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1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1"/>
        <w:gridCol w:w="307"/>
        <w:gridCol w:w="2701"/>
        <w:gridCol w:w="3481"/>
      </w:tblGrid>
      <w:tr w:rsidR="00BB3FD6" w:rsidRPr="00BB3FD6" w:rsidTr="00AB1484">
        <w:trPr>
          <w:tblCellSpacing w:w="0" w:type="dxa"/>
          <w:jc w:val="center"/>
        </w:trPr>
        <w:tc>
          <w:tcPr>
            <w:tcW w:w="452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ΕΝΩΣΗ ΛΕΙΤΟΥΡΓΩΝ ΜΕΣΗΣ</w:t>
            </w:r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Ζάκυνθος, </w:t>
            </w:r>
            <w:r w:rsidRPr="00BB3FD6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1</w:t>
            </w: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6/10/2017</w:t>
            </w:r>
          </w:p>
        </w:tc>
      </w:tr>
      <w:tr w:rsidR="00BB3FD6" w:rsidRPr="00BB3FD6" w:rsidTr="00AB1484">
        <w:trPr>
          <w:tblCellSpacing w:w="0" w:type="dxa"/>
          <w:jc w:val="center"/>
        </w:trPr>
        <w:tc>
          <w:tcPr>
            <w:tcW w:w="452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ΕΚΠΑΙΔΕΥΣΗΣ ΖΑΚΥΝΘΟΥ (Ε.Λ.Μ.Ε.Ζ.)</w:t>
            </w:r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A55F4D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 xml:space="preserve">Αρ. </w:t>
            </w:r>
            <w:proofErr w:type="spellStart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Πρωτ</w:t>
            </w:r>
            <w:proofErr w:type="spellEnd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.:</w:t>
            </w:r>
            <w:r w:rsidRPr="00BB3FD6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 xml:space="preserve"> </w:t>
            </w: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="00A55F4D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</w:tr>
      <w:tr w:rsidR="00BB3FD6" w:rsidRPr="00BB3FD6" w:rsidTr="00AB1484">
        <w:trPr>
          <w:tblCellSpacing w:w="0" w:type="dxa"/>
          <w:jc w:val="center"/>
        </w:trPr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Πληροφορίες</w:t>
            </w:r>
          </w:p>
        </w:tc>
        <w:tc>
          <w:tcPr>
            <w:tcW w:w="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Προβής Φώτης</w:t>
            </w:r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 xml:space="preserve">ΠΡΟΣ: Σχολεία </w:t>
            </w:r>
            <w:proofErr w:type="spellStart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Β΄θμιας</w:t>
            </w:r>
            <w:proofErr w:type="spellEnd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Εκπ</w:t>
            </w:r>
            <w:proofErr w:type="spellEnd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/σης</w:t>
            </w:r>
            <w:r w:rsidR="009C1B82">
              <w:rPr>
                <w:rFonts w:ascii="Verdana" w:eastAsia="Times New Roman" w:hAnsi="Verdana" w:cs="Times New Roman"/>
                <w:sz w:val="20"/>
                <w:szCs w:val="20"/>
              </w:rPr>
              <w:t>, Δήμο Ζακύνθου</w:t>
            </w:r>
          </w:p>
        </w:tc>
      </w:tr>
      <w:tr w:rsidR="00BB3FD6" w:rsidRPr="00BB3FD6" w:rsidTr="00AB1484">
        <w:trPr>
          <w:tblCellSpacing w:w="0" w:type="dxa"/>
          <w:jc w:val="center"/>
        </w:trPr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hyperlink r:id="rId5" w:tooltip="Click to Continue &gt; by CouponDropDown" w:history="1">
              <w:r w:rsidRPr="00BB3FD6">
                <w:rPr>
                  <w:rFonts w:ascii="Verdana" w:eastAsia="Times New Roman" w:hAnsi="Verdana" w:cs="Times New Roman"/>
                  <w:color w:val="D1A261"/>
                  <w:sz w:val="20"/>
                </w:rPr>
                <w:t>Τηλέφωνο</w:t>
              </w:r>
            </w:hyperlink>
          </w:p>
        </w:tc>
        <w:tc>
          <w:tcPr>
            <w:tcW w:w="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 6978936176</w:t>
            </w:r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9C1B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Κοιν</w:t>
            </w:r>
            <w:proofErr w:type="spellEnd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: ΜΜΕ, ΔΔΕ</w:t>
            </w:r>
          </w:p>
        </w:tc>
      </w:tr>
      <w:tr w:rsidR="00BB3FD6" w:rsidRPr="00BB3FD6" w:rsidTr="00AB1484">
        <w:trPr>
          <w:tblCellSpacing w:w="0" w:type="dxa"/>
          <w:jc w:val="center"/>
        </w:trPr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hyperlink r:id="rId6" w:history="1">
              <w:r w:rsidRPr="00BB3FD6">
                <w:rPr>
                  <w:rFonts w:ascii="Verdana" w:eastAsia="Times New Roman" w:hAnsi="Verdana" w:cs="Times New Roman"/>
                  <w:color w:val="D1A261"/>
                  <w:sz w:val="20"/>
                </w:rPr>
                <w:t>http://elmez.blogspot.gr</w:t>
              </w:r>
            </w:hyperlink>
          </w:p>
        </w:tc>
        <w:tc>
          <w:tcPr>
            <w:tcW w:w="3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  <w:tr w:rsidR="00BB3FD6" w:rsidRPr="00BB3FD6" w:rsidTr="00AB1484">
        <w:trPr>
          <w:tblCellSpacing w:w="0" w:type="dxa"/>
          <w:jc w:val="center"/>
        </w:trPr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e-</w:t>
            </w:r>
            <w:proofErr w:type="spellStart"/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FD6" w:rsidRPr="00BB3FD6" w:rsidRDefault="00BB3FD6" w:rsidP="00BB3F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BB3FD6">
              <w:rPr>
                <w:rFonts w:ascii="Verdana" w:eastAsia="Times New Roman" w:hAnsi="Verdana" w:cs="Times New Roman"/>
                <w:sz w:val="20"/>
                <w:szCs w:val="20"/>
              </w:rPr>
              <w:t>elmezante@yahoo.gr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3FD6" w:rsidRPr="00BB3FD6" w:rsidRDefault="00BB3FD6" w:rsidP="00BB3FD6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</w:tbl>
    <w:p w:rsidR="00BB3FD6" w:rsidRPr="00BB3FD6" w:rsidRDefault="00BB3FD6" w:rsidP="00BB3FD6">
      <w:pPr>
        <w:spacing w:after="0" w:line="240" w:lineRule="auto"/>
        <w:jc w:val="center"/>
        <w:rPr>
          <w:rFonts w:ascii="Verdana" w:eastAsia="Times New Roman" w:hAnsi="Verdana" w:cs="Times New Roman"/>
          <w:color w:val="0E0D0D"/>
          <w:sz w:val="20"/>
          <w:szCs w:val="20"/>
        </w:rPr>
      </w:pPr>
    </w:p>
    <w:p w:rsidR="00BB3FD6" w:rsidRPr="00BB3FD6" w:rsidRDefault="00BB3FD6" w:rsidP="00BB3FD6">
      <w:pPr>
        <w:spacing w:after="0" w:line="240" w:lineRule="auto"/>
        <w:jc w:val="center"/>
        <w:rPr>
          <w:rFonts w:ascii="Verdana" w:eastAsia="Times New Roman" w:hAnsi="Verdana" w:cs="Times New Roman"/>
          <w:color w:val="0E0D0D"/>
          <w:sz w:val="20"/>
          <w:szCs w:val="20"/>
        </w:rPr>
      </w:pPr>
    </w:p>
    <w:p w:rsidR="00BB3FD6" w:rsidRPr="00BB3FD6" w:rsidRDefault="00BB3FD6" w:rsidP="00BB3FD6">
      <w:pPr>
        <w:spacing w:after="0" w:line="240" w:lineRule="auto"/>
        <w:jc w:val="center"/>
        <w:rPr>
          <w:rFonts w:ascii="Verdana" w:eastAsia="Times New Roman" w:hAnsi="Verdana" w:cs="Times New Roman"/>
          <w:color w:val="0E0D0D"/>
          <w:sz w:val="27"/>
          <w:szCs w:val="27"/>
        </w:rPr>
      </w:pPr>
      <w:r w:rsidRPr="00BB3FD6">
        <w:rPr>
          <w:rFonts w:ascii="Verdana" w:eastAsia="Times New Roman" w:hAnsi="Verdana" w:cs="Times New Roman"/>
          <w:b/>
          <w:bCs/>
          <w:color w:val="0E0D0D"/>
          <w:sz w:val="27"/>
          <w:szCs w:val="27"/>
        </w:rPr>
        <w:t>ΘΕΜΑ: «</w:t>
      </w:r>
      <w:r>
        <w:rPr>
          <w:rFonts w:ascii="Verdana" w:eastAsia="Times New Roman" w:hAnsi="Verdana" w:cs="Times New Roman"/>
          <w:b/>
          <w:bCs/>
          <w:color w:val="0E0D0D"/>
          <w:sz w:val="27"/>
          <w:szCs w:val="27"/>
        </w:rPr>
        <w:t>Αίτημα προς το Δήμο Ζακύνθου για τα προβλήματα των αναπληρωτών</w:t>
      </w:r>
      <w:r w:rsidRPr="00BB3FD6">
        <w:rPr>
          <w:rFonts w:ascii="Verdana" w:eastAsia="Times New Roman" w:hAnsi="Verdana" w:cs="Times New Roman"/>
          <w:b/>
          <w:bCs/>
          <w:color w:val="0E0D0D"/>
          <w:sz w:val="27"/>
          <w:szCs w:val="27"/>
        </w:rPr>
        <w:t>»</w:t>
      </w:r>
    </w:p>
    <w:p w:rsidR="00BB3FD6" w:rsidRPr="00BB3FD6" w:rsidRDefault="00BB3FD6" w:rsidP="00BB3FD6">
      <w:pPr>
        <w:spacing w:after="0" w:line="240" w:lineRule="auto"/>
        <w:jc w:val="both"/>
        <w:rPr>
          <w:rFonts w:ascii="Verdana" w:hAnsi="Verdana"/>
        </w:rPr>
      </w:pPr>
    </w:p>
    <w:p w:rsidR="00BB3FD6" w:rsidRDefault="00C22D48" w:rsidP="00BB3FD6">
      <w:pPr>
        <w:spacing w:after="0" w:line="240" w:lineRule="auto"/>
        <w:ind w:firstLine="720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 xml:space="preserve">Το ΔΣ της ΕΛΜΕΖ υλοποιώντας πρόσφατη απόφασή </w:t>
      </w:r>
      <w:r w:rsidR="00402469" w:rsidRPr="00BB3FD6">
        <w:rPr>
          <w:rFonts w:ascii="Verdana" w:hAnsi="Verdana"/>
          <w:b/>
          <w:sz w:val="24"/>
          <w:szCs w:val="24"/>
        </w:rPr>
        <w:t xml:space="preserve">του </w:t>
      </w:r>
      <w:r w:rsidR="00093990" w:rsidRPr="00BB3FD6">
        <w:rPr>
          <w:rFonts w:ascii="Verdana" w:hAnsi="Verdana"/>
          <w:b/>
          <w:sz w:val="24"/>
          <w:szCs w:val="24"/>
        </w:rPr>
        <w:t>(46/19-9-2017)</w:t>
      </w:r>
      <w:r w:rsidRPr="00BB3FD6">
        <w:rPr>
          <w:rFonts w:ascii="Verdana" w:hAnsi="Verdana"/>
          <w:sz w:val="24"/>
          <w:szCs w:val="24"/>
        </w:rPr>
        <w:t xml:space="preserve">, καλεί το Δημοτικό Συμβούλιο Ζακύνθου να λάβει μέτρα μέριμνας και προστασίας </w:t>
      </w:r>
      <w:r w:rsidR="00940E70" w:rsidRPr="00BB3FD6">
        <w:rPr>
          <w:rFonts w:ascii="Verdana" w:hAnsi="Verdana"/>
          <w:sz w:val="24"/>
          <w:szCs w:val="24"/>
        </w:rPr>
        <w:t xml:space="preserve">των αναπληρωτών εκπαιδευτικών οι οποίοι αντιμετωπίζουν οξύτατα προβλήματα. </w:t>
      </w:r>
    </w:p>
    <w:p w:rsidR="00BB3FD6" w:rsidRDefault="00BB3FD6" w:rsidP="00BB3FD6">
      <w:pPr>
        <w:spacing w:after="0" w:line="240" w:lineRule="auto"/>
        <w:ind w:firstLine="720"/>
        <w:jc w:val="both"/>
        <w:rPr>
          <w:rFonts w:ascii="Verdana" w:hAnsi="Verdana"/>
          <w:sz w:val="24"/>
          <w:szCs w:val="24"/>
        </w:rPr>
      </w:pPr>
    </w:p>
    <w:p w:rsidR="008D709A" w:rsidRPr="00A55F4D" w:rsidRDefault="00C22D48" w:rsidP="00BB3FD6">
      <w:pPr>
        <w:spacing w:after="0" w:line="240" w:lineRule="auto"/>
        <w:ind w:firstLine="720"/>
        <w:jc w:val="both"/>
        <w:rPr>
          <w:rFonts w:ascii="Verdana" w:hAnsi="Verdana"/>
          <w:b/>
          <w:sz w:val="24"/>
          <w:szCs w:val="24"/>
        </w:rPr>
      </w:pPr>
      <w:r w:rsidRPr="00A55F4D">
        <w:rPr>
          <w:rFonts w:ascii="Verdana" w:hAnsi="Verdana"/>
          <w:b/>
          <w:sz w:val="24"/>
          <w:szCs w:val="24"/>
        </w:rPr>
        <w:t>Πιο συγκεκριμένα:</w:t>
      </w:r>
    </w:p>
    <w:p w:rsidR="00BB3FD6" w:rsidRDefault="00BB3FD6" w:rsidP="00BB3FD6">
      <w:pPr>
        <w:spacing w:after="0" w:line="240" w:lineRule="auto"/>
        <w:ind w:firstLine="720"/>
        <w:jc w:val="both"/>
        <w:rPr>
          <w:rFonts w:ascii="Verdana" w:hAnsi="Verdana"/>
          <w:sz w:val="24"/>
          <w:szCs w:val="24"/>
        </w:rPr>
      </w:pPr>
    </w:p>
    <w:p w:rsidR="00C22D48" w:rsidRPr="00BB3FD6" w:rsidRDefault="00C22D48" w:rsidP="00BB3FD6">
      <w:pPr>
        <w:spacing w:after="0" w:line="240" w:lineRule="auto"/>
        <w:ind w:firstLine="720"/>
        <w:jc w:val="both"/>
        <w:rPr>
          <w:rFonts w:ascii="Verdana" w:hAnsi="Verdana"/>
          <w:b/>
          <w:sz w:val="24"/>
          <w:szCs w:val="24"/>
        </w:rPr>
      </w:pPr>
      <w:r w:rsidRPr="00A55F4D">
        <w:rPr>
          <w:rFonts w:ascii="Verdana" w:hAnsi="Verdana"/>
          <w:b/>
          <w:sz w:val="24"/>
          <w:szCs w:val="24"/>
        </w:rPr>
        <w:t>Κάθε χρόνο τα σχολεία της Β/</w:t>
      </w:r>
      <w:proofErr w:type="spellStart"/>
      <w:r w:rsidRPr="00A55F4D">
        <w:rPr>
          <w:rFonts w:ascii="Verdana" w:hAnsi="Verdana"/>
          <w:b/>
          <w:sz w:val="24"/>
          <w:szCs w:val="24"/>
        </w:rPr>
        <w:t>θμιας</w:t>
      </w:r>
      <w:proofErr w:type="spellEnd"/>
      <w:r w:rsidRPr="00A55F4D">
        <w:rPr>
          <w:rFonts w:ascii="Verdana" w:hAnsi="Verdana"/>
          <w:b/>
          <w:sz w:val="24"/>
          <w:szCs w:val="24"/>
        </w:rPr>
        <w:t xml:space="preserve"> του νησιού στελεχώνονται σε σημαντικό βαθμό από συμβασιούχους εκπαιδευτικούς</w:t>
      </w:r>
      <w:r w:rsidRPr="00BB3FD6">
        <w:rPr>
          <w:rFonts w:ascii="Verdana" w:hAnsi="Verdana"/>
          <w:sz w:val="24"/>
          <w:szCs w:val="24"/>
        </w:rPr>
        <w:t xml:space="preserve">, των οποίων ο αριθμός υπερβαίνει τους </w:t>
      </w:r>
      <w:r w:rsidR="00093990" w:rsidRPr="00BB3FD6">
        <w:rPr>
          <w:rFonts w:ascii="Verdana" w:hAnsi="Verdana"/>
          <w:sz w:val="24"/>
          <w:szCs w:val="24"/>
        </w:rPr>
        <w:t>6</w:t>
      </w:r>
      <w:r w:rsidRPr="00BB3FD6">
        <w:rPr>
          <w:rFonts w:ascii="Verdana" w:hAnsi="Verdana"/>
          <w:sz w:val="24"/>
          <w:szCs w:val="24"/>
        </w:rPr>
        <w:t>0</w:t>
      </w:r>
      <w:r w:rsidR="00093990" w:rsidRPr="00BB3FD6">
        <w:rPr>
          <w:rFonts w:ascii="Verdana" w:hAnsi="Verdana"/>
          <w:sz w:val="24"/>
          <w:szCs w:val="24"/>
        </w:rPr>
        <w:t xml:space="preserve">, (στη Γενική Παιδεία, τις Τεχνικές </w:t>
      </w:r>
      <w:r w:rsidR="00675A7F" w:rsidRPr="00BB3FD6">
        <w:rPr>
          <w:rFonts w:ascii="Verdana" w:hAnsi="Verdana"/>
          <w:sz w:val="24"/>
          <w:szCs w:val="24"/>
        </w:rPr>
        <w:t>Ε</w:t>
      </w:r>
      <w:r w:rsidR="00093990" w:rsidRPr="00BB3FD6">
        <w:rPr>
          <w:rFonts w:ascii="Verdana" w:hAnsi="Verdana"/>
          <w:sz w:val="24"/>
          <w:szCs w:val="24"/>
        </w:rPr>
        <w:t xml:space="preserve">ιδικότητες, τους </w:t>
      </w:r>
      <w:r w:rsidR="00675A7F" w:rsidRPr="00BB3FD6">
        <w:rPr>
          <w:rFonts w:ascii="Verdana" w:hAnsi="Verdana"/>
          <w:sz w:val="24"/>
          <w:szCs w:val="24"/>
        </w:rPr>
        <w:t>Ε</w:t>
      </w:r>
      <w:r w:rsidR="00093990" w:rsidRPr="00BB3FD6">
        <w:rPr>
          <w:rFonts w:ascii="Verdana" w:hAnsi="Verdana"/>
          <w:sz w:val="24"/>
          <w:szCs w:val="24"/>
        </w:rPr>
        <w:t xml:space="preserve">ιδικούς </w:t>
      </w:r>
      <w:r w:rsidR="00675A7F" w:rsidRPr="00BB3FD6">
        <w:rPr>
          <w:rFonts w:ascii="Verdana" w:hAnsi="Verdana"/>
          <w:sz w:val="24"/>
          <w:szCs w:val="24"/>
        </w:rPr>
        <w:t>Ε</w:t>
      </w:r>
      <w:r w:rsidR="00093990" w:rsidRPr="00BB3FD6">
        <w:rPr>
          <w:rFonts w:ascii="Verdana" w:hAnsi="Verdana"/>
          <w:sz w:val="24"/>
          <w:szCs w:val="24"/>
        </w:rPr>
        <w:t>κπαιδευτές για το ΕΕΕΕΚ</w:t>
      </w:r>
      <w:r w:rsidR="00675A7F" w:rsidRPr="00BB3FD6">
        <w:rPr>
          <w:rFonts w:ascii="Verdana" w:hAnsi="Verdana"/>
          <w:sz w:val="24"/>
          <w:szCs w:val="24"/>
        </w:rPr>
        <w:t xml:space="preserve">, την Παράλληλη Στήριξη, τα </w:t>
      </w:r>
      <w:r w:rsidR="00402469" w:rsidRPr="00BB3FD6">
        <w:rPr>
          <w:rFonts w:ascii="Verdana" w:hAnsi="Verdana"/>
          <w:sz w:val="24"/>
          <w:szCs w:val="24"/>
        </w:rPr>
        <w:t>Τ</w:t>
      </w:r>
      <w:r w:rsidR="00675A7F" w:rsidRPr="00BB3FD6">
        <w:rPr>
          <w:rFonts w:ascii="Verdana" w:hAnsi="Verdana"/>
          <w:sz w:val="24"/>
          <w:szCs w:val="24"/>
        </w:rPr>
        <w:t>μήματα Ένταξης, το Ειδικό Εκπαιδευτικό Προσωπικό και το Ειδικό Βοηθητικό Προσωπικό</w:t>
      </w:r>
      <w:r w:rsidR="00093990" w:rsidRPr="00BB3FD6">
        <w:rPr>
          <w:rFonts w:ascii="Verdana" w:hAnsi="Verdana"/>
          <w:sz w:val="24"/>
          <w:szCs w:val="24"/>
        </w:rPr>
        <w:t>)</w:t>
      </w:r>
      <w:r w:rsidRPr="00BB3FD6">
        <w:rPr>
          <w:rFonts w:ascii="Verdana" w:hAnsi="Verdana"/>
          <w:sz w:val="24"/>
          <w:szCs w:val="24"/>
        </w:rPr>
        <w:t xml:space="preserve">, </w:t>
      </w:r>
      <w:r w:rsidR="00675A7F" w:rsidRPr="00BB3FD6">
        <w:rPr>
          <w:rFonts w:ascii="Verdana" w:hAnsi="Verdana"/>
          <w:sz w:val="24"/>
          <w:szCs w:val="24"/>
        </w:rPr>
        <w:t xml:space="preserve">ξεπερνούν </w:t>
      </w:r>
      <w:r w:rsidRPr="00BB3FD6">
        <w:rPr>
          <w:rFonts w:ascii="Verdana" w:hAnsi="Verdana"/>
          <w:sz w:val="24"/>
          <w:szCs w:val="24"/>
        </w:rPr>
        <w:t xml:space="preserve">δηλαδή </w:t>
      </w:r>
      <w:r w:rsidR="00402469" w:rsidRPr="00BB3FD6">
        <w:rPr>
          <w:rFonts w:ascii="Verdana" w:hAnsi="Verdana"/>
          <w:sz w:val="24"/>
          <w:szCs w:val="24"/>
        </w:rPr>
        <w:t xml:space="preserve">το </w:t>
      </w:r>
      <w:r w:rsidRPr="00BB3FD6">
        <w:rPr>
          <w:rFonts w:ascii="Verdana" w:hAnsi="Verdana"/>
          <w:sz w:val="24"/>
          <w:szCs w:val="24"/>
        </w:rPr>
        <w:t>20% του συνόλου των υπηρετούντων εκπαιδευτικών στη Β/</w:t>
      </w:r>
      <w:proofErr w:type="spellStart"/>
      <w:r w:rsidRPr="00BB3FD6">
        <w:rPr>
          <w:rFonts w:ascii="Verdana" w:hAnsi="Verdana"/>
          <w:sz w:val="24"/>
          <w:szCs w:val="24"/>
        </w:rPr>
        <w:t>θμια</w:t>
      </w:r>
      <w:proofErr w:type="spellEnd"/>
      <w:r w:rsidR="00675A7F" w:rsidRPr="00BB3FD6">
        <w:rPr>
          <w:rFonts w:ascii="Verdana" w:hAnsi="Verdana"/>
          <w:sz w:val="24"/>
          <w:szCs w:val="24"/>
        </w:rPr>
        <w:t>!</w:t>
      </w:r>
      <w:r w:rsidRPr="00BB3FD6">
        <w:rPr>
          <w:rFonts w:ascii="Verdana" w:hAnsi="Verdana"/>
          <w:sz w:val="24"/>
          <w:szCs w:val="24"/>
        </w:rPr>
        <w:t xml:space="preserve"> </w:t>
      </w:r>
      <w:r w:rsidR="00675A7F" w:rsidRPr="00BB3FD6">
        <w:rPr>
          <w:rFonts w:ascii="Verdana" w:hAnsi="Verdana"/>
          <w:b/>
          <w:sz w:val="24"/>
          <w:szCs w:val="24"/>
        </w:rPr>
        <w:t>Αξιοσημείωτο είναι ότι ο</w:t>
      </w:r>
      <w:r w:rsidRPr="00BB3FD6">
        <w:rPr>
          <w:rFonts w:ascii="Verdana" w:hAnsi="Verdana"/>
          <w:b/>
          <w:sz w:val="24"/>
          <w:szCs w:val="24"/>
        </w:rPr>
        <w:t>ι συνάδελφοι αυτοί προσλαμβάνονται «κατά κύματα» από τις αρχές Σεπτέμβρη, ακόμα και έως το Μάρτη</w:t>
      </w:r>
      <w:r w:rsidR="00675A7F" w:rsidRPr="00BB3FD6">
        <w:rPr>
          <w:rFonts w:ascii="Verdana" w:hAnsi="Verdana"/>
          <w:b/>
          <w:sz w:val="24"/>
          <w:szCs w:val="24"/>
        </w:rPr>
        <w:t>.</w:t>
      </w:r>
    </w:p>
    <w:p w:rsidR="00BB3FD6" w:rsidRDefault="00BB3FD6" w:rsidP="00BB3FD6">
      <w:pPr>
        <w:spacing w:after="0" w:line="240" w:lineRule="auto"/>
        <w:ind w:firstLine="720"/>
        <w:jc w:val="both"/>
        <w:rPr>
          <w:rFonts w:ascii="Verdana" w:hAnsi="Verdana"/>
          <w:sz w:val="24"/>
          <w:szCs w:val="24"/>
        </w:rPr>
      </w:pPr>
    </w:p>
    <w:p w:rsidR="00C22D48" w:rsidRPr="00BB3FD6" w:rsidRDefault="00C22D48" w:rsidP="00BB3FD6">
      <w:pPr>
        <w:spacing w:after="0" w:line="240" w:lineRule="auto"/>
        <w:ind w:firstLine="720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 xml:space="preserve">Η συντριπτική πλειονότητα των εκπαιδευτικών αυτών δουλεύουν σε αυτό το καθεστώς ομηρείας για πάνω από 10 χρόνια και μάλιστα μακριά από τον τόπο συμφερόντων </w:t>
      </w:r>
      <w:r w:rsidR="00940E70" w:rsidRPr="00BB3FD6">
        <w:rPr>
          <w:rFonts w:ascii="Verdana" w:hAnsi="Verdana"/>
          <w:b/>
          <w:sz w:val="24"/>
          <w:szCs w:val="24"/>
        </w:rPr>
        <w:t>τους</w:t>
      </w:r>
      <w:r w:rsidRPr="00BB3FD6">
        <w:rPr>
          <w:rFonts w:ascii="Verdana" w:hAnsi="Verdana"/>
          <w:b/>
          <w:sz w:val="24"/>
          <w:szCs w:val="24"/>
        </w:rPr>
        <w:t>.</w:t>
      </w:r>
      <w:r w:rsidRPr="00BB3FD6">
        <w:rPr>
          <w:rFonts w:ascii="Verdana" w:hAnsi="Verdana"/>
          <w:sz w:val="24"/>
          <w:szCs w:val="24"/>
        </w:rPr>
        <w:t xml:space="preserve"> Οι περισσότεροι από αυτούς έχουν οικογένειες, με αποτέλεσμα να αναγκάζονται: </w:t>
      </w:r>
    </w:p>
    <w:p w:rsidR="00BB3FD6" w:rsidRDefault="00BB3FD6" w:rsidP="00BB3FD6">
      <w:pPr>
        <w:pStyle w:val="a3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C22D48" w:rsidRPr="00BB3FD6" w:rsidRDefault="00C22D48" w:rsidP="00BB3F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>να συντηρούν</w:t>
      </w:r>
      <w:r w:rsidRPr="00BB3FD6">
        <w:rPr>
          <w:rFonts w:ascii="Verdana" w:hAnsi="Verdana"/>
          <w:sz w:val="24"/>
          <w:szCs w:val="24"/>
        </w:rPr>
        <w:t xml:space="preserve"> δύο ή και τρία σπίτια (αρκετοί έχουν παιδιά που πλέον φοιτούν σε ΑΕΙ ή ΑΤΕΙ), </w:t>
      </w:r>
    </w:p>
    <w:p w:rsidR="00C22D48" w:rsidRPr="00BB3FD6" w:rsidRDefault="00C22D48" w:rsidP="00BB3F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>να πηγαίνουν</w:t>
      </w:r>
      <w:r w:rsidRPr="00BB3FD6">
        <w:rPr>
          <w:rFonts w:ascii="Verdana" w:hAnsi="Verdana"/>
          <w:sz w:val="24"/>
          <w:szCs w:val="24"/>
        </w:rPr>
        <w:t xml:space="preserve"> στις οικογένειές τους με κάθε ευκαιρία (Σαββατοκύριακα ή άλλες διακοπές), γεγονός που συνεπάγεται δυσβάσταχτες δαπάνες</w:t>
      </w:r>
    </w:p>
    <w:p w:rsidR="00C22D48" w:rsidRPr="00BB3FD6" w:rsidRDefault="00BB3FD6" w:rsidP="00BB3F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 xml:space="preserve">να </w:t>
      </w:r>
      <w:r w:rsidR="00402469" w:rsidRPr="00BB3FD6">
        <w:rPr>
          <w:rFonts w:ascii="Verdana" w:hAnsi="Verdana"/>
          <w:b/>
          <w:sz w:val="24"/>
          <w:szCs w:val="24"/>
        </w:rPr>
        <w:t>κάνουν</w:t>
      </w:r>
      <w:r w:rsidR="00402469" w:rsidRPr="00BB3FD6">
        <w:rPr>
          <w:rFonts w:ascii="Verdana" w:hAnsi="Verdana"/>
          <w:sz w:val="24"/>
          <w:szCs w:val="24"/>
        </w:rPr>
        <w:t xml:space="preserve"> αιματηρές οικονομίες προκειμένου να συντηρήσουν τους εαυτούς τους και τις οικογένειές τους, καθώς </w:t>
      </w:r>
      <w:r w:rsidR="00C22D48" w:rsidRPr="00BB3FD6">
        <w:rPr>
          <w:rFonts w:ascii="Verdana" w:hAnsi="Verdana"/>
          <w:sz w:val="24"/>
          <w:szCs w:val="24"/>
        </w:rPr>
        <w:t>ειδικά όσοι προσλαμβάνονται από το Δεκέμβρη και μετά, κινδυνεύουν να μην πάρουν επίδομα ανεργίας του ΟΑΕΔ</w:t>
      </w:r>
      <w:r w:rsidR="006A2F6A" w:rsidRPr="00BB3FD6">
        <w:rPr>
          <w:rFonts w:ascii="Verdana" w:hAnsi="Verdana"/>
          <w:sz w:val="24"/>
          <w:szCs w:val="24"/>
        </w:rPr>
        <w:t xml:space="preserve"> στη διάρκεια του καλοκαιριού και μέχρι να επαναπροσληφθούν.</w:t>
      </w:r>
      <w:r w:rsidR="00C22D48" w:rsidRPr="00BB3FD6">
        <w:rPr>
          <w:rFonts w:ascii="Verdana" w:hAnsi="Verdana"/>
          <w:sz w:val="24"/>
          <w:szCs w:val="24"/>
        </w:rPr>
        <w:t xml:space="preserve"> </w:t>
      </w:r>
    </w:p>
    <w:p w:rsidR="00BB3FD6" w:rsidRDefault="00BB3FD6" w:rsidP="00BB3FD6">
      <w:pPr>
        <w:spacing w:after="0" w:line="240" w:lineRule="auto"/>
        <w:ind w:firstLine="360"/>
        <w:jc w:val="both"/>
        <w:rPr>
          <w:rFonts w:ascii="Verdana" w:hAnsi="Verdana"/>
          <w:sz w:val="24"/>
          <w:szCs w:val="24"/>
        </w:rPr>
      </w:pPr>
    </w:p>
    <w:p w:rsidR="006A2F6A" w:rsidRPr="00BB3FD6" w:rsidRDefault="006A2F6A" w:rsidP="00BB3FD6">
      <w:pPr>
        <w:spacing w:after="0" w:line="240" w:lineRule="auto"/>
        <w:ind w:firstLine="360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>Επιπλέον, τη φετινή χρονιά γίναμε μάρτυρες φαινομένων εξαθλίωσης των συναδέλφων αυτών</w:t>
      </w:r>
      <w:r w:rsidRPr="00BB3FD6">
        <w:rPr>
          <w:rFonts w:ascii="Verdana" w:hAnsi="Verdana"/>
          <w:sz w:val="24"/>
          <w:szCs w:val="24"/>
        </w:rPr>
        <w:t>, καθώς σε πολλές περιοχές της Ελλάδας αναγκάστηκαν να διαμείνουν σε παραλίες</w:t>
      </w:r>
      <w:r w:rsidR="00675A7F" w:rsidRPr="00BB3FD6">
        <w:rPr>
          <w:rFonts w:ascii="Verdana" w:hAnsi="Verdana"/>
          <w:sz w:val="24"/>
          <w:szCs w:val="24"/>
        </w:rPr>
        <w:t xml:space="preserve"> ή και στα αυτοκίνητά τους, λόγω έλλειψης καταλυμάτων (φαινόμενο που παρατηρήθηκε και στη Ζάκυνθο),</w:t>
      </w:r>
      <w:r w:rsidRPr="00BB3FD6">
        <w:rPr>
          <w:rFonts w:ascii="Verdana" w:hAnsi="Verdana"/>
          <w:sz w:val="24"/>
          <w:szCs w:val="24"/>
        </w:rPr>
        <w:t xml:space="preserve"> στο Ρέθυμνο συνάδελφοι εξαναγκάστηκαν επί της ουσίας σε παραίτηση, μια και λόγω της αυξημένης τουριστικής κίνησης δεν έβρισκαν σπίτια για </w:t>
      </w:r>
      <w:r w:rsidR="00675A7F" w:rsidRPr="00BB3FD6">
        <w:rPr>
          <w:rFonts w:ascii="Verdana" w:hAnsi="Verdana"/>
          <w:sz w:val="24"/>
          <w:szCs w:val="24"/>
        </w:rPr>
        <w:t>να νοικιάσουν</w:t>
      </w:r>
      <w:r w:rsidRPr="00BB3FD6">
        <w:rPr>
          <w:rFonts w:ascii="Verdana" w:hAnsi="Verdana"/>
          <w:sz w:val="24"/>
          <w:szCs w:val="24"/>
        </w:rPr>
        <w:t>!</w:t>
      </w:r>
    </w:p>
    <w:p w:rsidR="00BB3FD6" w:rsidRDefault="00BB3FD6" w:rsidP="00BB3FD6">
      <w:pPr>
        <w:spacing w:after="0" w:line="240" w:lineRule="auto"/>
        <w:ind w:firstLine="360"/>
        <w:jc w:val="both"/>
        <w:rPr>
          <w:rFonts w:ascii="Verdana" w:hAnsi="Verdana"/>
          <w:sz w:val="24"/>
          <w:szCs w:val="24"/>
        </w:rPr>
      </w:pPr>
    </w:p>
    <w:p w:rsidR="00C22D48" w:rsidRDefault="006A2F6A" w:rsidP="00BB3FD6">
      <w:pPr>
        <w:spacing w:after="0" w:line="240" w:lineRule="auto"/>
        <w:ind w:firstLine="720"/>
        <w:jc w:val="both"/>
        <w:rPr>
          <w:rFonts w:ascii="Verdana" w:hAnsi="Verdana"/>
          <w:b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>Το ΔΣ της ΕΛΜΕ διεκδικεί από το Δήμο Ζακύνθου</w:t>
      </w:r>
      <w:r w:rsidR="00BB3FD6">
        <w:rPr>
          <w:rFonts w:ascii="Verdana" w:hAnsi="Verdana"/>
          <w:b/>
          <w:sz w:val="24"/>
          <w:szCs w:val="24"/>
        </w:rPr>
        <w:t>:</w:t>
      </w:r>
    </w:p>
    <w:p w:rsidR="00BB3FD6" w:rsidRPr="00BB3FD6" w:rsidRDefault="00BB3FD6" w:rsidP="00BB3FD6">
      <w:pPr>
        <w:spacing w:after="0" w:line="240" w:lineRule="auto"/>
        <w:ind w:firstLine="720"/>
        <w:jc w:val="both"/>
        <w:rPr>
          <w:rFonts w:ascii="Verdana" w:hAnsi="Verdana"/>
          <w:b/>
          <w:sz w:val="24"/>
          <w:szCs w:val="24"/>
        </w:rPr>
      </w:pPr>
    </w:p>
    <w:p w:rsidR="006A2F6A" w:rsidRPr="00BB3FD6" w:rsidRDefault="006A2F6A" w:rsidP="00BB3F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lastRenderedPageBreak/>
        <w:t>Δωρεάν σίτιση για τους συναδέλφους αναπληρωτές.</w:t>
      </w:r>
      <w:r w:rsidRPr="00BB3FD6">
        <w:rPr>
          <w:rFonts w:ascii="Verdana" w:hAnsi="Verdana"/>
          <w:sz w:val="24"/>
          <w:szCs w:val="24"/>
        </w:rPr>
        <w:t xml:space="preserve"> Υπενθυμίζουμε ότι υπάρχει και η σχετική διάταξη που αφορά τη σίτιση των αναπληρωτών (αρ. 32 Ν. 4483/2017) για νησιά μικρότερα των 18.000 κατοίκων. </w:t>
      </w:r>
      <w:r w:rsidR="00675A7F" w:rsidRPr="00BB3FD6">
        <w:rPr>
          <w:rFonts w:ascii="Verdana" w:hAnsi="Verdana"/>
          <w:sz w:val="24"/>
          <w:szCs w:val="24"/>
        </w:rPr>
        <w:t>Η</w:t>
      </w:r>
      <w:r w:rsidRPr="00BB3FD6">
        <w:rPr>
          <w:rFonts w:ascii="Verdana" w:hAnsi="Verdana"/>
          <w:sz w:val="24"/>
          <w:szCs w:val="24"/>
        </w:rPr>
        <w:t xml:space="preserve"> Ζάκυνθος</w:t>
      </w:r>
      <w:r w:rsidR="00675A7F" w:rsidRPr="00BB3FD6">
        <w:rPr>
          <w:rFonts w:ascii="Verdana" w:hAnsi="Verdana"/>
          <w:sz w:val="24"/>
          <w:szCs w:val="24"/>
        </w:rPr>
        <w:t xml:space="preserve"> </w:t>
      </w:r>
      <w:r w:rsidRPr="00BB3FD6">
        <w:rPr>
          <w:rFonts w:ascii="Verdana" w:hAnsi="Verdana"/>
          <w:sz w:val="24"/>
          <w:szCs w:val="24"/>
        </w:rPr>
        <w:t xml:space="preserve">δεν είναι δυνατό να αρνηθεί την παροχή </w:t>
      </w:r>
      <w:r w:rsidR="00402469" w:rsidRPr="00BB3FD6">
        <w:rPr>
          <w:rFonts w:ascii="Verdana" w:hAnsi="Verdana"/>
          <w:sz w:val="24"/>
          <w:szCs w:val="24"/>
        </w:rPr>
        <w:t>σίτισης</w:t>
      </w:r>
      <w:r w:rsidR="00675A7F" w:rsidRPr="00BB3FD6">
        <w:rPr>
          <w:rFonts w:ascii="Verdana" w:hAnsi="Verdana"/>
          <w:sz w:val="24"/>
          <w:szCs w:val="24"/>
        </w:rPr>
        <w:t>, μια και πρόσφατοι είναι οι πανηγυρισμοί των</w:t>
      </w:r>
      <w:r w:rsidR="00402469" w:rsidRPr="00BB3FD6">
        <w:rPr>
          <w:rFonts w:ascii="Verdana" w:hAnsi="Verdana"/>
          <w:sz w:val="24"/>
          <w:szCs w:val="24"/>
        </w:rPr>
        <w:t xml:space="preserve"> τοπικών</w:t>
      </w:r>
      <w:r w:rsidR="00675A7F" w:rsidRPr="00BB3FD6">
        <w:rPr>
          <w:rFonts w:ascii="Verdana" w:hAnsi="Verdana"/>
          <w:sz w:val="24"/>
          <w:szCs w:val="24"/>
        </w:rPr>
        <w:t xml:space="preserve"> φορέων του τουρισμού για ρεκόρ αφίξεων και κερδών</w:t>
      </w:r>
      <w:r w:rsidR="00402469" w:rsidRPr="00BB3FD6">
        <w:rPr>
          <w:rFonts w:ascii="Verdana" w:hAnsi="Verdana"/>
          <w:sz w:val="24"/>
          <w:szCs w:val="24"/>
        </w:rPr>
        <w:t>. Εκτιμούμε ότι μέρος από τα</w:t>
      </w:r>
      <w:r w:rsidR="00675A7F" w:rsidRPr="00BB3FD6">
        <w:rPr>
          <w:rFonts w:ascii="Verdana" w:hAnsi="Verdana"/>
          <w:sz w:val="24"/>
          <w:szCs w:val="24"/>
        </w:rPr>
        <w:t xml:space="preserve"> κέρδη </w:t>
      </w:r>
      <w:r w:rsidR="00402469" w:rsidRPr="00BB3FD6">
        <w:rPr>
          <w:rFonts w:ascii="Verdana" w:hAnsi="Verdana"/>
          <w:sz w:val="24"/>
          <w:szCs w:val="24"/>
        </w:rPr>
        <w:t>αυτά πρέπει να διατεθούν για την ανακούφιση στρωμάτων του πληθυσμού που αντιμετωπίζουν πιεστικά προβλήματα</w:t>
      </w:r>
      <w:r w:rsidR="00675A7F" w:rsidRPr="00BB3FD6">
        <w:rPr>
          <w:rFonts w:ascii="Verdana" w:hAnsi="Verdana"/>
          <w:sz w:val="24"/>
          <w:szCs w:val="24"/>
        </w:rPr>
        <w:t>.</w:t>
      </w:r>
    </w:p>
    <w:p w:rsidR="006A2F6A" w:rsidRPr="00BB3FD6" w:rsidRDefault="006A2F6A" w:rsidP="00BB3F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 xml:space="preserve">Εξασφάλιση ικανοποιητικού </w:t>
      </w:r>
      <w:r w:rsidR="0041027D" w:rsidRPr="00BB3FD6">
        <w:rPr>
          <w:rFonts w:ascii="Verdana" w:hAnsi="Verdana"/>
          <w:b/>
          <w:sz w:val="24"/>
          <w:szCs w:val="24"/>
        </w:rPr>
        <w:t>αριθμού</w:t>
      </w:r>
      <w:r w:rsidR="0041027D" w:rsidRPr="00BB3FD6">
        <w:rPr>
          <w:rFonts w:ascii="Verdana" w:hAnsi="Verdana"/>
          <w:sz w:val="24"/>
          <w:szCs w:val="24"/>
        </w:rPr>
        <w:t xml:space="preserve"> </w:t>
      </w:r>
      <w:r w:rsidR="00675A7F" w:rsidRPr="00BB3FD6">
        <w:rPr>
          <w:rFonts w:ascii="Verdana" w:hAnsi="Verdana"/>
          <w:sz w:val="24"/>
          <w:szCs w:val="24"/>
        </w:rPr>
        <w:t xml:space="preserve">οικημάτων </w:t>
      </w:r>
      <w:r w:rsidRPr="00BB3FD6">
        <w:rPr>
          <w:rFonts w:ascii="Verdana" w:hAnsi="Verdana"/>
          <w:sz w:val="24"/>
          <w:szCs w:val="24"/>
        </w:rPr>
        <w:t xml:space="preserve">για </w:t>
      </w:r>
      <w:r w:rsidR="00675A7F" w:rsidRPr="00BB3FD6">
        <w:rPr>
          <w:rFonts w:ascii="Verdana" w:hAnsi="Verdana"/>
          <w:sz w:val="24"/>
          <w:szCs w:val="24"/>
        </w:rPr>
        <w:t xml:space="preserve">δωρεάν στέγαση όσων συναδέλφων </w:t>
      </w:r>
      <w:r w:rsidRPr="00BB3FD6">
        <w:rPr>
          <w:rFonts w:ascii="Verdana" w:hAnsi="Verdana"/>
          <w:sz w:val="24"/>
          <w:szCs w:val="24"/>
        </w:rPr>
        <w:t>αντιμετωπίζουν σοβαρά οικονομικά προβλήματα.</w:t>
      </w:r>
    </w:p>
    <w:p w:rsidR="0041027D" w:rsidRPr="00BB3FD6" w:rsidRDefault="00940E70" w:rsidP="00BB3FD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>Έ</w:t>
      </w:r>
      <w:r w:rsidR="0041027D" w:rsidRPr="00BB3FD6">
        <w:rPr>
          <w:rFonts w:ascii="Verdana" w:hAnsi="Verdana"/>
          <w:b/>
          <w:sz w:val="24"/>
          <w:szCs w:val="24"/>
        </w:rPr>
        <w:t>κδοση πάσο</w:t>
      </w:r>
      <w:r w:rsidR="0041027D" w:rsidRPr="00BB3FD6">
        <w:rPr>
          <w:rFonts w:ascii="Verdana" w:hAnsi="Verdana"/>
          <w:sz w:val="24"/>
          <w:szCs w:val="24"/>
        </w:rPr>
        <w:t xml:space="preserve"> με έκπτωση για τα πλοία της γραμμής και τα </w:t>
      </w:r>
      <w:r w:rsidR="008753F2" w:rsidRPr="00BB3FD6">
        <w:rPr>
          <w:rFonts w:ascii="Verdana" w:hAnsi="Verdana"/>
          <w:sz w:val="24"/>
          <w:szCs w:val="24"/>
        </w:rPr>
        <w:t xml:space="preserve">υπεραστικά </w:t>
      </w:r>
      <w:r w:rsidR="0041027D" w:rsidRPr="00BB3FD6">
        <w:rPr>
          <w:rFonts w:ascii="Verdana" w:hAnsi="Verdana"/>
          <w:sz w:val="24"/>
          <w:szCs w:val="24"/>
        </w:rPr>
        <w:t>ΚΤΕΛ.</w:t>
      </w:r>
    </w:p>
    <w:p w:rsidR="00BB3FD6" w:rsidRDefault="00BB3FD6" w:rsidP="00BB3FD6">
      <w:pPr>
        <w:spacing w:after="0" w:line="240" w:lineRule="auto"/>
        <w:ind w:firstLine="360"/>
        <w:jc w:val="both"/>
        <w:rPr>
          <w:rFonts w:ascii="Verdana" w:hAnsi="Verdana"/>
          <w:sz w:val="24"/>
          <w:szCs w:val="24"/>
        </w:rPr>
      </w:pPr>
    </w:p>
    <w:p w:rsidR="00675A7F" w:rsidRPr="00BB3FD6" w:rsidRDefault="00675A7F" w:rsidP="00BB3FD6">
      <w:pPr>
        <w:spacing w:after="0" w:line="240" w:lineRule="auto"/>
        <w:ind w:firstLine="720"/>
        <w:jc w:val="both"/>
        <w:rPr>
          <w:rFonts w:ascii="Verdana" w:hAnsi="Verdana"/>
          <w:b/>
          <w:sz w:val="24"/>
          <w:szCs w:val="24"/>
        </w:rPr>
      </w:pPr>
      <w:r w:rsidRPr="00BB3FD6">
        <w:rPr>
          <w:rFonts w:ascii="Verdana" w:hAnsi="Verdana"/>
          <w:b/>
          <w:sz w:val="24"/>
          <w:szCs w:val="24"/>
        </w:rPr>
        <w:t xml:space="preserve">Καλούμε το σύνολο των παρατάξεων του Δημοτικού Συμβουλίου να συζητήσουν το συγκεκριμένο θέμα </w:t>
      </w:r>
      <w:r w:rsidR="00402469" w:rsidRPr="00BB3FD6">
        <w:rPr>
          <w:rFonts w:ascii="Verdana" w:hAnsi="Verdana"/>
          <w:b/>
          <w:sz w:val="24"/>
          <w:szCs w:val="24"/>
        </w:rPr>
        <w:t xml:space="preserve">σε προσεχή συνεδρίαση του οργάνου </w:t>
      </w:r>
      <w:r w:rsidRPr="00BB3FD6">
        <w:rPr>
          <w:rFonts w:ascii="Verdana" w:hAnsi="Verdana"/>
          <w:b/>
          <w:sz w:val="24"/>
          <w:szCs w:val="24"/>
        </w:rPr>
        <w:t>και να προχωρήσουν σε ικανοποίηση των</w:t>
      </w:r>
      <w:r w:rsidR="00402469" w:rsidRPr="00BB3FD6">
        <w:rPr>
          <w:rFonts w:ascii="Verdana" w:hAnsi="Verdana"/>
          <w:b/>
          <w:sz w:val="24"/>
          <w:szCs w:val="24"/>
        </w:rPr>
        <w:t xml:space="preserve"> αιτημάτων.</w:t>
      </w:r>
    </w:p>
    <w:p w:rsidR="00BB3FD6" w:rsidRPr="00BB3FD6" w:rsidRDefault="00BB3FD6" w:rsidP="00BB3FD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BB3FD6" w:rsidRPr="00BB3FD6" w:rsidRDefault="00BB3FD6" w:rsidP="00BB3FD6">
      <w:pPr>
        <w:spacing w:after="0" w:line="240" w:lineRule="auto"/>
        <w:jc w:val="center"/>
        <w:rPr>
          <w:rFonts w:ascii="Verdana" w:eastAsia="Times New Roman" w:hAnsi="Verdana" w:cs="Times New Roman"/>
          <w:color w:val="0E0D0D"/>
          <w:sz w:val="24"/>
          <w:szCs w:val="24"/>
        </w:rPr>
      </w:pPr>
      <w:r w:rsidRPr="00BB3FD6">
        <w:rPr>
          <w:rFonts w:ascii="Verdana" w:eastAsia="Times New Roman" w:hAnsi="Verdana" w:cs="Times New Roman"/>
          <w:b/>
          <w:bCs/>
          <w:color w:val="0E0D0D"/>
          <w:sz w:val="24"/>
          <w:szCs w:val="24"/>
        </w:rPr>
        <w:t>Το Δ.Σ.</w:t>
      </w:r>
    </w:p>
    <w:p w:rsidR="00BB3FD6" w:rsidRPr="00BB3FD6" w:rsidRDefault="00BB3FD6" w:rsidP="00BB3FD6">
      <w:pPr>
        <w:spacing w:after="0" w:line="240" w:lineRule="auto"/>
        <w:jc w:val="center"/>
        <w:rPr>
          <w:rFonts w:ascii="Verdana" w:hAnsi="Verdana"/>
        </w:rPr>
      </w:pPr>
      <w:r w:rsidRPr="00BB3FD6">
        <w:rPr>
          <w:rFonts w:ascii="Verdana" w:eastAsia="Times New Roman" w:hAnsi="Verdana" w:cs="Times New Roman"/>
          <w:noProof/>
          <w:color w:val="D1A261"/>
          <w:sz w:val="20"/>
          <w:szCs w:val="20"/>
        </w:rPr>
        <w:drawing>
          <wp:inline distT="0" distB="0" distL="0" distR="0">
            <wp:extent cx="809625" cy="809625"/>
            <wp:effectExtent l="19050" t="0" r="9525" b="0"/>
            <wp:docPr id="1" name="Εικόνα 1" descr="https://2.bp.blogspot.com/-gonXteLot-4/UM5vV30oYSI/AAAAAAAAAAU/BpyfYpD3sU8JFNCk3DLvZFTWsPqRca_sQCPcB/s1600/ELMEZ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2.bp.blogspot.com/-gonXteLot-4/UM5vV30oYSI/AAAAAAAAAAU/BpyfYpD3sU8JFNCk3DLvZFTWsPqRca_sQCPcB/s1600/ELM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FD6" w:rsidRPr="00BB3FD6" w:rsidRDefault="00BB3FD6" w:rsidP="00BB3FD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BB3FD6" w:rsidRPr="00BB3FD6" w:rsidRDefault="00BB3FD6" w:rsidP="00BB3FD6">
      <w:pPr>
        <w:spacing w:after="0" w:line="240" w:lineRule="auto"/>
        <w:jc w:val="both"/>
        <w:rPr>
          <w:rFonts w:ascii="Verdana" w:hAnsi="Verdana"/>
          <w:sz w:val="24"/>
          <w:szCs w:val="24"/>
          <w:lang w:val="en-US"/>
        </w:rPr>
      </w:pPr>
    </w:p>
    <w:sectPr w:rsidR="00BB3FD6" w:rsidRPr="00BB3FD6" w:rsidSect="0003552E">
      <w:pgSz w:w="11906" w:h="16838"/>
      <w:pgMar w:top="709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B65"/>
    <w:multiLevelType w:val="hybridMultilevel"/>
    <w:tmpl w:val="B9FC89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1224A"/>
    <w:multiLevelType w:val="hybridMultilevel"/>
    <w:tmpl w:val="5B32E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15E45"/>
    <w:multiLevelType w:val="hybridMultilevel"/>
    <w:tmpl w:val="6C28AF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406F0"/>
    <w:multiLevelType w:val="hybridMultilevel"/>
    <w:tmpl w:val="A5C29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5749B"/>
    <w:multiLevelType w:val="multilevel"/>
    <w:tmpl w:val="BA5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2D48"/>
    <w:rsid w:val="00003747"/>
    <w:rsid w:val="0003552E"/>
    <w:rsid w:val="00093990"/>
    <w:rsid w:val="00402469"/>
    <w:rsid w:val="0041027D"/>
    <w:rsid w:val="00675A7F"/>
    <w:rsid w:val="00683D1D"/>
    <w:rsid w:val="006A2F6A"/>
    <w:rsid w:val="00767EF7"/>
    <w:rsid w:val="00854CF3"/>
    <w:rsid w:val="008753F2"/>
    <w:rsid w:val="008D709A"/>
    <w:rsid w:val="00917742"/>
    <w:rsid w:val="00940E70"/>
    <w:rsid w:val="009C1B82"/>
    <w:rsid w:val="00A55F4D"/>
    <w:rsid w:val="00BB2BAE"/>
    <w:rsid w:val="00BB3FD6"/>
    <w:rsid w:val="00C22D48"/>
    <w:rsid w:val="00E32E55"/>
    <w:rsid w:val="00E40769"/>
    <w:rsid w:val="00E62315"/>
    <w:rsid w:val="00F9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4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B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3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2.bp.blogspot.com/-gonXteLot-4/UM5vV30oYSI/AAAAAAAAAAU/BpyfYpD3sU8JFNCk3DLvZFTWsPqRca_sQCPcB/s1600/ELMEZ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mez.blogspot.gr/" TargetMode="External"/><Relationship Id="rId5" Type="http://schemas.openxmlformats.org/officeDocument/2006/relationships/hyperlink" Target="http://elmez.blogspot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14</cp:revision>
  <cp:lastPrinted>2017-10-16T18:13:00Z</cp:lastPrinted>
  <dcterms:created xsi:type="dcterms:W3CDTF">2017-10-01T17:49:00Z</dcterms:created>
  <dcterms:modified xsi:type="dcterms:W3CDTF">2017-10-16T22:10:00Z</dcterms:modified>
</cp:coreProperties>
</file>