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4598"/>
      </w:tblGrid>
      <w:tr w:rsidR="002A76E7" w:rsidRPr="00F7700D">
        <w:trPr>
          <w:trHeight w:val="701"/>
          <w:jc w:val="center"/>
        </w:trPr>
        <w:tc>
          <w:tcPr>
            <w:tcW w:w="5490" w:type="dxa"/>
            <w:vAlign w:val="center"/>
          </w:tcPr>
          <w:p w:rsidR="002A76E7" w:rsidRPr="00F7700D" w:rsidRDefault="002A76E7" w:rsidP="009B32FE">
            <w:pPr>
              <w:autoSpaceDE w:val="0"/>
              <w:autoSpaceDN w:val="0"/>
              <w:adjustRightInd w:val="0"/>
              <w:jc w:val="center"/>
              <w:rPr>
                <w:b/>
                <w:bCs/>
              </w:rPr>
            </w:pPr>
            <w:r w:rsidRPr="00F7700D">
              <w:rPr>
                <w:b/>
                <w:bCs/>
              </w:rPr>
              <w:t xml:space="preserve">ΣΥΛΛΟΓΟΣ  Εκπαιδευτικών  Π.Ε.   </w:t>
            </w:r>
          </w:p>
          <w:p w:rsidR="002A76E7" w:rsidRPr="00F7700D" w:rsidRDefault="002A76E7" w:rsidP="009B32FE">
            <w:pPr>
              <w:autoSpaceDE w:val="0"/>
              <w:autoSpaceDN w:val="0"/>
              <w:adjustRightInd w:val="0"/>
              <w:spacing w:after="160" w:line="256" w:lineRule="auto"/>
              <w:jc w:val="center"/>
            </w:pPr>
            <w:r w:rsidRPr="00F7700D">
              <w:rPr>
                <w:b/>
                <w:bCs/>
              </w:rPr>
              <w:t>ΑΝ. Αττικής  «Ο ΣΩΚΡΑΤΗΣ»</w:t>
            </w:r>
          </w:p>
        </w:tc>
        <w:tc>
          <w:tcPr>
            <w:tcW w:w="4598" w:type="dxa"/>
            <w:vAlign w:val="center"/>
          </w:tcPr>
          <w:p w:rsidR="002A76E7" w:rsidRPr="00F7700D" w:rsidRDefault="002A76E7" w:rsidP="009B32FE">
            <w:pPr>
              <w:autoSpaceDE w:val="0"/>
              <w:autoSpaceDN w:val="0"/>
              <w:adjustRightInd w:val="0"/>
              <w:spacing w:after="160" w:line="256" w:lineRule="auto"/>
              <w:jc w:val="center"/>
            </w:pPr>
            <w:r w:rsidRPr="00F7700D">
              <w:t xml:space="preserve">Αχαρνές :  </w:t>
            </w:r>
            <w:r>
              <w:t>22</w:t>
            </w:r>
            <w:r w:rsidRPr="00F7700D">
              <w:t>/ 10 / 2017</w:t>
            </w:r>
          </w:p>
        </w:tc>
      </w:tr>
      <w:tr w:rsidR="002A76E7" w:rsidRPr="00F7700D">
        <w:trPr>
          <w:trHeight w:val="1197"/>
          <w:jc w:val="center"/>
        </w:trPr>
        <w:tc>
          <w:tcPr>
            <w:tcW w:w="5490" w:type="dxa"/>
            <w:vAlign w:val="center"/>
          </w:tcPr>
          <w:p w:rsidR="002A76E7" w:rsidRPr="000261AD" w:rsidRDefault="002A76E7" w:rsidP="000261AD">
            <w:pPr>
              <w:autoSpaceDE w:val="0"/>
              <w:autoSpaceDN w:val="0"/>
              <w:adjustRightInd w:val="0"/>
              <w:spacing w:after="160" w:line="256" w:lineRule="auto"/>
              <w:jc w:val="center"/>
              <w:rPr>
                <w:color w:val="0000FF"/>
              </w:rP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r>
              <w:t xml:space="preserve">                          </w:t>
            </w:r>
            <w:r w:rsidRPr="00F7700D">
              <w:t xml:space="preserve">  </w:t>
            </w:r>
            <w:hyperlink r:id="rId5"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p>
        </w:tc>
        <w:tc>
          <w:tcPr>
            <w:tcW w:w="4598" w:type="dxa"/>
            <w:vAlign w:val="center"/>
          </w:tcPr>
          <w:p w:rsidR="002A76E7" w:rsidRPr="00F7700D" w:rsidRDefault="002A76E7" w:rsidP="009B32FE">
            <w:pPr>
              <w:autoSpaceDE w:val="0"/>
              <w:autoSpaceDN w:val="0"/>
              <w:adjustRightInd w:val="0"/>
              <w:jc w:val="center"/>
            </w:pPr>
            <w:r w:rsidRPr="00F7700D">
              <w:t xml:space="preserve">                                                                         </w:t>
            </w:r>
            <w:r>
              <w:t xml:space="preserve">        Προς: Εκπαιδευτικούς,</w:t>
            </w:r>
            <w:r w:rsidRPr="00F7700D">
              <w:t xml:space="preserve"> ΔΟΕ, Μ.Μ.Ε.</w:t>
            </w:r>
          </w:p>
          <w:p w:rsidR="002A76E7" w:rsidRPr="00F7700D" w:rsidRDefault="002A76E7" w:rsidP="009B32FE">
            <w:pPr>
              <w:autoSpaceDE w:val="0"/>
              <w:autoSpaceDN w:val="0"/>
              <w:adjustRightInd w:val="0"/>
              <w:spacing w:after="160" w:line="256" w:lineRule="auto"/>
              <w:jc w:val="both"/>
            </w:pPr>
            <w:r w:rsidRPr="00F7700D">
              <w:t xml:space="preserve">                                                                                                    </w:t>
            </w:r>
          </w:p>
        </w:tc>
      </w:tr>
    </w:tbl>
    <w:p w:rsidR="002A76E7" w:rsidRPr="000261AD" w:rsidRDefault="002A76E7">
      <w:pPr>
        <w:rPr>
          <w:rFonts w:ascii="Arial" w:hAnsi="Arial" w:cs="Arial"/>
          <w:b/>
          <w:bCs/>
          <w:sz w:val="16"/>
          <w:szCs w:val="16"/>
        </w:rPr>
      </w:pPr>
    </w:p>
    <w:p w:rsidR="002A76E7" w:rsidRPr="000261AD" w:rsidRDefault="002A76E7">
      <w:pPr>
        <w:rPr>
          <w:rFonts w:ascii="Arial" w:hAnsi="Arial" w:cs="Arial"/>
          <w:b/>
          <w:bCs/>
          <w:sz w:val="28"/>
          <w:szCs w:val="28"/>
        </w:rPr>
      </w:pPr>
      <w:r w:rsidRPr="000261AD">
        <w:rPr>
          <w:rFonts w:ascii="Arial" w:hAnsi="Arial" w:cs="Arial"/>
          <w:b/>
          <w:bCs/>
          <w:sz w:val="28"/>
          <w:szCs w:val="28"/>
        </w:rPr>
        <w:t xml:space="preserve">ΔΕΝ ΠΑΕΙ </w:t>
      </w:r>
      <w:r>
        <w:rPr>
          <w:rFonts w:ascii="Arial" w:hAnsi="Arial" w:cs="Arial"/>
          <w:b/>
          <w:bCs/>
          <w:sz w:val="28"/>
          <w:szCs w:val="28"/>
        </w:rPr>
        <w:t>ΑΛΛΟ</w:t>
      </w:r>
      <w:r w:rsidRPr="000261AD">
        <w:rPr>
          <w:rFonts w:ascii="Arial" w:hAnsi="Arial" w:cs="Arial"/>
          <w:b/>
          <w:bCs/>
          <w:sz w:val="28"/>
          <w:szCs w:val="28"/>
        </w:rPr>
        <w:t>-ΧΡΗΜΑΤΟΔΟΤΗΣΗ ΤΩΡΑ ΤΩΝ ΣΧΟΛΙΚΩΝ ΜΟΝΑΔΩΝ</w:t>
      </w:r>
    </w:p>
    <w:p w:rsidR="002A76E7" w:rsidRPr="000261AD" w:rsidRDefault="002A76E7">
      <w:pPr>
        <w:rPr>
          <w:rFonts w:ascii="Arial" w:hAnsi="Arial" w:cs="Arial"/>
          <w:sz w:val="24"/>
          <w:szCs w:val="24"/>
        </w:rPr>
      </w:pPr>
      <w:r w:rsidRPr="000261AD">
        <w:rPr>
          <w:rFonts w:ascii="Arial" w:hAnsi="Arial" w:cs="Arial"/>
          <w:sz w:val="24"/>
          <w:szCs w:val="24"/>
        </w:rPr>
        <w:t>Συναδέλφισσες- συνάδελφοι, αγαπητοί γονείς,</w:t>
      </w:r>
    </w:p>
    <w:p w:rsidR="002A76E7" w:rsidRPr="000261AD" w:rsidRDefault="002A76E7" w:rsidP="00815593">
      <w:pPr>
        <w:jc w:val="both"/>
        <w:rPr>
          <w:rFonts w:ascii="Arial" w:hAnsi="Arial" w:cs="Arial"/>
          <w:sz w:val="24"/>
          <w:szCs w:val="24"/>
        </w:rPr>
      </w:pPr>
      <w:r w:rsidRPr="000261AD">
        <w:rPr>
          <w:rFonts w:ascii="Arial" w:hAnsi="Arial" w:cs="Arial"/>
          <w:sz w:val="24"/>
          <w:szCs w:val="24"/>
        </w:rPr>
        <w:t>Στο όνομα των περικοπών και του προγράμματος Οικονομικής Εξυγίανσης του Δήμου Αχαρνών και της μειωμένης χρηματοδότησης για τα λειτουργικά έξοδα των σχολείων συν τη μείωση της κρατικής  χρηματοδότησης τα τελευταία χρόνια στο 50 %  για τη μείωση του κόστους στην εκπαίδευση, τα σχολεία της περιοχής μας βρίσκονται σε τραγική κατάσταση.</w:t>
      </w:r>
    </w:p>
    <w:p w:rsidR="002A76E7" w:rsidRPr="000261AD" w:rsidRDefault="002A76E7" w:rsidP="00815593">
      <w:pPr>
        <w:jc w:val="both"/>
        <w:rPr>
          <w:rFonts w:ascii="Arial" w:hAnsi="Arial" w:cs="Arial"/>
          <w:sz w:val="24"/>
          <w:szCs w:val="24"/>
        </w:rPr>
      </w:pPr>
      <w:r w:rsidRPr="000261AD">
        <w:rPr>
          <w:rFonts w:ascii="Arial" w:hAnsi="Arial" w:cs="Arial"/>
          <w:sz w:val="24"/>
          <w:szCs w:val="24"/>
        </w:rPr>
        <w:t>Πολλά σχολεία εκτός από τη γραφική ύλη δεν μπορούν να καλύψουν ούτε τα στοιχειώδη είδη υγιεινής, όπως καθαριστικά, χαρτί υγείας, σαπούνια, είδη απαραίτητα για την υγεία των μαθητών μας!</w:t>
      </w:r>
    </w:p>
    <w:p w:rsidR="002A76E7" w:rsidRPr="000261AD" w:rsidRDefault="002A76E7" w:rsidP="00815593">
      <w:pPr>
        <w:jc w:val="both"/>
        <w:rPr>
          <w:rFonts w:ascii="Arial" w:hAnsi="Arial" w:cs="Arial"/>
          <w:sz w:val="24"/>
          <w:szCs w:val="24"/>
        </w:rPr>
      </w:pPr>
      <w:r w:rsidRPr="000261AD">
        <w:rPr>
          <w:rFonts w:ascii="Arial" w:hAnsi="Arial" w:cs="Arial"/>
          <w:sz w:val="24"/>
          <w:szCs w:val="24"/>
        </w:rPr>
        <w:t>Το πρόβλημα  είναι εντονότερο στα νηπιαγωγεία και στα δημοτικά ( π.χ. 23</w:t>
      </w:r>
      <w:r w:rsidRPr="000261AD">
        <w:rPr>
          <w:rFonts w:ascii="Arial" w:hAnsi="Arial" w:cs="Arial"/>
          <w:sz w:val="24"/>
          <w:szCs w:val="24"/>
          <w:vertAlign w:val="superscript"/>
        </w:rPr>
        <w:t>ο</w:t>
      </w:r>
      <w:r w:rsidRPr="000261AD">
        <w:rPr>
          <w:rFonts w:ascii="Arial" w:hAnsi="Arial" w:cs="Arial"/>
          <w:sz w:val="24"/>
          <w:szCs w:val="24"/>
        </w:rPr>
        <w:t>, 28</w:t>
      </w:r>
      <w:r w:rsidRPr="000261AD">
        <w:rPr>
          <w:rFonts w:ascii="Arial" w:hAnsi="Arial" w:cs="Arial"/>
          <w:sz w:val="24"/>
          <w:szCs w:val="24"/>
          <w:vertAlign w:val="superscript"/>
        </w:rPr>
        <w:t>ο</w:t>
      </w:r>
      <w:r w:rsidRPr="000261AD">
        <w:rPr>
          <w:rFonts w:ascii="Arial" w:hAnsi="Arial" w:cs="Arial"/>
          <w:sz w:val="24"/>
          <w:szCs w:val="24"/>
        </w:rPr>
        <w:t xml:space="preserve">)  που δεν έχουν κυλικεία, καθώς  τα ανταποδοτικά των κυλικείων αποτελούν μια μικρή ενίσχυση στα οικονομικά των σχολείων. </w:t>
      </w:r>
    </w:p>
    <w:p w:rsidR="002A76E7" w:rsidRPr="000261AD" w:rsidRDefault="002A76E7" w:rsidP="00815593">
      <w:pPr>
        <w:jc w:val="both"/>
        <w:rPr>
          <w:rFonts w:ascii="Arial" w:hAnsi="Arial" w:cs="Arial"/>
          <w:b/>
          <w:bCs/>
          <w:sz w:val="24"/>
          <w:szCs w:val="24"/>
        </w:rPr>
      </w:pPr>
      <w:r w:rsidRPr="000261AD">
        <w:rPr>
          <w:rFonts w:ascii="Arial" w:hAnsi="Arial" w:cs="Arial"/>
          <w:b/>
          <w:bCs/>
          <w:sz w:val="24"/>
          <w:szCs w:val="24"/>
        </w:rPr>
        <w:t>Ο Σύλλογός μας σε συνέχεια των πολύμορφων κινητοποιήσεών του για τα προβλήματα στα σχολεία του Δήμου μας μαζί και με σωματεία και φορείς  της περιοχής με τελευταία την παράσταση διαμαρτυρίας στο Υπουργείο Παιδείας, στις 12\10, έθεσε το ζήτημα στα εκλεγμένα μέλη της Λαϊκή</w:t>
      </w:r>
      <w:r>
        <w:rPr>
          <w:rFonts w:ascii="Arial" w:hAnsi="Arial" w:cs="Arial"/>
          <w:b/>
          <w:bCs/>
          <w:sz w:val="24"/>
          <w:szCs w:val="24"/>
        </w:rPr>
        <w:t>ς Συσπείρωσης, τα οποία  θα βάλ</w:t>
      </w:r>
      <w:r w:rsidRPr="000261AD">
        <w:rPr>
          <w:rFonts w:ascii="Arial" w:hAnsi="Arial" w:cs="Arial"/>
          <w:b/>
          <w:bCs/>
          <w:sz w:val="24"/>
          <w:szCs w:val="24"/>
        </w:rPr>
        <w:t>ουν ως έκτακτο θέμα για να συζητηθεί στο Δημοτικό Συμβούλιο.</w:t>
      </w:r>
    </w:p>
    <w:p w:rsidR="002A76E7" w:rsidRPr="000261AD" w:rsidRDefault="002A76E7" w:rsidP="000261AD">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sidRPr="000261AD">
        <w:rPr>
          <w:rFonts w:ascii="Arial" w:hAnsi="Arial" w:cs="Arial"/>
          <w:sz w:val="28"/>
          <w:szCs w:val="28"/>
        </w:rPr>
        <w:t>Ο Σύλλογός μας καλεί εκπαιδευτικούς και γονείς στο Δημαρχείο Αχαρνών τη Δευτέρα, στις  6:30</w:t>
      </w:r>
      <w:r>
        <w:rPr>
          <w:rFonts w:ascii="Arial" w:hAnsi="Arial" w:cs="Arial"/>
          <w:sz w:val="28"/>
          <w:szCs w:val="28"/>
        </w:rPr>
        <w:t xml:space="preserve"> </w:t>
      </w:r>
      <w:r w:rsidRPr="000261AD">
        <w:rPr>
          <w:rFonts w:ascii="Arial" w:hAnsi="Arial" w:cs="Arial"/>
          <w:sz w:val="28"/>
          <w:szCs w:val="28"/>
        </w:rPr>
        <w:t>μ.μ. για να διεκδικήσουμε από το Δημοτικό Συμβούλιο:</w:t>
      </w:r>
    </w:p>
    <w:p w:rsidR="002A76E7" w:rsidRPr="000261AD" w:rsidRDefault="002A76E7" w:rsidP="00815593">
      <w:pPr>
        <w:pStyle w:val="ListParagraph"/>
        <w:numPr>
          <w:ilvl w:val="0"/>
          <w:numId w:val="1"/>
        </w:numPr>
        <w:jc w:val="both"/>
        <w:rPr>
          <w:rFonts w:ascii="Arial" w:hAnsi="Arial" w:cs="Arial"/>
          <w:i/>
          <w:iCs/>
          <w:color w:val="000000"/>
          <w:sz w:val="24"/>
          <w:szCs w:val="24"/>
          <w:u w:val="single"/>
        </w:rPr>
      </w:pPr>
      <w:r w:rsidRPr="000261AD">
        <w:rPr>
          <w:rFonts w:ascii="Arial" w:hAnsi="Arial" w:cs="Arial"/>
          <w:i/>
          <w:iCs/>
          <w:color w:val="000000"/>
          <w:sz w:val="24"/>
          <w:szCs w:val="24"/>
          <w:u w:val="single"/>
        </w:rPr>
        <w:t xml:space="preserve"> Να δοθούν τώρα   τα χρήματα που είναι απαραίτητα για την ομαλή λειτουργία των σχολείων από το Δήμο ή να προμηθεύσει η σχολική επιτροπή τα σχολεία  με ΟΛΑ τα απαραίτητα υλικά.  </w:t>
      </w:r>
    </w:p>
    <w:p w:rsidR="002A76E7" w:rsidRPr="000261AD" w:rsidRDefault="002A76E7" w:rsidP="00815593">
      <w:pPr>
        <w:pStyle w:val="ListParagraph"/>
        <w:numPr>
          <w:ilvl w:val="0"/>
          <w:numId w:val="1"/>
        </w:numPr>
        <w:jc w:val="both"/>
        <w:rPr>
          <w:rFonts w:ascii="Arial" w:hAnsi="Arial" w:cs="Arial"/>
          <w:i/>
          <w:iCs/>
          <w:color w:val="000000"/>
          <w:sz w:val="24"/>
          <w:szCs w:val="24"/>
          <w:u w:val="single"/>
        </w:rPr>
      </w:pPr>
      <w:r w:rsidRPr="000261AD">
        <w:rPr>
          <w:rFonts w:ascii="Arial" w:hAnsi="Arial" w:cs="Arial"/>
          <w:i/>
          <w:iCs/>
          <w:color w:val="000000"/>
          <w:sz w:val="24"/>
          <w:szCs w:val="24"/>
          <w:u w:val="single"/>
        </w:rPr>
        <w:t xml:space="preserve"> Να διεκδικήσει από την Κυβέρνηση έκτακτο κονδύλι, ώστε να ληφθούν όλα τα αναγκαία μέτρα   για τη φύλαξη των σχολείων και για την ασφάλεια των μαθητών  (σχολικοί φύλακες, επαρκής  φωτισμός των σχολικών κτηρίων και μέτρα για την επαρκή θωράκιση στις πύλες των σχολείων μας, κλειδαριές, κουδούνια, επισκευές, όπου είναι αναγκαίες).</w:t>
      </w:r>
    </w:p>
    <w:p w:rsidR="002A76E7" w:rsidRDefault="002A76E7" w:rsidP="000261AD">
      <w:pPr>
        <w:pStyle w:val="ListParagraph"/>
        <w:numPr>
          <w:ilvl w:val="0"/>
          <w:numId w:val="1"/>
        </w:numPr>
        <w:jc w:val="both"/>
        <w:rPr>
          <w:rFonts w:ascii="Arial" w:hAnsi="Arial" w:cs="Arial"/>
          <w:i/>
          <w:iCs/>
          <w:sz w:val="24"/>
          <w:szCs w:val="24"/>
          <w:u w:val="single"/>
        </w:rPr>
      </w:pPr>
      <w:r w:rsidRPr="000261AD">
        <w:rPr>
          <w:rFonts w:ascii="Arial" w:hAnsi="Arial" w:cs="Arial"/>
          <w:i/>
          <w:iCs/>
          <w:sz w:val="24"/>
          <w:szCs w:val="24"/>
          <w:u w:val="single"/>
        </w:rPr>
        <w:t>Έκτακτη χρηματοδότηση  για τα  έξοδα των σχολείων μας.</w:t>
      </w:r>
      <w:bookmarkStart w:id="0" w:name="_GoBack"/>
      <w:bookmarkEnd w:id="0"/>
    </w:p>
    <w:p w:rsidR="002A76E7" w:rsidRDefault="002A76E7" w:rsidP="000261AD">
      <w:pPr>
        <w:jc w:val="center"/>
        <w:rPr>
          <w:b/>
          <w:bCs/>
          <w:sz w:val="24"/>
          <w:szCs w:val="24"/>
        </w:rPr>
      </w:pPr>
    </w:p>
    <w:p w:rsidR="002A76E7" w:rsidRPr="000261AD" w:rsidRDefault="002A76E7" w:rsidP="000261AD">
      <w:pPr>
        <w:jc w:val="center"/>
        <w:rPr>
          <w:b/>
          <w:bCs/>
          <w:sz w:val="16"/>
          <w:szCs w:val="16"/>
        </w:rPr>
      </w:pPr>
    </w:p>
    <w:p w:rsidR="002A76E7" w:rsidRPr="000261AD" w:rsidRDefault="002A76E7" w:rsidP="000261AD">
      <w:pPr>
        <w:jc w:val="center"/>
        <w:rPr>
          <w:sz w:val="24"/>
          <w:szCs w:val="24"/>
        </w:rPr>
      </w:pPr>
      <w:r w:rsidRPr="000261AD">
        <w:rPr>
          <w:b/>
          <w:bCs/>
          <w:sz w:val="24"/>
          <w:szCs w:val="24"/>
        </w:rPr>
        <w:t>Για το Διοικητικό Συμβούλιο</w:t>
      </w:r>
    </w:p>
    <w:p w:rsidR="002A76E7" w:rsidRPr="000261AD" w:rsidRDefault="002A76E7" w:rsidP="000261AD">
      <w:pPr>
        <w:spacing w:line="360" w:lineRule="auto"/>
        <w:rPr>
          <w:b/>
          <w:bCs/>
          <w:sz w:val="24"/>
          <w:szCs w:val="24"/>
        </w:rPr>
      </w:pPr>
      <w:r w:rsidRPr="000261AD">
        <w:rPr>
          <w:b/>
          <w:bCs/>
          <w:sz w:val="24"/>
          <w:szCs w:val="24"/>
        </w:rPr>
        <w:t xml:space="preserve">                   Ο   ΠΡΟΕΔΡΟΣ                                            </w:t>
      </w:r>
      <w:r w:rsidRPr="000261AD">
        <w:rPr>
          <w:b/>
          <w:bCs/>
          <w:sz w:val="24"/>
          <w:szCs w:val="24"/>
        </w:rPr>
        <w:tab/>
      </w:r>
      <w:r w:rsidRPr="000261AD">
        <w:rPr>
          <w:b/>
          <w:bCs/>
          <w:sz w:val="24"/>
          <w:szCs w:val="24"/>
        </w:rPr>
        <w:tab/>
        <w:t xml:space="preserve">  </w:t>
      </w:r>
      <w:r w:rsidRPr="000261AD">
        <w:rPr>
          <w:b/>
          <w:bCs/>
          <w:sz w:val="24"/>
          <w:szCs w:val="24"/>
          <w:lang w:val="en-US"/>
        </w:rPr>
        <w:t>H</w:t>
      </w:r>
      <w:r w:rsidRPr="000261AD">
        <w:rPr>
          <w:b/>
          <w:bCs/>
          <w:sz w:val="24"/>
          <w:szCs w:val="24"/>
        </w:rPr>
        <w:t xml:space="preserve">  ΓΡΑΜΜΑΤΕΑΣ</w:t>
      </w:r>
    </w:p>
    <w:p w:rsidR="002A76E7" w:rsidRPr="000261AD" w:rsidRDefault="002A76E7" w:rsidP="000261AD">
      <w:pPr>
        <w:spacing w:line="360" w:lineRule="auto"/>
        <w:rPr>
          <w:b/>
          <w:bCs/>
          <w:sz w:val="24"/>
          <w:szCs w:val="24"/>
        </w:rPr>
      </w:pPr>
      <w:r w:rsidRPr="000261AD">
        <w:rPr>
          <w:b/>
          <w:bCs/>
          <w:sz w:val="24"/>
          <w:szCs w:val="24"/>
        </w:rPr>
        <w:t xml:space="preserve">  ΑΠΟΣΤΟΛΗΣ  ΠΑΠΑΓΙΑΝΝΟΠΟΥΛΟΣ                   </w:t>
      </w:r>
      <w:r>
        <w:rPr>
          <w:b/>
          <w:bCs/>
          <w:sz w:val="24"/>
          <w:szCs w:val="24"/>
        </w:rPr>
        <w:t xml:space="preserve">           </w:t>
      </w:r>
      <w:r w:rsidRPr="000261AD">
        <w:rPr>
          <w:b/>
          <w:bCs/>
          <w:sz w:val="24"/>
          <w:szCs w:val="24"/>
        </w:rPr>
        <w:tab/>
        <w:t>ΔΕΣΠΟΙΝΑ ΧΟΥΤΑ</w:t>
      </w:r>
    </w:p>
    <w:p w:rsidR="002A76E7" w:rsidRPr="000261AD" w:rsidRDefault="002A76E7" w:rsidP="000261AD">
      <w:pPr>
        <w:pStyle w:val="ListParagraph"/>
        <w:ind w:left="0"/>
        <w:jc w:val="both"/>
        <w:rPr>
          <w:rFonts w:ascii="Arial" w:hAnsi="Arial" w:cs="Arial"/>
          <w:sz w:val="24"/>
          <w:szCs w:val="24"/>
        </w:rPr>
      </w:pPr>
    </w:p>
    <w:sectPr w:rsidR="002A76E7" w:rsidRPr="000261AD" w:rsidSect="000261AD">
      <w:pgSz w:w="11906" w:h="16838"/>
      <w:pgMar w:top="540" w:right="1133" w:bottom="899" w:left="1134"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10B16"/>
    <w:multiLevelType w:val="hybridMultilevel"/>
    <w:tmpl w:val="E9AAA4BA"/>
    <w:lvl w:ilvl="0" w:tplc="04080001">
      <w:start w:val="1"/>
      <w:numFmt w:val="bullet"/>
      <w:lvlText w:val=""/>
      <w:lvlJc w:val="left"/>
      <w:pPr>
        <w:ind w:left="856" w:hanging="360"/>
      </w:pPr>
      <w:rPr>
        <w:rFonts w:ascii="Symbol" w:hAnsi="Symbol" w:hint="default"/>
      </w:rPr>
    </w:lvl>
    <w:lvl w:ilvl="1" w:tplc="04080003">
      <w:start w:val="1"/>
      <w:numFmt w:val="bullet"/>
      <w:lvlText w:val="o"/>
      <w:lvlJc w:val="left"/>
      <w:pPr>
        <w:ind w:left="1576" w:hanging="360"/>
      </w:pPr>
      <w:rPr>
        <w:rFonts w:ascii="Courier New" w:hAnsi="Courier New" w:cs="Courier New" w:hint="default"/>
      </w:rPr>
    </w:lvl>
    <w:lvl w:ilvl="2" w:tplc="04080005">
      <w:start w:val="1"/>
      <w:numFmt w:val="bullet"/>
      <w:lvlText w:val=""/>
      <w:lvlJc w:val="left"/>
      <w:pPr>
        <w:ind w:left="2296" w:hanging="360"/>
      </w:pPr>
      <w:rPr>
        <w:rFonts w:ascii="Wingdings" w:hAnsi="Wingdings" w:cs="Wingdings" w:hint="default"/>
      </w:rPr>
    </w:lvl>
    <w:lvl w:ilvl="3" w:tplc="04080001">
      <w:start w:val="1"/>
      <w:numFmt w:val="bullet"/>
      <w:lvlText w:val=""/>
      <w:lvlJc w:val="left"/>
      <w:pPr>
        <w:ind w:left="3016" w:hanging="360"/>
      </w:pPr>
      <w:rPr>
        <w:rFonts w:ascii="Symbol" w:hAnsi="Symbol" w:cs="Symbol" w:hint="default"/>
      </w:rPr>
    </w:lvl>
    <w:lvl w:ilvl="4" w:tplc="04080003">
      <w:start w:val="1"/>
      <w:numFmt w:val="bullet"/>
      <w:lvlText w:val="o"/>
      <w:lvlJc w:val="left"/>
      <w:pPr>
        <w:ind w:left="3736" w:hanging="360"/>
      </w:pPr>
      <w:rPr>
        <w:rFonts w:ascii="Courier New" w:hAnsi="Courier New" w:cs="Courier New" w:hint="default"/>
      </w:rPr>
    </w:lvl>
    <w:lvl w:ilvl="5" w:tplc="04080005">
      <w:start w:val="1"/>
      <w:numFmt w:val="bullet"/>
      <w:lvlText w:val=""/>
      <w:lvlJc w:val="left"/>
      <w:pPr>
        <w:ind w:left="4456" w:hanging="360"/>
      </w:pPr>
      <w:rPr>
        <w:rFonts w:ascii="Wingdings" w:hAnsi="Wingdings" w:cs="Wingdings" w:hint="default"/>
      </w:rPr>
    </w:lvl>
    <w:lvl w:ilvl="6" w:tplc="04080001">
      <w:start w:val="1"/>
      <w:numFmt w:val="bullet"/>
      <w:lvlText w:val=""/>
      <w:lvlJc w:val="left"/>
      <w:pPr>
        <w:ind w:left="5176" w:hanging="360"/>
      </w:pPr>
      <w:rPr>
        <w:rFonts w:ascii="Symbol" w:hAnsi="Symbol" w:cs="Symbol" w:hint="default"/>
      </w:rPr>
    </w:lvl>
    <w:lvl w:ilvl="7" w:tplc="04080003">
      <w:start w:val="1"/>
      <w:numFmt w:val="bullet"/>
      <w:lvlText w:val="o"/>
      <w:lvlJc w:val="left"/>
      <w:pPr>
        <w:ind w:left="5896" w:hanging="360"/>
      </w:pPr>
      <w:rPr>
        <w:rFonts w:ascii="Courier New" w:hAnsi="Courier New" w:cs="Courier New" w:hint="default"/>
      </w:rPr>
    </w:lvl>
    <w:lvl w:ilvl="8" w:tplc="04080005">
      <w:start w:val="1"/>
      <w:numFmt w:val="bullet"/>
      <w:lvlText w:val=""/>
      <w:lvlJc w:val="left"/>
      <w:pPr>
        <w:ind w:left="6616"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DD7"/>
    <w:rsid w:val="000261AD"/>
    <w:rsid w:val="00090776"/>
    <w:rsid w:val="000B5FC5"/>
    <w:rsid w:val="000D26FF"/>
    <w:rsid w:val="001E423B"/>
    <w:rsid w:val="00244B85"/>
    <w:rsid w:val="002628AB"/>
    <w:rsid w:val="002A76E7"/>
    <w:rsid w:val="002E6130"/>
    <w:rsid w:val="0037284B"/>
    <w:rsid w:val="00544DD7"/>
    <w:rsid w:val="005B0C56"/>
    <w:rsid w:val="005E63D0"/>
    <w:rsid w:val="006C15CD"/>
    <w:rsid w:val="007949A1"/>
    <w:rsid w:val="00815593"/>
    <w:rsid w:val="008220DA"/>
    <w:rsid w:val="00851367"/>
    <w:rsid w:val="009B32FE"/>
    <w:rsid w:val="009F2651"/>
    <w:rsid w:val="00A243BB"/>
    <w:rsid w:val="00A60423"/>
    <w:rsid w:val="00A73D5F"/>
    <w:rsid w:val="00AA374E"/>
    <w:rsid w:val="00AC2F45"/>
    <w:rsid w:val="00B16970"/>
    <w:rsid w:val="00B653FB"/>
    <w:rsid w:val="00C65F4F"/>
    <w:rsid w:val="00D07F07"/>
    <w:rsid w:val="00D2519C"/>
    <w:rsid w:val="00D50671"/>
    <w:rsid w:val="00D90E00"/>
    <w:rsid w:val="00D95050"/>
    <w:rsid w:val="00DC4AE4"/>
    <w:rsid w:val="00DD0C34"/>
    <w:rsid w:val="00E9701E"/>
    <w:rsid w:val="00F65479"/>
    <w:rsid w:val="00F7700D"/>
    <w:rsid w:val="00FF196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36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2F45"/>
    <w:pPr>
      <w:ind w:left="720"/>
    </w:pPr>
  </w:style>
  <w:style w:type="character" w:styleId="Hyperlink">
    <w:name w:val="Hyperlink"/>
    <w:basedOn w:val="DefaultParagraphFont"/>
    <w:uiPriority w:val="99"/>
    <w:rsid w:val="000261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492</Words>
  <Characters>2658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Συναδέλφισσες- συνάδελφοι, αγαπητοί γονείς,</dc:title>
  <dc:subject/>
  <dc:creator>Maria</dc:creator>
  <cp:keywords/>
  <dc:description/>
  <cp:lastModifiedBy>admin</cp:lastModifiedBy>
  <cp:revision>4</cp:revision>
  <dcterms:created xsi:type="dcterms:W3CDTF">2017-10-22T05:39:00Z</dcterms:created>
  <dcterms:modified xsi:type="dcterms:W3CDTF">2017-10-22T05:52:00Z</dcterms:modified>
</cp:coreProperties>
</file>