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ΕΛΜΕ ΠΕΙΡΑΙΑ</w:t>
      </w:r>
      <w:r w:rsidRPr="00F66084">
        <w:rPr>
          <w:rStyle w:val="Strong"/>
          <w:color w:val="404040"/>
        </w:rPr>
        <w:tab/>
      </w:r>
      <w:r w:rsidRPr="00F66084">
        <w:rPr>
          <w:rStyle w:val="Strong"/>
          <w:color w:val="404040"/>
        </w:rPr>
        <w:tab/>
        <w:t xml:space="preserve">          </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Κολοκοτρώνη 6, Πειραιάς</w:t>
      </w:r>
      <w:r w:rsidRPr="00F66084">
        <w:rPr>
          <w:rStyle w:val="Strong"/>
          <w:color w:val="404040"/>
        </w:rPr>
        <w:tab/>
      </w:r>
      <w:r w:rsidRPr="00F66084">
        <w:rPr>
          <w:rStyle w:val="Strong"/>
          <w:color w:val="404040"/>
        </w:rPr>
        <w:tab/>
        <w:t xml:space="preserve">   </w:t>
      </w:r>
      <w:r>
        <w:rPr>
          <w:rStyle w:val="Strong"/>
          <w:color w:val="404040"/>
        </w:rPr>
        <w:t xml:space="preserve">                                                 </w:t>
      </w:r>
      <w:r w:rsidRPr="00F66084">
        <w:rPr>
          <w:rStyle w:val="Strong"/>
          <w:color w:val="404040"/>
        </w:rPr>
        <w:t xml:space="preserve">          Πειραιάς, </w:t>
      </w:r>
      <w:r w:rsidR="003D6A8F">
        <w:rPr>
          <w:rStyle w:val="Strong"/>
          <w:color w:val="404040"/>
        </w:rPr>
        <w:t xml:space="preserve"> 22</w:t>
      </w:r>
      <w:r w:rsidRPr="00F66084">
        <w:rPr>
          <w:rStyle w:val="Strong"/>
          <w:color w:val="404040"/>
        </w:rPr>
        <w:t>/</w:t>
      </w:r>
      <w:r w:rsidR="003D6A8F">
        <w:rPr>
          <w:rStyle w:val="Strong"/>
          <w:color w:val="404040"/>
        </w:rPr>
        <w:t>02</w:t>
      </w:r>
      <w:r w:rsidRPr="00F66084">
        <w:rPr>
          <w:rStyle w:val="Strong"/>
          <w:color w:val="404040"/>
        </w:rPr>
        <w:t xml:space="preserve">/2018         </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 xml:space="preserve">Τηλ. : 2104124810                                      </w:t>
      </w:r>
      <w:r>
        <w:rPr>
          <w:rStyle w:val="Strong"/>
          <w:color w:val="404040"/>
        </w:rPr>
        <w:t xml:space="preserve">                                          </w:t>
      </w:r>
      <w:r w:rsidRPr="00F66084">
        <w:rPr>
          <w:rStyle w:val="Strong"/>
          <w:color w:val="404040"/>
        </w:rPr>
        <w:t xml:space="preserve">           Πρωτ: </w:t>
      </w:r>
      <w:r w:rsidR="003D6A8F">
        <w:rPr>
          <w:rStyle w:val="Strong"/>
          <w:color w:val="404040"/>
        </w:rPr>
        <w:t xml:space="preserve"> 030</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Φαξ  : 2103000423</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lang w:val="en-US"/>
        </w:rPr>
        <w:t>e</w:t>
      </w:r>
      <w:r w:rsidRPr="00F66084">
        <w:rPr>
          <w:rStyle w:val="Strong"/>
          <w:color w:val="404040"/>
        </w:rPr>
        <w:t>-</w:t>
      </w:r>
      <w:proofErr w:type="gramStart"/>
      <w:r w:rsidRPr="00F66084">
        <w:rPr>
          <w:rStyle w:val="Strong"/>
          <w:color w:val="404040"/>
          <w:lang w:val="en-US"/>
        </w:rPr>
        <w:t>mail</w:t>
      </w:r>
      <w:r w:rsidRPr="00F66084">
        <w:rPr>
          <w:rStyle w:val="Strong"/>
          <w:color w:val="404040"/>
        </w:rPr>
        <w:t xml:space="preserve"> :</w:t>
      </w:r>
      <w:proofErr w:type="gramEnd"/>
      <w:r w:rsidRPr="00F66084">
        <w:rPr>
          <w:rStyle w:val="Strong"/>
          <w:color w:val="404040"/>
        </w:rPr>
        <w:t xml:space="preserve"> </w:t>
      </w:r>
      <w:hyperlink r:id="rId5" w:history="1">
        <w:r w:rsidRPr="004F0491">
          <w:rPr>
            <w:rStyle w:val="Hyperlink"/>
            <w:lang w:val="en-US"/>
          </w:rPr>
          <w:t>elmepeir</w:t>
        </w:r>
        <w:r w:rsidRPr="004F0491">
          <w:rPr>
            <w:rStyle w:val="Hyperlink"/>
          </w:rPr>
          <w:t>@</w:t>
        </w:r>
        <w:r w:rsidRPr="004F0491">
          <w:rPr>
            <w:rStyle w:val="Hyperlink"/>
            <w:lang w:val="en-US"/>
          </w:rPr>
          <w:t>yahoo</w:t>
        </w:r>
        <w:r w:rsidRPr="004F0491">
          <w:rPr>
            <w:rStyle w:val="Hyperlink"/>
          </w:rPr>
          <w:t>.</w:t>
        </w:r>
        <w:r w:rsidRPr="004F0491">
          <w:rPr>
            <w:rStyle w:val="Hyperlink"/>
            <w:lang w:val="en-US"/>
          </w:rPr>
          <w:t>gr</w:t>
        </w:r>
      </w:hyperlink>
      <w:r>
        <w:rPr>
          <w:rStyle w:val="Strong"/>
          <w:color w:val="404040"/>
        </w:rPr>
        <w:t xml:space="preserve">                                                  </w:t>
      </w:r>
      <w:r w:rsidRPr="00F66084">
        <w:rPr>
          <w:rStyle w:val="Strong"/>
          <w:color w:val="404040"/>
        </w:rPr>
        <w:t>Προς: - Συναδέλφους ΕΛΜΕ Πειραιά</w:t>
      </w:r>
    </w:p>
    <w:p w:rsidR="00F66084" w:rsidRPr="00ED23D7" w:rsidRDefault="00F66084" w:rsidP="00F66084">
      <w:pPr>
        <w:pStyle w:val="NormalWeb"/>
        <w:shd w:val="clear" w:color="auto" w:fill="FFFFFF"/>
        <w:spacing w:before="113" w:after="113" w:line="276" w:lineRule="auto"/>
        <w:rPr>
          <w:rStyle w:val="Strong"/>
          <w:color w:val="404040"/>
        </w:rPr>
      </w:pPr>
      <w:r w:rsidRPr="00F66084">
        <w:rPr>
          <w:rStyle w:val="Strong"/>
          <w:color w:val="404040"/>
          <w:lang w:val="en-US"/>
        </w:rPr>
        <w:t>www</w:t>
      </w:r>
      <w:r w:rsidRPr="00ED23D7">
        <w:rPr>
          <w:rStyle w:val="Strong"/>
          <w:color w:val="404040"/>
        </w:rPr>
        <w:t>.</w:t>
      </w:r>
      <w:proofErr w:type="spellStart"/>
      <w:r w:rsidRPr="00F66084">
        <w:rPr>
          <w:rStyle w:val="Strong"/>
          <w:color w:val="404040"/>
          <w:lang w:val="en-US"/>
        </w:rPr>
        <w:t>elmepeiraia</w:t>
      </w:r>
      <w:proofErr w:type="spellEnd"/>
      <w:r w:rsidRPr="00ED23D7">
        <w:rPr>
          <w:rStyle w:val="Strong"/>
          <w:color w:val="404040"/>
        </w:rPr>
        <w:t>.</w:t>
      </w:r>
      <w:r w:rsidRPr="00F66084">
        <w:rPr>
          <w:rStyle w:val="Strong"/>
          <w:color w:val="404040"/>
          <w:lang w:val="en-US"/>
        </w:rPr>
        <w:t>gr</w:t>
      </w:r>
      <w:r w:rsidRPr="00ED23D7">
        <w:rPr>
          <w:rStyle w:val="Strong"/>
          <w:color w:val="404040"/>
        </w:rPr>
        <w:t xml:space="preserve">      </w:t>
      </w:r>
      <w:r w:rsidRPr="00ED23D7">
        <w:rPr>
          <w:rStyle w:val="Strong"/>
          <w:color w:val="404040"/>
        </w:rPr>
        <w:tab/>
      </w:r>
      <w:r>
        <w:rPr>
          <w:rStyle w:val="Strong"/>
          <w:color w:val="404040"/>
        </w:rPr>
        <w:t xml:space="preserve">                                          </w:t>
      </w:r>
      <w:r w:rsidRPr="00ED23D7">
        <w:rPr>
          <w:rStyle w:val="Strong"/>
          <w:color w:val="404040"/>
        </w:rPr>
        <w:tab/>
      </w:r>
      <w:r>
        <w:rPr>
          <w:rStyle w:val="Strong"/>
          <w:color w:val="404040"/>
        </w:rPr>
        <w:t xml:space="preserve">                  </w:t>
      </w:r>
      <w:r w:rsidRPr="00ED23D7">
        <w:rPr>
          <w:rStyle w:val="Strong"/>
          <w:color w:val="404040"/>
        </w:rPr>
        <w:tab/>
      </w:r>
      <w:r>
        <w:rPr>
          <w:rStyle w:val="Strong"/>
          <w:color w:val="404040"/>
        </w:rPr>
        <w:t xml:space="preserve">                                          </w:t>
      </w:r>
      <w:r w:rsidRPr="00ED23D7">
        <w:rPr>
          <w:rStyle w:val="Strong"/>
          <w:color w:val="404040"/>
        </w:rPr>
        <w:tab/>
      </w:r>
      <w:r>
        <w:rPr>
          <w:rStyle w:val="Strong"/>
          <w:color w:val="404040"/>
        </w:rPr>
        <w:t xml:space="preserve">                                                                                                                   </w:t>
      </w:r>
    </w:p>
    <w:p w:rsidR="00ED23D7" w:rsidRDefault="00ED23D7" w:rsidP="00ED23D7">
      <w:pPr>
        <w:pStyle w:val="NormalWeb"/>
        <w:shd w:val="clear" w:color="auto" w:fill="FFFFFF"/>
        <w:spacing w:before="0" w:after="0"/>
        <w:ind w:left="714"/>
        <w:jc w:val="both"/>
        <w:rPr>
          <w:color w:val="404040"/>
        </w:rPr>
      </w:pPr>
    </w:p>
    <w:p w:rsidR="00ED23D7" w:rsidRDefault="00ED23D7" w:rsidP="00ED23D7">
      <w:pPr>
        <w:pStyle w:val="NormalWeb"/>
        <w:shd w:val="clear" w:color="auto" w:fill="FFFFFF"/>
        <w:spacing w:before="0" w:after="0"/>
        <w:ind w:left="714"/>
        <w:jc w:val="both"/>
        <w:rPr>
          <w:color w:val="404040"/>
        </w:rPr>
      </w:pPr>
    </w:p>
    <w:p w:rsidR="003D6A8F" w:rsidRPr="003D6A8F" w:rsidRDefault="003D6A8F" w:rsidP="003D6A8F">
      <w:pPr>
        <w:pStyle w:val="NormalWeb"/>
        <w:spacing w:after="0"/>
        <w:ind w:left="714"/>
        <w:jc w:val="center"/>
        <w:rPr>
          <w:color w:val="404040"/>
        </w:rPr>
      </w:pPr>
      <w:r w:rsidRPr="003D6A8F">
        <w:rPr>
          <w:b/>
          <w:bCs/>
          <w:color w:val="404040"/>
        </w:rPr>
        <w:t>Όχι στις διώξεις και την καταστολή ενάντια στους συνδικαλιστές του ΠΑΜΕ!</w:t>
      </w:r>
    </w:p>
    <w:p w:rsidR="003D6A8F" w:rsidRPr="003D6A8F" w:rsidRDefault="003D6A8F" w:rsidP="003D6A8F">
      <w:pPr>
        <w:pStyle w:val="NormalWeb"/>
        <w:spacing w:before="0" w:after="0"/>
        <w:ind w:left="714"/>
        <w:rPr>
          <w:b/>
          <w:bCs/>
          <w:color w:val="404040"/>
        </w:rPr>
      </w:pPr>
    </w:p>
    <w:p w:rsidR="003D6A8F" w:rsidRPr="003D6A8F" w:rsidRDefault="003D6A8F" w:rsidP="007B61AF">
      <w:pPr>
        <w:pStyle w:val="NormalWeb"/>
        <w:spacing w:before="0" w:after="0"/>
        <w:ind w:left="714"/>
        <w:jc w:val="both"/>
        <w:rPr>
          <w:color w:val="404040"/>
        </w:rPr>
      </w:pPr>
      <w:r w:rsidRPr="003D6A8F">
        <w:rPr>
          <w:color w:val="404040"/>
        </w:rPr>
        <w:t>Στις 20 Φλεβάρη παραπέμφθηκαν εκ νέου σε δίκη τα 35 στελέχη του ΠΑΜΕ, για την κινητοποίηση που διοργάνωσαν στις 30 Γενάρη 2013 Ομοσπονδίες και Συνδικάτα στο υπουργείο Εργασίας, προκειμένου να διαμαρτυρηθούν για τις προκλητικές δηλώσεις του τότε υπουργού Εργασίας Γ. Βρούτση ότι «το ασφαλιστικό σύστημα στηρίχτηκε σε ρουσφέτια και πελατειακές σχέσεις». Η δίκη τελικά αναβλήθηκε.</w:t>
      </w:r>
    </w:p>
    <w:p w:rsidR="003D6A8F" w:rsidRPr="003D6A8F" w:rsidRDefault="003D6A8F" w:rsidP="007B61AF">
      <w:pPr>
        <w:pStyle w:val="NormalWeb"/>
        <w:spacing w:before="0" w:after="0"/>
        <w:ind w:left="714"/>
        <w:jc w:val="both"/>
        <w:rPr>
          <w:color w:val="404040"/>
        </w:rPr>
      </w:pPr>
      <w:r w:rsidRPr="003D6A8F">
        <w:rPr>
          <w:color w:val="404040"/>
        </w:rPr>
        <w:t>Η προηγούμενη κυβέρνηση της ΝΔ προσπάθησε να στήσει προβοκάτσια, κατηγορώντας τους συνδικαλιστές για ζημιές που δήθεν έκαναν στο γραφείο του υπουργού Εργασίας. Από τις φωτογραφίες που δημοσιεύτηκαν, αλλά και από μαρτυρίες το κατηγορητήριο κατέρρευσε, οδηγώντας σε αθώωση όλων των κατηγορουμένων.</w:t>
      </w:r>
    </w:p>
    <w:p w:rsidR="003D6A8F" w:rsidRPr="003D6A8F" w:rsidRDefault="003D6A8F" w:rsidP="007B61AF">
      <w:pPr>
        <w:pStyle w:val="NormalWeb"/>
        <w:spacing w:before="0" w:after="0"/>
        <w:ind w:left="714"/>
        <w:jc w:val="both"/>
        <w:rPr>
          <w:color w:val="404040"/>
        </w:rPr>
      </w:pPr>
      <w:r w:rsidRPr="003D6A8F">
        <w:rPr>
          <w:color w:val="404040"/>
        </w:rPr>
        <w:t xml:space="preserve">Ωστόσο, στις 20 Φλεβάρη, η "ανεξάρτητη" δικαιοσύνη σέρνει εκ νέου σε δίκη τα 35 στελέχη του ΠΑΜΕ, προέδρους και μέλη Δ.Σ. δεκάδων συνδικαλιστικών οργανώσεων, </w:t>
      </w:r>
    </w:p>
    <w:p w:rsidR="003D6A8F" w:rsidRPr="003D6A8F" w:rsidRDefault="003D6A8F" w:rsidP="007B61AF">
      <w:pPr>
        <w:pStyle w:val="NormalWeb"/>
        <w:spacing w:before="0" w:after="0"/>
        <w:ind w:left="714"/>
        <w:jc w:val="both"/>
        <w:rPr>
          <w:color w:val="404040"/>
        </w:rPr>
      </w:pPr>
      <w:r w:rsidRPr="003D6A8F">
        <w:rPr>
          <w:color w:val="404040"/>
        </w:rPr>
        <w:t xml:space="preserve">Με την επαναφορά της δίκης θέλουν να στείλουν μήνυμα, να τρομοκρατήσουν τους εργαζόμενους, να στρώσουν το έδαφος για τη νέα επίθεση στα δικαιώματα λαού και νεολαίας. </w:t>
      </w:r>
    </w:p>
    <w:p w:rsidR="003D6A8F" w:rsidRPr="003D6A8F" w:rsidRDefault="003D6A8F" w:rsidP="007B61AF">
      <w:pPr>
        <w:pStyle w:val="NormalWeb"/>
        <w:spacing w:before="0" w:after="0"/>
        <w:ind w:left="714"/>
        <w:jc w:val="both"/>
        <w:rPr>
          <w:color w:val="404040"/>
        </w:rPr>
      </w:pPr>
      <w:r w:rsidRPr="003D6A8F">
        <w:rPr>
          <w:color w:val="404040"/>
        </w:rPr>
        <w:t xml:space="preserve">Η σημερινή κυβέρνηση δεν μπορεί να υποκρίνεται ότι είναι άμοιρη ευθυνών. Έχει βάλει για τα καλά το χέρι της στις εξελίξεις αυτές. </w:t>
      </w:r>
    </w:p>
    <w:p w:rsidR="003D6A8F" w:rsidRPr="003D6A8F" w:rsidRDefault="003D6A8F" w:rsidP="007B61AF">
      <w:pPr>
        <w:pStyle w:val="NormalWeb"/>
        <w:spacing w:before="0" w:after="0"/>
        <w:ind w:left="714"/>
        <w:jc w:val="both"/>
        <w:rPr>
          <w:color w:val="404040"/>
        </w:rPr>
      </w:pPr>
      <w:r w:rsidRPr="003D6A8F">
        <w:rPr>
          <w:color w:val="404040"/>
        </w:rPr>
        <w:t>Δεν είναι τυχαίο ότι μετά τις συλλήψεις των εργαζομένων των ΜΑΡΚΕΤΙΝ, το «ιδιώνυμο» για σύλληψη όποιου εμποδίζει πλειστηριασμούς, τα χη</w:t>
      </w:r>
      <w:bookmarkStart w:id="0" w:name="_GoBack"/>
      <w:bookmarkEnd w:id="0"/>
      <w:r w:rsidRPr="003D6A8F">
        <w:rPr>
          <w:color w:val="404040"/>
        </w:rPr>
        <w:t>μικά στους φοιτητές που διεκδικούσαν δωρεάν σίτιση και πολλά άλλα, επανέρχεται η δίωξη εναντίον 35 στελεχών του ΠΑΜΕ.</w:t>
      </w:r>
    </w:p>
    <w:p w:rsidR="003D6A8F" w:rsidRPr="003D6A8F" w:rsidRDefault="003D6A8F" w:rsidP="007B61AF">
      <w:pPr>
        <w:pStyle w:val="NormalWeb"/>
        <w:spacing w:before="0" w:after="0"/>
        <w:ind w:left="714"/>
        <w:jc w:val="both"/>
        <w:rPr>
          <w:color w:val="404040"/>
        </w:rPr>
      </w:pPr>
      <w:r w:rsidRPr="003D6A8F">
        <w:rPr>
          <w:color w:val="404040"/>
        </w:rPr>
        <w:t xml:space="preserve">Στεκόμαστε δίπλα στους εργαζόμενους που παλεύουν ενάντια στην αντιλαϊκή πολιτική. </w:t>
      </w:r>
    </w:p>
    <w:p w:rsidR="003D6A8F" w:rsidRPr="003D6A8F" w:rsidRDefault="003D6A8F" w:rsidP="007B61AF">
      <w:pPr>
        <w:pStyle w:val="NormalWeb"/>
        <w:spacing w:before="0" w:after="0"/>
        <w:ind w:left="714"/>
        <w:jc w:val="both"/>
        <w:rPr>
          <w:color w:val="404040"/>
        </w:rPr>
      </w:pPr>
      <w:r w:rsidRPr="003D6A8F">
        <w:rPr>
          <w:color w:val="404040"/>
        </w:rPr>
        <w:t>Είναι ξεκάθαρο τι φοβούνται! Φοβούνται την οργανωμένη πάλη, την αγωνιστική συμπόρευση των φοιτητών με τους εργαζόμενους, την μαζική αντίσταση στα βάρβαρα μέτρα τους.</w:t>
      </w:r>
    </w:p>
    <w:p w:rsidR="003D6A8F" w:rsidRPr="003D6A8F" w:rsidRDefault="003D6A8F" w:rsidP="007B61AF">
      <w:pPr>
        <w:pStyle w:val="NormalWeb"/>
        <w:spacing w:before="0" w:after="0"/>
        <w:ind w:left="714"/>
        <w:jc w:val="both"/>
        <w:rPr>
          <w:color w:val="404040"/>
        </w:rPr>
      </w:pPr>
      <w:r w:rsidRPr="003D6A8F">
        <w:rPr>
          <w:color w:val="404040"/>
        </w:rPr>
        <w:t>Απόσυρση τώρα όλων των κατηγοριών!</w:t>
      </w:r>
    </w:p>
    <w:p w:rsidR="003D6A8F" w:rsidRPr="003D6A8F" w:rsidRDefault="003D6A8F" w:rsidP="007B61AF">
      <w:pPr>
        <w:pStyle w:val="NormalWeb"/>
        <w:spacing w:before="0" w:after="0"/>
        <w:ind w:left="714"/>
        <w:jc w:val="both"/>
        <w:rPr>
          <w:color w:val="404040"/>
        </w:rPr>
      </w:pPr>
      <w:r w:rsidRPr="003D6A8F">
        <w:rPr>
          <w:color w:val="404040"/>
        </w:rPr>
        <w:t>Όχι στην ποινικοποίηση των αγώνων. Η τρομοκρατία δε θα περάσει!</w:t>
      </w:r>
    </w:p>
    <w:p w:rsidR="00ED23D7" w:rsidRDefault="00ED23D7" w:rsidP="00ED23D7">
      <w:pPr>
        <w:pStyle w:val="NormalWeb"/>
        <w:shd w:val="clear" w:color="auto" w:fill="FFFFFF"/>
        <w:spacing w:before="0" w:after="0"/>
        <w:ind w:left="714"/>
        <w:jc w:val="both"/>
        <w:rPr>
          <w:color w:val="404040"/>
        </w:rPr>
      </w:pPr>
    </w:p>
    <w:p w:rsidR="00873BE2" w:rsidRDefault="00873BE2" w:rsidP="00ED23D7">
      <w:pPr>
        <w:pStyle w:val="NormalWeb"/>
        <w:shd w:val="clear" w:color="auto" w:fill="FFFFFF"/>
        <w:spacing w:before="0" w:after="0"/>
        <w:ind w:left="714"/>
        <w:jc w:val="both"/>
      </w:pPr>
      <w:r>
        <w:rPr>
          <w:color w:val="404040"/>
        </w:rPr>
        <w:t>.</w:t>
      </w:r>
    </w:p>
    <w:p w:rsidR="00873BE2" w:rsidRDefault="00873BE2">
      <w:pPr>
        <w:pStyle w:val="NormalWeb"/>
        <w:shd w:val="clear" w:color="auto" w:fill="FFFFFF"/>
        <w:spacing w:before="0" w:after="0"/>
        <w:jc w:val="right"/>
        <w:rPr>
          <w:color w:val="404040"/>
          <w:sz w:val="22"/>
          <w:szCs w:val="26"/>
        </w:rPr>
      </w:pPr>
    </w:p>
    <w:p w:rsidR="00873BE2" w:rsidRDefault="00F66084" w:rsidP="004D2A7B">
      <w:pPr>
        <w:pStyle w:val="NormalWeb"/>
        <w:shd w:val="clear" w:color="auto" w:fill="FFFFFF"/>
        <w:spacing w:before="56" w:after="56"/>
        <w:jc w:val="center"/>
      </w:pPr>
      <w:r>
        <w:rPr>
          <w:noProof/>
          <w:lang w:val="en-US" w:eastAsia="en-US"/>
        </w:rPr>
        <w:drawing>
          <wp:inline distT="0" distB="0" distL="0" distR="0" wp14:anchorId="47D42AC5">
            <wp:extent cx="4588510" cy="1496060"/>
            <wp:effectExtent l="0" t="0" r="2540" b="889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8510" cy="1496060"/>
                    </a:xfrm>
                    <a:prstGeom prst="rect">
                      <a:avLst/>
                    </a:prstGeom>
                    <a:noFill/>
                  </pic:spPr>
                </pic:pic>
              </a:graphicData>
            </a:graphic>
          </wp:inline>
        </w:drawing>
      </w:r>
    </w:p>
    <w:sectPr w:rsidR="00873BE2" w:rsidSect="00AA5D91">
      <w:pgSz w:w="11906" w:h="16838"/>
      <w:pgMar w:top="850"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360" w:hanging="360"/>
      </w:pPr>
      <w:rPr>
        <w:rFonts w:ascii="Symbol" w:hAnsi="Symbol" w:cs="Symbol" w:hint="default"/>
        <w:color w:val="auto"/>
        <w:sz w:val="26"/>
        <w:szCs w:val="26"/>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404040"/>
        <w:sz w:val="26"/>
        <w:szCs w:val="26"/>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ECA"/>
    <w:rsid w:val="00004CA3"/>
    <w:rsid w:val="00067F20"/>
    <w:rsid w:val="00131AEE"/>
    <w:rsid w:val="00160ECA"/>
    <w:rsid w:val="001A2FE0"/>
    <w:rsid w:val="003D6A8F"/>
    <w:rsid w:val="003E6E88"/>
    <w:rsid w:val="004A361A"/>
    <w:rsid w:val="004D2A7B"/>
    <w:rsid w:val="004E4E79"/>
    <w:rsid w:val="004E6862"/>
    <w:rsid w:val="006051F4"/>
    <w:rsid w:val="00706E54"/>
    <w:rsid w:val="007B61AF"/>
    <w:rsid w:val="00824BF0"/>
    <w:rsid w:val="00873BE2"/>
    <w:rsid w:val="008C5700"/>
    <w:rsid w:val="009014EE"/>
    <w:rsid w:val="00AA5D91"/>
    <w:rsid w:val="00AD4419"/>
    <w:rsid w:val="00BB6D59"/>
    <w:rsid w:val="00C674B5"/>
    <w:rsid w:val="00DC5E76"/>
    <w:rsid w:val="00ED23D7"/>
    <w:rsid w:val="00EE0666"/>
    <w:rsid w:val="00F2736E"/>
    <w:rsid w:val="00F44660"/>
    <w:rsid w:val="00F57E3E"/>
    <w:rsid w:val="00F66084"/>
    <w:rsid w:val="00F718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9B090E4-3F68-4AAE-8C3E-F1FDF3B0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D91"/>
    <w:pPr>
      <w:suppressAutoHyphens/>
      <w:spacing w:after="200" w:line="276" w:lineRule="auto"/>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A5D91"/>
    <w:rPr>
      <w:rFonts w:ascii="Symbol" w:hAnsi="Symbol" w:cs="Symbol" w:hint="default"/>
      <w:color w:val="auto"/>
      <w:sz w:val="26"/>
      <w:szCs w:val="26"/>
    </w:rPr>
  </w:style>
  <w:style w:type="character" w:customStyle="1" w:styleId="WW8Num1z1">
    <w:name w:val="WW8Num1z1"/>
    <w:rsid w:val="00AA5D91"/>
    <w:rPr>
      <w:rFonts w:ascii="Courier New" w:hAnsi="Courier New" w:cs="Courier New" w:hint="default"/>
    </w:rPr>
  </w:style>
  <w:style w:type="character" w:customStyle="1" w:styleId="WW8Num1z2">
    <w:name w:val="WW8Num1z2"/>
    <w:rsid w:val="00AA5D91"/>
    <w:rPr>
      <w:rFonts w:ascii="Wingdings" w:hAnsi="Wingdings" w:cs="Wingdings" w:hint="default"/>
    </w:rPr>
  </w:style>
  <w:style w:type="character" w:customStyle="1" w:styleId="WW8Num1z3">
    <w:name w:val="WW8Num1z3"/>
    <w:rsid w:val="00AA5D91"/>
    <w:rPr>
      <w:rFonts w:ascii="Symbol" w:hAnsi="Symbol" w:cs="Symbol" w:hint="default"/>
    </w:rPr>
  </w:style>
  <w:style w:type="character" w:customStyle="1" w:styleId="WW8Num2z0">
    <w:name w:val="WW8Num2z0"/>
    <w:rsid w:val="00AA5D91"/>
    <w:rPr>
      <w:rFonts w:ascii="Symbol" w:hAnsi="Symbol" w:cs="Symbol" w:hint="default"/>
      <w:color w:val="404040"/>
      <w:sz w:val="26"/>
      <w:szCs w:val="26"/>
    </w:rPr>
  </w:style>
  <w:style w:type="character" w:customStyle="1" w:styleId="WW8Num2z1">
    <w:name w:val="WW8Num2z1"/>
    <w:rsid w:val="00AA5D91"/>
    <w:rPr>
      <w:rFonts w:ascii="Courier New" w:hAnsi="Courier New" w:cs="Courier New" w:hint="default"/>
    </w:rPr>
  </w:style>
  <w:style w:type="character" w:customStyle="1" w:styleId="WW8Num2z2">
    <w:name w:val="WW8Num2z2"/>
    <w:rsid w:val="00AA5D91"/>
    <w:rPr>
      <w:rFonts w:ascii="Wingdings" w:hAnsi="Wingdings" w:cs="Wingdings" w:hint="default"/>
    </w:rPr>
  </w:style>
  <w:style w:type="character" w:styleId="Strong">
    <w:name w:val="Strong"/>
    <w:qFormat/>
    <w:rsid w:val="00AA5D91"/>
    <w:rPr>
      <w:b/>
      <w:bCs/>
    </w:rPr>
  </w:style>
  <w:style w:type="character" w:customStyle="1" w:styleId="Bullets">
    <w:name w:val="Bullets"/>
    <w:rsid w:val="00AA5D91"/>
    <w:rPr>
      <w:rFonts w:ascii="OpenSymbol" w:eastAsia="OpenSymbol" w:hAnsi="OpenSymbol" w:cs="OpenSymbol"/>
    </w:rPr>
  </w:style>
  <w:style w:type="paragraph" w:customStyle="1" w:styleId="Heading">
    <w:name w:val="Heading"/>
    <w:basedOn w:val="Normal"/>
    <w:next w:val="BodyText"/>
    <w:rsid w:val="00AA5D91"/>
    <w:pPr>
      <w:keepNext/>
      <w:spacing w:before="240" w:after="120"/>
    </w:pPr>
    <w:rPr>
      <w:rFonts w:ascii="Liberation Sans" w:eastAsia="Microsoft YaHei" w:hAnsi="Liberation Sans" w:cs="Lucida Sans"/>
      <w:sz w:val="28"/>
      <w:szCs w:val="28"/>
    </w:rPr>
  </w:style>
  <w:style w:type="paragraph" w:styleId="BodyText">
    <w:name w:val="Body Text"/>
    <w:basedOn w:val="Normal"/>
    <w:rsid w:val="00AA5D91"/>
    <w:pPr>
      <w:spacing w:after="140" w:line="288" w:lineRule="auto"/>
    </w:pPr>
  </w:style>
  <w:style w:type="paragraph" w:styleId="List">
    <w:name w:val="List"/>
    <w:basedOn w:val="BodyText"/>
    <w:rsid w:val="00AA5D91"/>
    <w:rPr>
      <w:rFonts w:cs="Lucida Sans"/>
    </w:rPr>
  </w:style>
  <w:style w:type="paragraph" w:styleId="Caption">
    <w:name w:val="caption"/>
    <w:basedOn w:val="Normal"/>
    <w:qFormat/>
    <w:rsid w:val="00AA5D91"/>
    <w:pPr>
      <w:suppressLineNumbers/>
      <w:spacing w:before="120" w:after="120"/>
    </w:pPr>
    <w:rPr>
      <w:rFonts w:cs="Lucida Sans"/>
      <w:i/>
      <w:iCs/>
      <w:sz w:val="24"/>
      <w:szCs w:val="24"/>
    </w:rPr>
  </w:style>
  <w:style w:type="paragraph" w:customStyle="1" w:styleId="Index">
    <w:name w:val="Index"/>
    <w:basedOn w:val="Normal"/>
    <w:rsid w:val="00AA5D91"/>
    <w:pPr>
      <w:suppressLineNumbers/>
    </w:pPr>
    <w:rPr>
      <w:rFonts w:cs="Lucida Sans"/>
    </w:rPr>
  </w:style>
  <w:style w:type="paragraph" w:styleId="NormalWeb">
    <w:name w:val="Normal (Web)"/>
    <w:basedOn w:val="Normal"/>
    <w:rsid w:val="00AA5D91"/>
    <w:pPr>
      <w:spacing w:before="280" w:after="280" w:line="240" w:lineRule="auto"/>
    </w:pPr>
    <w:rPr>
      <w:rFonts w:ascii="Times New Roman" w:eastAsia="Times New Roman" w:hAnsi="Times New Roman"/>
      <w:sz w:val="24"/>
      <w:szCs w:val="24"/>
    </w:rPr>
  </w:style>
  <w:style w:type="paragraph" w:customStyle="1" w:styleId="1">
    <w:name w:val="Παράγραφος λίστας1"/>
    <w:basedOn w:val="Normal"/>
    <w:next w:val="ListParagraph"/>
    <w:rsid w:val="00AA5D91"/>
    <w:pPr>
      <w:ind w:left="720"/>
      <w:contextualSpacing/>
    </w:pPr>
  </w:style>
  <w:style w:type="paragraph" w:styleId="ListParagraph">
    <w:name w:val="List Paragraph"/>
    <w:basedOn w:val="Normal"/>
    <w:qFormat/>
    <w:rsid w:val="00AA5D91"/>
    <w:pPr>
      <w:ind w:left="720"/>
    </w:pPr>
  </w:style>
  <w:style w:type="character" w:styleId="Hyperlink">
    <w:name w:val="Hyperlink"/>
    <w:basedOn w:val="DefaultParagraphFont"/>
    <w:uiPriority w:val="99"/>
    <w:unhideWhenUsed/>
    <w:rsid w:val="00F660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lmepeir@yaho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371</Words>
  <Characters>2119</Characters>
  <Application>Microsoft Office Word</Application>
  <DocSecurity>0</DocSecurity>
  <Lines>17</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Windows User</cp:lastModifiedBy>
  <cp:revision>4</cp:revision>
  <cp:lastPrinted>1899-12-31T22:00:00Z</cp:lastPrinted>
  <dcterms:created xsi:type="dcterms:W3CDTF">2018-02-22T10:40:00Z</dcterms:created>
  <dcterms:modified xsi:type="dcterms:W3CDTF">2018-02-22T22:35:00Z</dcterms:modified>
</cp:coreProperties>
</file>