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70" w:rsidRDefault="00D25E70" w:rsidP="00D25E70">
      <w:pPr>
        <w:pStyle w:val="Web"/>
        <w:spacing w:before="0" w:beforeAutospacing="0" w:after="120" w:afterAutospacing="0"/>
        <w:jc w:val="center"/>
        <w:rPr>
          <w:rFonts w:asciiTheme="minorHAnsi" w:hAnsiTheme="minorHAnsi"/>
          <w:b/>
        </w:rPr>
      </w:pPr>
      <w:r w:rsidRPr="000A156A">
        <w:rPr>
          <w:rFonts w:ascii="Franklin Gothic Book" w:hAnsi="Franklin Gothic Book"/>
          <w:noProof/>
        </w:rPr>
        <w:drawing>
          <wp:inline distT="0" distB="0" distL="0" distR="0" wp14:anchorId="7DF63FC6" wp14:editId="6AF98072">
            <wp:extent cx="1851660" cy="1287780"/>
            <wp:effectExtent l="0" t="0" r="0" b="7620"/>
            <wp:docPr id="1" name="Εικόνα 3" descr="ΛΑΣ ΔΗΜΟΥ ΧΙΟΥ 2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ΛΑΣ ΔΗΜΟΥ ΧΙΟΥ 2Α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18" cy="129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5E70" w:rsidRDefault="00D25E70" w:rsidP="00D25E70">
      <w:pPr>
        <w:pStyle w:val="Web"/>
        <w:spacing w:before="0" w:beforeAutospacing="0" w:after="120" w:afterAutospacing="0"/>
        <w:jc w:val="right"/>
        <w:rPr>
          <w:rFonts w:asciiTheme="minorHAnsi" w:hAnsiTheme="minorHAnsi"/>
        </w:rPr>
      </w:pPr>
      <w:r w:rsidRPr="00D25E70">
        <w:rPr>
          <w:rFonts w:asciiTheme="minorHAnsi" w:hAnsiTheme="minorHAnsi"/>
        </w:rPr>
        <w:t>Χίος, 26-2-2018</w:t>
      </w:r>
    </w:p>
    <w:p w:rsidR="00D25E70" w:rsidRPr="00D25E70" w:rsidRDefault="00D25E70" w:rsidP="00D25E70">
      <w:pPr>
        <w:pStyle w:val="Web"/>
        <w:spacing w:before="0" w:beforeAutospacing="0" w:after="120" w:afterAutospacing="0"/>
        <w:jc w:val="center"/>
        <w:rPr>
          <w:rFonts w:asciiTheme="minorHAnsi" w:hAnsiTheme="minorHAnsi"/>
          <w:b/>
          <w:color w:val="FF0000"/>
          <w:u w:val="single"/>
        </w:rPr>
      </w:pPr>
      <w:r w:rsidRPr="00D25E70">
        <w:rPr>
          <w:rFonts w:asciiTheme="minorHAnsi" w:hAnsiTheme="minorHAnsi"/>
          <w:b/>
          <w:color w:val="FF0000"/>
          <w:u w:val="single"/>
        </w:rPr>
        <w:t>ΑΝΑΚΟΙΝΩΣΗ</w:t>
      </w:r>
    </w:p>
    <w:p w:rsidR="007A5A53" w:rsidRPr="00D25E70" w:rsidRDefault="00D329F5" w:rsidP="00B959D6">
      <w:pPr>
        <w:pStyle w:val="Web"/>
        <w:spacing w:before="0" w:beforeAutospacing="0" w:after="120" w:afterAutospacing="0"/>
        <w:jc w:val="center"/>
        <w:rPr>
          <w:rFonts w:asciiTheme="minorHAnsi" w:hAnsiTheme="minorHAnsi"/>
          <w:b/>
          <w:color w:val="7030A0"/>
          <w:sz w:val="20"/>
          <w:szCs w:val="20"/>
        </w:rPr>
      </w:pPr>
      <w:r w:rsidRPr="00D25E70">
        <w:rPr>
          <w:rFonts w:asciiTheme="minorHAnsi" w:hAnsiTheme="minorHAnsi"/>
          <w:b/>
          <w:color w:val="7030A0"/>
          <w:sz w:val="20"/>
          <w:szCs w:val="20"/>
        </w:rPr>
        <w:t>ΠΡΟΣΧΟΛΙΚΗ ΑΓΩΓΗ: ΤΟ «ΔΟΥΛΕΜΑ», ΟΙ ΠΑΛΙΝΩΔΙΕΣ ΚΑΙ ΟΙ ΚΩΛΟΤΟΥΜΠΕΣ ΚΟΜΜΑΤΩΝ ΚΑΙ ΠΑΡΑΤΑΞΕΩΝ</w:t>
      </w:r>
    </w:p>
    <w:p w:rsidR="00A921A7" w:rsidRP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 xml:space="preserve">Μεγάλος πόνος έπιασε την πλειοψηφία της ΚΕΔΕ (ΝΔ-ΠΑΣΟΚ και λοιπούς πρόθυμους) την εργοδοτική πλειοψηφία της ΠΟΕ-ΟΤΑ (ΔΑΚΕ και πρώην ΠΑΣΚ του </w:t>
      </w:r>
      <w:proofErr w:type="spellStart"/>
      <w:r w:rsidRPr="00B959D6">
        <w:rPr>
          <w:rFonts w:asciiTheme="minorHAnsi" w:hAnsiTheme="minorHAnsi"/>
        </w:rPr>
        <w:t>Μπαλασόπουλου</w:t>
      </w:r>
      <w:proofErr w:type="spellEnd"/>
      <w:r w:rsidRPr="00B959D6">
        <w:rPr>
          <w:rFonts w:asciiTheme="minorHAnsi" w:hAnsiTheme="minorHAnsi"/>
        </w:rPr>
        <w:t>), αλλά και την κυβέρνηση των ΣΥΡΙΖΑ-ΑΝΕΛ για την προσχολική αγωγή και συγκεκριμένα την καθιέρωση της δίχρονης υποχρεωτικής προσχολικής αγωγής.</w:t>
      </w:r>
      <w:r w:rsidR="00870995" w:rsidRPr="00B959D6">
        <w:rPr>
          <w:rFonts w:asciiTheme="minorHAnsi" w:hAnsiTheme="minorHAnsi"/>
        </w:rPr>
        <w:t xml:space="preserve"> Στο ίδιο μήκος κύματος με τους παραπάνω κινείται και η δημοτική</w:t>
      </w:r>
      <w:r w:rsidR="00B959D6">
        <w:rPr>
          <w:rFonts w:asciiTheme="minorHAnsi" w:hAnsiTheme="minorHAnsi"/>
        </w:rPr>
        <w:t xml:space="preserve"> αρχή της Χίου ως φερέφωνο της </w:t>
      </w:r>
      <w:r w:rsidR="00870995" w:rsidRPr="00B959D6">
        <w:rPr>
          <w:rFonts w:asciiTheme="minorHAnsi" w:hAnsiTheme="minorHAnsi"/>
        </w:rPr>
        <w:t>πλειοψηφίας της ΚΕΔΕ και των πολιτικών που αυτή εκφράζει.</w:t>
      </w:r>
    </w:p>
    <w:p w:rsidR="00B959D6" w:rsidRDefault="00870995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>Ας δούμε όμως τα πράγματα πιο αναλυτικά.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  <w:b/>
        </w:rPr>
      </w:pPr>
      <w:r w:rsidRPr="00B959D6">
        <w:rPr>
          <w:rFonts w:asciiTheme="minorHAnsi" w:hAnsiTheme="minorHAnsi"/>
          <w:b/>
        </w:rPr>
        <w:t>Η Δίχρονη Υποχρεωτική Προσχολική Αγωγή είναι πρώτα και κύρια μία παιδαγωγική και κοινωνική αναγκαιότητα που αφορά την ανάπτυξη, εκπαίδευση και διαπαιδαγώγηση του παιδιού.</w:t>
      </w:r>
    </w:p>
    <w:p w:rsidR="00A921A7" w:rsidRP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 xml:space="preserve">Το αίτημα του εκπαιδευτικού και λαϊκού κινήματος είναι: </w:t>
      </w:r>
      <w:r w:rsidRPr="00B959D6">
        <w:rPr>
          <w:rFonts w:asciiTheme="minorHAnsi" w:hAnsiTheme="minorHAnsi"/>
          <w:b/>
        </w:rPr>
        <w:t xml:space="preserve">Δίχρονη Υποχρεωτική Προσχολική Αγωγή για όλα τα νήπια και </w:t>
      </w:r>
      <w:proofErr w:type="spellStart"/>
      <w:r w:rsidRPr="00B959D6">
        <w:rPr>
          <w:rFonts w:asciiTheme="minorHAnsi" w:hAnsiTheme="minorHAnsi"/>
          <w:b/>
        </w:rPr>
        <w:t>προνήπια</w:t>
      </w:r>
      <w:proofErr w:type="spellEnd"/>
      <w:r w:rsidRPr="00B959D6">
        <w:rPr>
          <w:rFonts w:asciiTheme="minorHAnsi" w:hAnsiTheme="minorHAnsi"/>
          <w:b/>
        </w:rPr>
        <w:t xml:space="preserve"> σε όλα τα νηπιαγωγεία της χώρας.</w:t>
      </w:r>
      <w:r w:rsidR="00870995" w:rsidRPr="00B959D6">
        <w:rPr>
          <w:rFonts w:asciiTheme="minorHAnsi" w:hAnsiTheme="minorHAnsi"/>
        </w:rPr>
        <w:t xml:space="preserve"> Έτσι εκφράζεται από την ΑΣΓΜΕ, Ανώτατη Συνομοσπονδία Γονέων και Κηδεμόνων Ελλάδας, από τη Δ</w:t>
      </w:r>
      <w:r w:rsidR="00A921A7" w:rsidRPr="00B959D6">
        <w:rPr>
          <w:rFonts w:asciiTheme="minorHAnsi" w:hAnsiTheme="minorHAnsi"/>
        </w:rPr>
        <w:t xml:space="preserve">ιδασκαλική </w:t>
      </w:r>
      <w:r w:rsidR="00870995" w:rsidRPr="00B959D6">
        <w:rPr>
          <w:rFonts w:asciiTheme="minorHAnsi" w:hAnsiTheme="minorHAnsi"/>
        </w:rPr>
        <w:t>Ο</w:t>
      </w:r>
      <w:r w:rsidR="00A921A7" w:rsidRPr="00B959D6">
        <w:rPr>
          <w:rFonts w:asciiTheme="minorHAnsi" w:hAnsiTheme="minorHAnsi"/>
        </w:rPr>
        <w:t xml:space="preserve">μοσπονδία </w:t>
      </w:r>
      <w:r w:rsidR="00870995" w:rsidRPr="00B959D6">
        <w:rPr>
          <w:rFonts w:asciiTheme="minorHAnsi" w:hAnsiTheme="minorHAnsi"/>
        </w:rPr>
        <w:t>Ε</w:t>
      </w:r>
      <w:r w:rsidR="00A921A7" w:rsidRPr="00B959D6">
        <w:rPr>
          <w:rFonts w:asciiTheme="minorHAnsi" w:hAnsiTheme="minorHAnsi"/>
        </w:rPr>
        <w:t>λλάδας, από δεκάδες σωματεία και συλλ</w:t>
      </w:r>
      <w:r w:rsidR="0066268F" w:rsidRPr="00B959D6">
        <w:rPr>
          <w:rFonts w:asciiTheme="minorHAnsi" w:hAnsiTheme="minorHAnsi"/>
        </w:rPr>
        <w:t>όγους. Στις 8 Μάη</w:t>
      </w:r>
      <w:r w:rsidR="00870995" w:rsidRPr="00B959D6">
        <w:rPr>
          <w:rFonts w:asciiTheme="minorHAnsi" w:hAnsiTheme="minorHAnsi"/>
        </w:rPr>
        <w:t xml:space="preserve"> 2007</w:t>
      </w:r>
      <w:r w:rsidR="00A921A7" w:rsidRPr="00B959D6">
        <w:rPr>
          <w:rFonts w:asciiTheme="minorHAnsi" w:hAnsiTheme="minorHAnsi"/>
        </w:rPr>
        <w:t xml:space="preserve"> σε κοινή συνέντευξη τύπου</w:t>
      </w:r>
      <w:r w:rsidR="00870995" w:rsidRPr="00B959D6">
        <w:rPr>
          <w:rFonts w:asciiTheme="minorHAnsi" w:hAnsiTheme="minorHAnsi"/>
        </w:rPr>
        <w:t xml:space="preserve"> από τον τότε πρόεδρο της</w:t>
      </w:r>
      <w:r w:rsidR="00A921A7" w:rsidRPr="00B959D6">
        <w:rPr>
          <w:rFonts w:asciiTheme="minorHAnsi" w:hAnsiTheme="minorHAnsi"/>
        </w:rPr>
        <w:t xml:space="preserve"> ΠΟΕ -ΟΤΑ</w:t>
      </w:r>
      <w:r w:rsidR="00870995" w:rsidRPr="00B959D6">
        <w:rPr>
          <w:rFonts w:asciiTheme="minorHAnsi" w:hAnsiTheme="minorHAnsi"/>
        </w:rPr>
        <w:t xml:space="preserve"> </w:t>
      </w:r>
      <w:proofErr w:type="spellStart"/>
      <w:r w:rsidR="00870995" w:rsidRPr="00B959D6">
        <w:rPr>
          <w:rFonts w:asciiTheme="minorHAnsi" w:hAnsiTheme="minorHAnsi"/>
        </w:rPr>
        <w:t>Μπαλασ</w:t>
      </w:r>
      <w:r w:rsidR="00B959D6">
        <w:rPr>
          <w:rFonts w:asciiTheme="minorHAnsi" w:hAnsiTheme="minorHAnsi"/>
        </w:rPr>
        <w:t>όπουλο</w:t>
      </w:r>
      <w:proofErr w:type="spellEnd"/>
      <w:r w:rsidR="00B959D6">
        <w:rPr>
          <w:rFonts w:asciiTheme="minorHAnsi" w:hAnsiTheme="minorHAnsi"/>
        </w:rPr>
        <w:t xml:space="preserve">, που τώρα τα γυρίζει, και τον πρόεδρο της ΔΟΕ </w:t>
      </w:r>
      <w:proofErr w:type="spellStart"/>
      <w:r w:rsidR="00B959D6">
        <w:rPr>
          <w:rFonts w:asciiTheme="minorHAnsi" w:hAnsiTheme="minorHAnsi"/>
        </w:rPr>
        <w:t>Μπράτη</w:t>
      </w:r>
      <w:proofErr w:type="spellEnd"/>
      <w:r w:rsidR="00B959D6">
        <w:rPr>
          <w:rFonts w:asciiTheme="minorHAnsi" w:hAnsiTheme="minorHAnsi"/>
        </w:rPr>
        <w:t xml:space="preserve"> στην παράγραφο 2</w:t>
      </w:r>
      <w:r w:rsidR="00A921A7" w:rsidRPr="00B959D6">
        <w:rPr>
          <w:rFonts w:asciiTheme="minorHAnsi" w:hAnsiTheme="minorHAnsi"/>
        </w:rPr>
        <w:t xml:space="preserve"> αναφέρεται: «Οι δυο Ομοσπονδίες, επίσης, συμφώνησαν στο αίτημα της καθιέρωσης της </w:t>
      </w:r>
      <w:r w:rsidR="00A921A7" w:rsidRPr="00B959D6">
        <w:rPr>
          <w:rFonts w:asciiTheme="minorHAnsi" w:hAnsiTheme="minorHAnsi"/>
          <w:b/>
          <w:bCs/>
        </w:rPr>
        <w:t>δίχρονης υποχρεωτικής προσχολικής αγωγής για τα παιδιά ηλικίας 4-6 χρονών, με αποκλειστική ευθύνη του ΥΠΕΠΘ»</w:t>
      </w:r>
    </w:p>
    <w:p w:rsidR="00B959D6" w:rsidRPr="00B959D6" w:rsidRDefault="00B959D6" w:rsidP="00B959D6">
      <w:pPr>
        <w:pStyle w:val="Web"/>
        <w:numPr>
          <w:ilvl w:val="0"/>
          <w:numId w:val="2"/>
        </w:numPr>
        <w:spacing w:before="0" w:beforeAutospacing="0" w:after="120" w:afterAutospacing="0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Εδώ λοιπόν πρέπει να γίνει</w:t>
      </w:r>
      <w:r w:rsidR="007A5A53" w:rsidRPr="00B959D6">
        <w:rPr>
          <w:rFonts w:asciiTheme="minorHAnsi" w:hAnsiTheme="minorHAnsi"/>
        </w:rPr>
        <w:t xml:space="preserve"> κατανοητό από τους εκπαιδευτικούς και τους γονείς το «δούλεμα», οι παλινωδίες, και οι </w:t>
      </w:r>
      <w:proofErr w:type="spellStart"/>
      <w:r w:rsidR="007A5A53" w:rsidRPr="00B959D6">
        <w:rPr>
          <w:rFonts w:asciiTheme="minorHAnsi" w:hAnsiTheme="minorHAnsi"/>
        </w:rPr>
        <w:t>κωλοτούμπες</w:t>
      </w:r>
      <w:proofErr w:type="spellEnd"/>
      <w:r w:rsidR="007A5A53" w:rsidRPr="00B959D6">
        <w:rPr>
          <w:rFonts w:asciiTheme="minorHAnsi" w:hAnsiTheme="minorHAnsi"/>
        </w:rPr>
        <w:t xml:space="preserve"> συνδικαλιστικών ηγεσιών, των κομμάτων τους και της κυβέρνησης, που ανάλογα με το </w:t>
      </w:r>
      <w:r w:rsidR="007A5A53" w:rsidRPr="00B959D6">
        <w:rPr>
          <w:rFonts w:asciiTheme="minorHAnsi" w:hAnsiTheme="minorHAnsi"/>
          <w:b/>
        </w:rPr>
        <w:t xml:space="preserve">πού απευθύνονται, αλλάζουν θέσεις προωθώντας τον </w:t>
      </w:r>
      <w:proofErr w:type="spellStart"/>
      <w:r w:rsidR="007A5A53" w:rsidRPr="00B959D6">
        <w:rPr>
          <w:rFonts w:asciiTheme="minorHAnsi" w:hAnsiTheme="minorHAnsi"/>
          <w:b/>
        </w:rPr>
        <w:t>συντεχνιασμό</w:t>
      </w:r>
      <w:proofErr w:type="spellEnd"/>
      <w:r w:rsidR="007A5A53" w:rsidRPr="00B959D6">
        <w:rPr>
          <w:rFonts w:asciiTheme="minorHAnsi" w:hAnsiTheme="minorHAnsi"/>
          <w:b/>
        </w:rPr>
        <w:t xml:space="preserve"> και το «διαίρει και βασίλευε».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>Η κυβέρνηση και κυρίως οι συνδικαλιστικοί εκπρόσωποί της πανηγυρίζουν υποστηρίζοντας ότι θεσμοθετείται επιτέλους η δίχρονη προσχολική αγωγή.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>Για να δούμε όμως τι νομοθετεί η κυβέρνηση: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>Στο νομοσχέδιο για την ίδρυση του Πανεπιστημίου Δυτικής Αττικής και συγκεκριμένα στο άρθρο 33 εντάσσεται η θεσμοθέτηση της έναρξης της καθιέρωσης της Δίχρονης Υποχρεωτικής Προσχολικής Αγωγής.</w:t>
      </w:r>
    </w:p>
    <w:p w:rsidR="00B959D6" w:rsidRP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 xml:space="preserve">Στην αιτιολογική έκθεση και στην παράγραφο 3 του άρθρου 33 αναφέρεται ότι ξεκινάει η σταδιακή εφαρμογή της Δίχρονης Υποχρεωτικής Προσχολικής Αγωγής στα </w:t>
      </w:r>
      <w:r w:rsidRPr="00B959D6">
        <w:rPr>
          <w:rFonts w:asciiTheme="minorHAnsi" w:hAnsiTheme="minorHAnsi"/>
        </w:rPr>
        <w:lastRenderedPageBreak/>
        <w:t xml:space="preserve">Νηπιαγωγεία. </w:t>
      </w:r>
      <w:r w:rsidRPr="00B959D6">
        <w:rPr>
          <w:rFonts w:asciiTheme="minorHAnsi" w:hAnsiTheme="minorHAnsi"/>
          <w:b/>
        </w:rPr>
        <w:t>Η ένταξη γεωγραφικά των δήμων στη διαδικασία θα γίνεται μετά από γνώμη του οικείου Διευθυντή Εκπαίδευσης, εισήγηση του αντίστοιχου Περιφερειακού Διευθυντή Εκπαίδευσης. Ο τελικός ορισμός των Δήμων που θα υλοποιείται η Δίχρονη Υποχρεωτική Προσχολική Αγωγή θα γίνεται με κοινή Υπουργική Απόφαση των Υπ. Παιδείας και Οικονομικών.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 xml:space="preserve">Στην ουσία, όπως αναφέρουν, τα </w:t>
      </w:r>
      <w:proofErr w:type="spellStart"/>
      <w:r w:rsidRPr="00B959D6">
        <w:rPr>
          <w:rFonts w:asciiTheme="minorHAnsi" w:hAnsiTheme="minorHAnsi"/>
        </w:rPr>
        <w:t>προνήπια</w:t>
      </w:r>
      <w:proofErr w:type="spellEnd"/>
      <w:r w:rsidRPr="00B959D6">
        <w:rPr>
          <w:rFonts w:asciiTheme="minorHAnsi" w:hAnsiTheme="minorHAnsi"/>
        </w:rPr>
        <w:t xml:space="preserve"> θα εντάσσονται στα νηπιαγωγεία εφόσον εκτιμηθούν δυο βασικές προϋποθέσεις:</w:t>
      </w:r>
    </w:p>
    <w:p w:rsidR="00B959D6" w:rsidRDefault="00B959D6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Α) Η ύπαρξη εκπαιδευτικών</w:t>
      </w:r>
      <w:r w:rsidR="007A5A53" w:rsidRPr="00B959D6">
        <w:rPr>
          <w:rFonts w:asciiTheme="minorHAnsi" w:hAnsiTheme="minorHAnsi"/>
        </w:rPr>
        <w:t xml:space="preserve">, που με βάση τη </w:t>
      </w:r>
      <w:r w:rsidR="007A5A53" w:rsidRPr="00B959D6">
        <w:rPr>
          <w:rFonts w:asciiTheme="minorHAnsi" w:hAnsiTheme="minorHAnsi"/>
          <w:b/>
        </w:rPr>
        <w:t>δημοσιονομική πολιτική τους δεν υπάρχουν.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>Β) Η ύπαρξη υλικοτεχνι</w:t>
      </w:r>
      <w:r w:rsidR="00A921A7" w:rsidRPr="00B959D6">
        <w:rPr>
          <w:rFonts w:asciiTheme="minorHAnsi" w:hAnsiTheme="minorHAnsi"/>
        </w:rPr>
        <w:t>κών προϋποθέσεων. Α</w:t>
      </w:r>
      <w:r w:rsidRPr="00B959D6">
        <w:rPr>
          <w:rFonts w:asciiTheme="minorHAnsi" w:hAnsiTheme="minorHAnsi"/>
        </w:rPr>
        <w:t>ν</w:t>
      </w:r>
      <w:r w:rsidR="00A921A7" w:rsidRPr="00B959D6">
        <w:rPr>
          <w:rFonts w:asciiTheme="minorHAnsi" w:hAnsiTheme="minorHAnsi"/>
        </w:rPr>
        <w:t xml:space="preserve"> δηλαδή</w:t>
      </w:r>
      <w:r w:rsidRPr="00B959D6">
        <w:rPr>
          <w:rFonts w:asciiTheme="minorHAnsi" w:hAnsiTheme="minorHAnsi"/>
        </w:rPr>
        <w:t xml:space="preserve"> υπάρχουν </w:t>
      </w:r>
      <w:r w:rsidR="00B959D6">
        <w:rPr>
          <w:rFonts w:asciiTheme="minorHAnsi" w:hAnsiTheme="minorHAnsi"/>
        </w:rPr>
        <w:t>αίθουσες να στεγάσουν τα παιδιά.</w:t>
      </w:r>
    </w:p>
    <w:p w:rsidR="006C46B0" w:rsidRP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  <w:b/>
        </w:rPr>
        <w:t xml:space="preserve">Όλοι όμως ξέρουμε ότι η υλικοτεχνική </w:t>
      </w:r>
      <w:r w:rsidR="00A921A7" w:rsidRPr="00B959D6">
        <w:rPr>
          <w:rFonts w:asciiTheme="minorHAnsi" w:hAnsiTheme="minorHAnsi"/>
          <w:b/>
        </w:rPr>
        <w:t>υποδομή στα νηπιαγωγεία είναι από μέτρια μέχρι</w:t>
      </w:r>
      <w:r w:rsidRPr="00B959D6">
        <w:rPr>
          <w:rFonts w:asciiTheme="minorHAnsi" w:hAnsiTheme="minorHAnsi"/>
          <w:b/>
        </w:rPr>
        <w:t xml:space="preserve"> άθλια κατάσταση. Όχι μόνο δεν υπάρχουν αίθουσες, αλλά και πολλές από αυτές που υπάρχουν είναι </w:t>
      </w:r>
      <w:r w:rsidR="00B959D6" w:rsidRPr="00B959D6">
        <w:rPr>
          <w:rFonts w:asciiTheme="minorHAnsi" w:hAnsiTheme="minorHAnsi"/>
          <w:b/>
        </w:rPr>
        <w:t>ακατάλληλες</w:t>
      </w:r>
      <w:r w:rsidRPr="00B959D6">
        <w:rPr>
          <w:rFonts w:asciiTheme="minorHAnsi" w:hAnsiTheme="minorHAnsi"/>
        </w:rPr>
        <w:t xml:space="preserve"> κυβέρνηση χωρίς </w:t>
      </w:r>
      <w:r w:rsidRPr="00B959D6">
        <w:rPr>
          <w:rFonts w:asciiTheme="minorHAnsi" w:hAnsiTheme="minorHAnsi"/>
          <w:b/>
        </w:rPr>
        <w:t>να θεσμοθετεί την υποχρεωτική Π.Α.,</w:t>
      </w:r>
      <w:r w:rsidRPr="00B959D6">
        <w:rPr>
          <w:rFonts w:asciiTheme="minorHAnsi" w:hAnsiTheme="minorHAnsi"/>
        </w:rPr>
        <w:t xml:space="preserve"> </w:t>
      </w:r>
      <w:r w:rsidR="006C46B0" w:rsidRPr="00B959D6">
        <w:rPr>
          <w:rFonts w:asciiTheme="minorHAnsi" w:hAnsiTheme="minorHAnsi"/>
          <w:b/>
        </w:rPr>
        <w:t>αφού βάζει όρους και προϋποθέσεις ,</w:t>
      </w:r>
      <w:r w:rsidRPr="00B959D6">
        <w:rPr>
          <w:rFonts w:asciiTheme="minorHAnsi" w:hAnsiTheme="minorHAnsi"/>
        </w:rPr>
        <w:t xml:space="preserve">χωρίς να προβλέπει ούτε ένα ευρώ για την υλοποίηση, θα πετάξει το μπαλάκι στους Δήμους που είναι έτοιμοι να το πιάσουν και </w:t>
      </w:r>
      <w:r w:rsidR="00C0349C" w:rsidRPr="00B959D6">
        <w:rPr>
          <w:rFonts w:asciiTheme="minorHAnsi" w:hAnsiTheme="minorHAnsi"/>
        </w:rPr>
        <w:t>να συνεχίσουν την πολιτική της, μετακυλώντας οι συστημικές δημοτικές αρχές τα κόστη στις πλάτες των δημοτών τους. Παλιά τους τέχνη κόσκινο.</w:t>
      </w:r>
    </w:p>
    <w:p w:rsidR="00B959D6" w:rsidRDefault="007A5A53" w:rsidP="00B959D6">
      <w:pPr>
        <w:pStyle w:val="Web"/>
        <w:numPr>
          <w:ilvl w:val="0"/>
          <w:numId w:val="2"/>
        </w:numPr>
        <w:spacing w:before="0" w:beforeAutospacing="0" w:after="120" w:afterAutospacing="0"/>
        <w:ind w:left="0" w:firstLine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 xml:space="preserve">Η ΚΕΔΕ είναι </w:t>
      </w:r>
      <w:r w:rsidRPr="00B959D6">
        <w:rPr>
          <w:rFonts w:asciiTheme="minorHAnsi" w:hAnsiTheme="minorHAnsi"/>
          <w:b/>
        </w:rPr>
        <w:t xml:space="preserve">αντίθετη </w:t>
      </w:r>
      <w:r w:rsidRPr="00B959D6">
        <w:rPr>
          <w:rFonts w:asciiTheme="minorHAnsi" w:hAnsiTheme="minorHAnsi"/>
        </w:rPr>
        <w:t xml:space="preserve">στην θεσμοθέτηση της δίχρονης προσχολικής αγωγής. Με την συντριπτική πλειοψηφία των δήμαρχων να ανήκουν στο ΠΑΣΟΚ και την ΝΔ οργανώνουν απεργίες κινητοποιήσεις διεκδικώντας τα </w:t>
      </w:r>
      <w:proofErr w:type="spellStart"/>
      <w:r w:rsidRPr="00B959D6">
        <w:rPr>
          <w:rFonts w:asciiTheme="minorHAnsi" w:hAnsiTheme="minorHAnsi"/>
        </w:rPr>
        <w:t>προνήπια</w:t>
      </w:r>
      <w:proofErr w:type="spellEnd"/>
      <w:r w:rsidRPr="00B959D6">
        <w:rPr>
          <w:rFonts w:asciiTheme="minorHAnsi" w:hAnsiTheme="minorHAnsi"/>
        </w:rPr>
        <w:t xml:space="preserve"> να εντάσσονται στους βρεφονηπιακούς σταθμούς.</w:t>
      </w:r>
    </w:p>
    <w:p w:rsidR="00B959D6" w:rsidRP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  <w:b/>
          <w:u w:val="single"/>
        </w:rPr>
        <w:t>Ο στόχος τους να μην χάσουν την πελατεία.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  <w:b/>
        </w:rPr>
        <w:t>Γιατί πελάτες θεωρούν τους εργαζομένους με τις συμβάσεις μέσω ΕΣΠΑ.</w:t>
      </w:r>
      <w:r w:rsidRPr="00B959D6">
        <w:rPr>
          <w:rFonts w:asciiTheme="minorHAnsi" w:hAnsiTheme="minorHAnsi"/>
        </w:rPr>
        <w:t xml:space="preserve"> Πολιτικούς ομήρους τους θέλουν, αυτός είναι ο λόγος που δεν προτάσσουν στις διεκδικήσεις τους </w:t>
      </w:r>
      <w:r w:rsidRPr="00B959D6">
        <w:rPr>
          <w:rFonts w:asciiTheme="minorHAnsi" w:hAnsiTheme="minorHAnsi"/>
          <w:b/>
        </w:rPr>
        <w:t>την μόνιμη και σταθερή εργασία</w:t>
      </w:r>
      <w:r w:rsidRPr="00B959D6">
        <w:rPr>
          <w:rFonts w:asciiTheme="minorHAnsi" w:hAnsiTheme="minorHAnsi"/>
        </w:rPr>
        <w:t>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  <w:b/>
        </w:rPr>
        <w:t>Πελάτες και τα παιδιά, πεδίο επιχειρηματικής δράσης μέσω των τροφείων</w:t>
      </w:r>
      <w:r w:rsidRPr="00B959D6">
        <w:rPr>
          <w:rFonts w:asciiTheme="minorHAnsi" w:hAnsiTheme="minorHAnsi"/>
        </w:rPr>
        <w:t xml:space="preserve"> 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  <w:b/>
        </w:rPr>
        <w:t>Να γεμίσουν τα ταμεία των δήμων με την αφαίμαξη των λαϊκών οικογενειών.</w:t>
      </w:r>
    </w:p>
    <w:p w:rsidR="006C46B0" w:rsidRP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  <w:b/>
        </w:rPr>
        <w:t>Στην κατεύθυνση αυτή έχουν αρχίσει να διεκδικούν το πέρασμα της αρμοδιότητας των νηπιαγωγείων στους Δήμους!!!</w:t>
      </w:r>
      <w:r w:rsidR="006C46B0" w:rsidRPr="00B959D6">
        <w:rPr>
          <w:rFonts w:asciiTheme="minorHAnsi" w:hAnsiTheme="minorHAnsi"/>
        </w:rPr>
        <w:t xml:space="preserve"> Αυτά ο </w:t>
      </w:r>
      <w:proofErr w:type="spellStart"/>
      <w:r w:rsidR="006C46B0" w:rsidRPr="00B959D6">
        <w:rPr>
          <w:rFonts w:asciiTheme="minorHAnsi" w:hAnsiTheme="minorHAnsi"/>
        </w:rPr>
        <w:t>Πατούλης</w:t>
      </w:r>
      <w:proofErr w:type="spellEnd"/>
      <w:r w:rsidR="006C46B0" w:rsidRPr="00B959D6">
        <w:rPr>
          <w:rFonts w:asciiTheme="minorHAnsi" w:hAnsiTheme="minorHAnsi"/>
        </w:rPr>
        <w:t xml:space="preserve"> και οι δήμαρχοι της πλειοψηφίας της ΚΕΔΕ, μαζί και ο δημοτική Αρχή Χίου τα αφήνουν απέξω. </w:t>
      </w:r>
      <w:r w:rsidR="006C46B0" w:rsidRPr="00B959D6">
        <w:rPr>
          <w:rFonts w:asciiTheme="minorHAnsi" w:hAnsiTheme="minorHAnsi"/>
          <w:b/>
        </w:rPr>
        <w:t xml:space="preserve">Τροφεία, 8μηνίτες μέχρι και </w:t>
      </w:r>
      <w:proofErr w:type="spellStart"/>
      <w:r w:rsidR="006C46B0" w:rsidRPr="00B959D6">
        <w:rPr>
          <w:rFonts w:asciiTheme="minorHAnsi" w:hAnsiTheme="minorHAnsi"/>
          <w:b/>
        </w:rPr>
        <w:t>διμηνίτες</w:t>
      </w:r>
      <w:proofErr w:type="spellEnd"/>
      <w:r w:rsidR="006C46B0" w:rsidRPr="00B959D6">
        <w:rPr>
          <w:rFonts w:asciiTheme="minorHAnsi" w:hAnsiTheme="minorHAnsi"/>
          <w:b/>
        </w:rPr>
        <w:t xml:space="preserve"> συμβασιούχοι για να λειτουργούν οι Σταθμοί, παιδιά που μένουν απέξω και άλλα</w:t>
      </w:r>
      <w:r w:rsidR="00D36AD4" w:rsidRPr="00B959D6">
        <w:rPr>
          <w:rFonts w:asciiTheme="minorHAnsi" w:hAnsiTheme="minorHAnsi"/>
          <w:b/>
        </w:rPr>
        <w:t>,</w:t>
      </w:r>
      <w:r w:rsidR="006C46B0" w:rsidRPr="00B959D6">
        <w:rPr>
          <w:rFonts w:asciiTheme="minorHAnsi" w:hAnsiTheme="minorHAnsi"/>
          <w:b/>
        </w:rPr>
        <w:t xml:space="preserve"> που περιμένουν το «</w:t>
      </w:r>
      <w:proofErr w:type="spellStart"/>
      <w:r w:rsidR="006C46B0" w:rsidRPr="00B959D6">
        <w:rPr>
          <w:rFonts w:asciiTheme="minorHAnsi" w:hAnsiTheme="minorHAnsi"/>
          <w:b/>
        </w:rPr>
        <w:t>βάουτσερ</w:t>
      </w:r>
      <w:proofErr w:type="spellEnd"/>
      <w:r w:rsidR="006C46B0" w:rsidRPr="00B959D6">
        <w:rPr>
          <w:rFonts w:asciiTheme="minorHAnsi" w:hAnsiTheme="minorHAnsi"/>
          <w:b/>
        </w:rPr>
        <w:t>» του ΕΣΠΑ για όσο υπάρχει, όταν</w:t>
      </w:r>
      <w:r w:rsidR="00D36AD4" w:rsidRPr="00B959D6">
        <w:rPr>
          <w:rFonts w:asciiTheme="minorHAnsi" w:hAnsiTheme="minorHAnsi"/>
          <w:b/>
        </w:rPr>
        <w:t xml:space="preserve"> δε</w:t>
      </w:r>
      <w:r w:rsidR="006C46B0" w:rsidRPr="00B959D6">
        <w:rPr>
          <w:rFonts w:asciiTheme="minorHAnsi" w:hAnsiTheme="minorHAnsi"/>
          <w:b/>
        </w:rPr>
        <w:t xml:space="preserve"> σταματήσει </w:t>
      </w:r>
      <w:r w:rsidR="006C46B0" w:rsidRPr="00B959D6">
        <w:rPr>
          <w:rFonts w:asciiTheme="minorHAnsi" w:hAnsiTheme="minorHAnsi"/>
          <w:b/>
          <w:u w:val="single"/>
        </w:rPr>
        <w:t>πλήρωνε για να έχεις!</w:t>
      </w:r>
    </w:p>
    <w:p w:rsidR="00A32158" w:rsidRPr="00B959D6" w:rsidRDefault="007A5A53" w:rsidP="00B959D6">
      <w:pPr>
        <w:pStyle w:val="Web"/>
        <w:numPr>
          <w:ilvl w:val="0"/>
          <w:numId w:val="2"/>
        </w:numPr>
        <w:spacing w:before="0" w:beforeAutospacing="0" w:after="120" w:afterAutospacing="0"/>
        <w:ind w:left="0" w:firstLine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 xml:space="preserve">Από κοντά και η ΠΟΕ-ΟΤΑ. Οι παρατάξεις ΔΑΚΕ και «Ανατροπή» (πρώην ΠΑΣΚ) είναι αντίθετες με την δίχρονη προσχολική αγωγή, κινητοποιούν τους συμβασιούχους εργαζόμενους, προωθούν τον </w:t>
      </w:r>
      <w:proofErr w:type="spellStart"/>
      <w:r w:rsidRPr="00B959D6">
        <w:rPr>
          <w:rFonts w:asciiTheme="minorHAnsi" w:hAnsiTheme="minorHAnsi"/>
        </w:rPr>
        <w:t>συντεχνιασμό</w:t>
      </w:r>
      <w:proofErr w:type="spellEnd"/>
      <w:r w:rsidRPr="00B959D6">
        <w:rPr>
          <w:rFonts w:asciiTheme="minorHAnsi" w:hAnsiTheme="minorHAnsi"/>
        </w:rPr>
        <w:t xml:space="preserve"> ,εντάσσουν την πολιτική τους </w:t>
      </w:r>
      <w:r w:rsidRPr="00B959D6">
        <w:rPr>
          <w:rFonts w:asciiTheme="minorHAnsi" w:hAnsiTheme="minorHAnsi"/>
          <w:b/>
        </w:rPr>
        <w:t>όχι στην εξυπηρέτηση των πραγματικών αναγκών των λαϊκών οικογενειών αλλά στο πώς θα εξασφαλίσουν εκλογική πελατεία</w:t>
      </w:r>
      <w:r w:rsidR="006C46B0" w:rsidRPr="00B959D6">
        <w:rPr>
          <w:rFonts w:asciiTheme="minorHAnsi" w:hAnsiTheme="minorHAnsi"/>
          <w:b/>
        </w:rPr>
        <w:t>, αφού οι «πνιγμένοι» συμβασιούχοι από τα μαλλιά τους πιάνονται</w:t>
      </w:r>
      <w:r w:rsidR="00D36AD4" w:rsidRPr="00B959D6">
        <w:rPr>
          <w:rFonts w:asciiTheme="minorHAnsi" w:hAnsiTheme="minorHAnsi"/>
          <w:b/>
        </w:rPr>
        <w:t xml:space="preserve"> για να </w:t>
      </w:r>
      <w:proofErr w:type="spellStart"/>
      <w:r w:rsidR="00D36AD4" w:rsidRPr="00B959D6">
        <w:rPr>
          <w:rFonts w:asciiTheme="minorHAnsi" w:hAnsiTheme="minorHAnsi"/>
          <w:b/>
        </w:rPr>
        <w:t>ξαναπροσληφθούν</w:t>
      </w:r>
      <w:proofErr w:type="spellEnd"/>
      <w:r w:rsidR="006C46B0" w:rsidRPr="00B959D6">
        <w:rPr>
          <w:rFonts w:asciiTheme="minorHAnsi" w:hAnsiTheme="minorHAnsi"/>
          <w:b/>
        </w:rPr>
        <w:t>, οι δε μόνιμοι απειλούνται ψευδώς</w:t>
      </w:r>
      <w:r w:rsidR="00D36AD4" w:rsidRPr="00B959D6">
        <w:rPr>
          <w:rFonts w:asciiTheme="minorHAnsi" w:hAnsiTheme="minorHAnsi"/>
          <w:b/>
        </w:rPr>
        <w:t>,</w:t>
      </w:r>
      <w:r w:rsidR="006C46B0" w:rsidRPr="00B959D6">
        <w:rPr>
          <w:rFonts w:asciiTheme="minorHAnsi" w:hAnsiTheme="minorHAnsi"/>
          <w:b/>
        </w:rPr>
        <w:t xml:space="preserve"> ότι θα χάσουν τη δουλειά τους</w:t>
      </w:r>
      <w:r w:rsidRPr="00B959D6">
        <w:rPr>
          <w:rFonts w:asciiTheme="minorHAnsi" w:hAnsiTheme="minorHAnsi"/>
          <w:b/>
        </w:rPr>
        <w:t>.</w:t>
      </w:r>
    </w:p>
    <w:p w:rsidR="00B959D6" w:rsidRDefault="00A32158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lastRenderedPageBreak/>
        <w:t>Υπάρχει όμως και ο τραγέλαφος που έχουμε ζήσει ως αντιπρόσωποι στη συνέλευση της ΔΟΕ εκλεγμένοι με την Αγωνιστική Συσπείρωση Εκπαιδευτικών (στηρίζεται από το ΠΑΜΕ)</w:t>
      </w:r>
      <w:r w:rsidR="00B959D6">
        <w:rPr>
          <w:rFonts w:asciiTheme="minorHAnsi" w:hAnsiTheme="minorHAnsi"/>
        </w:rPr>
        <w:t>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>Η Δ.Ο.Ε.</w:t>
      </w:r>
      <w:r w:rsidR="00A32158" w:rsidRPr="00B959D6">
        <w:rPr>
          <w:rFonts w:asciiTheme="minorHAnsi" w:hAnsiTheme="minorHAnsi"/>
        </w:rPr>
        <w:t xml:space="preserve"> όπως έχει αναφερθεί ,</w:t>
      </w:r>
      <w:r w:rsidRPr="00B959D6">
        <w:rPr>
          <w:rFonts w:asciiTheme="minorHAnsi" w:hAnsiTheme="minorHAnsi"/>
        </w:rPr>
        <w:t xml:space="preserve"> είναι υπέρ της δίχρονης προσχολικής αγωγής.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>Αυτό υποστηρίζουν η ΔΑΚΕ</w:t>
      </w:r>
      <w:r w:rsidR="00A32158" w:rsidRPr="00B959D6">
        <w:rPr>
          <w:rFonts w:asciiTheme="minorHAnsi" w:hAnsiTheme="minorHAnsi"/>
        </w:rPr>
        <w:t xml:space="preserve">, </w:t>
      </w:r>
      <w:r w:rsidRPr="00B959D6">
        <w:rPr>
          <w:rFonts w:asciiTheme="minorHAnsi" w:hAnsiTheme="minorHAnsi"/>
        </w:rPr>
        <w:t xml:space="preserve"> η ΔΗΣΥ ( πρώην ΠΑΣΚ) και η ΑΕΚΚΕ</w:t>
      </w:r>
      <w:r w:rsidR="00A32158" w:rsidRPr="00B959D6">
        <w:rPr>
          <w:rFonts w:asciiTheme="minorHAnsi" w:hAnsiTheme="minorHAnsi"/>
        </w:rPr>
        <w:t xml:space="preserve"> (Ανεξάρτητοι) </w:t>
      </w:r>
      <w:r w:rsidRPr="00B959D6">
        <w:rPr>
          <w:rFonts w:asciiTheme="minorHAnsi" w:hAnsiTheme="minorHAnsi"/>
        </w:rPr>
        <w:t xml:space="preserve"> που έχ</w:t>
      </w:r>
      <w:r w:rsidR="00A32158" w:rsidRPr="00B959D6">
        <w:rPr>
          <w:rFonts w:asciiTheme="minorHAnsi" w:hAnsiTheme="minorHAnsi"/>
        </w:rPr>
        <w:t>ουν την πλειοψηφία.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</w:rPr>
        <w:t xml:space="preserve">Όταν </w:t>
      </w:r>
      <w:r w:rsidR="00A32158" w:rsidRPr="00B959D6">
        <w:rPr>
          <w:rFonts w:asciiTheme="minorHAnsi" w:hAnsiTheme="minorHAnsi"/>
        </w:rPr>
        <w:t xml:space="preserve">αντικειμενικά </w:t>
      </w:r>
      <w:r w:rsidRPr="00B959D6">
        <w:rPr>
          <w:rFonts w:asciiTheme="minorHAnsi" w:hAnsiTheme="minorHAnsi"/>
        </w:rPr>
        <w:t>τέθηκε το ζήτημα που αφορά την στάση της ΚΕΔΕ, όλοι την καταδίκασαν.</w:t>
      </w:r>
    </w:p>
    <w:p w:rsidR="00B959D6" w:rsidRDefault="007A5A5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  <w:b/>
        </w:rPr>
        <w:t>Όταν όμως αναφέραμε ότι</w:t>
      </w:r>
      <w:r w:rsidR="00A32158" w:rsidRPr="00B959D6">
        <w:rPr>
          <w:rFonts w:asciiTheme="minorHAnsi" w:hAnsiTheme="minorHAnsi"/>
          <w:b/>
        </w:rPr>
        <w:t xml:space="preserve"> οι μισοί </w:t>
      </w:r>
      <w:r w:rsidRPr="00B959D6">
        <w:rPr>
          <w:rFonts w:asciiTheme="minorHAnsi" w:hAnsiTheme="minorHAnsi"/>
          <w:b/>
        </w:rPr>
        <w:t>και πλέον σύνεδροι των συγκεκριμένων παρατάξεων είναι δημοτικοί σύμβουλοι ή υποψήφιοι με δημοτικές αρχές που είναι αντίθετες με το δίκαιο αίτημα των εκπαιδευτικών, και αν θα τις καταγγείλουν, άρχισαν να σφυρίζουν αδιάφορα.</w:t>
      </w:r>
      <w:r w:rsidR="00A32158" w:rsidRPr="00B959D6">
        <w:rPr>
          <w:rFonts w:asciiTheme="minorHAnsi" w:hAnsiTheme="minorHAnsi"/>
        </w:rPr>
        <w:t xml:space="preserve"> </w:t>
      </w:r>
      <w:r w:rsidR="00A32158" w:rsidRPr="00B959D6">
        <w:rPr>
          <w:rFonts w:asciiTheme="minorHAnsi" w:hAnsiTheme="minorHAnsi"/>
          <w:b/>
        </w:rPr>
        <w:t>Πολλοί δε εξ αυτών στα συνέδρια της ΚΕΔΕ ψηφίζουν άλλα από αυτά που ψηφίζουν στη ΔΟΕ!!!!!</w:t>
      </w:r>
      <w:r w:rsidRPr="00B959D6">
        <w:rPr>
          <w:rFonts w:asciiTheme="minorHAnsi" w:hAnsiTheme="minorHAnsi"/>
        </w:rPr>
        <w:br/>
        <w:t>Όταν ρωτήσαμε: Στην ΑΔΕΔΥ που θα είστε μαζί με τους ομοϊδεάτες σας στην ΠΟΕ –ΟΤΑ</w:t>
      </w:r>
      <w:r w:rsidR="00A32158" w:rsidRPr="00B959D6">
        <w:rPr>
          <w:rFonts w:asciiTheme="minorHAnsi" w:hAnsiTheme="minorHAnsi"/>
        </w:rPr>
        <w:t>,</w:t>
      </w:r>
      <w:r w:rsidRPr="00B959D6">
        <w:rPr>
          <w:rFonts w:asciiTheme="minorHAnsi" w:hAnsiTheme="minorHAnsi"/>
        </w:rPr>
        <w:t xml:space="preserve"> </w:t>
      </w:r>
      <w:r w:rsidRPr="00B959D6">
        <w:rPr>
          <w:rFonts w:asciiTheme="minorHAnsi" w:hAnsiTheme="minorHAnsi"/>
          <w:b/>
        </w:rPr>
        <w:t>που είναι αντίθετοι με τα αίτημα τα μας, τι θα κάνετε;</w:t>
      </w:r>
      <w:r w:rsidRPr="00B959D6">
        <w:rPr>
          <w:rFonts w:asciiTheme="minorHAnsi" w:hAnsiTheme="minorHAnsi"/>
        </w:rPr>
        <w:t xml:space="preserve"> Τότε </w:t>
      </w:r>
      <w:r w:rsidR="00A32158" w:rsidRPr="00B959D6">
        <w:rPr>
          <w:rFonts w:asciiTheme="minorHAnsi" w:hAnsiTheme="minorHAnsi"/>
        </w:rPr>
        <w:t>ήταν τα άλλα λόγια να αγαπιόμαστε.</w:t>
      </w:r>
    </w:p>
    <w:p w:rsidR="00B959D6" w:rsidRDefault="00A32158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  <w:b/>
        </w:rPr>
      </w:pPr>
      <w:r w:rsidRPr="00B959D6">
        <w:rPr>
          <w:rFonts w:asciiTheme="minorHAnsi" w:hAnsiTheme="minorHAnsi"/>
        </w:rPr>
        <w:t>Γι’ αυτό μιλάμε</w:t>
      </w:r>
      <w:r w:rsidR="007A5A53" w:rsidRPr="00B959D6">
        <w:rPr>
          <w:rFonts w:asciiTheme="minorHAnsi" w:hAnsiTheme="minorHAnsi"/>
        </w:rPr>
        <w:t xml:space="preserve"> γι</w:t>
      </w:r>
      <w:r w:rsidRPr="00B959D6">
        <w:rPr>
          <w:rFonts w:asciiTheme="minorHAnsi" w:hAnsiTheme="minorHAnsi"/>
        </w:rPr>
        <w:t xml:space="preserve">α «δούλεμα», παλινωδίες, </w:t>
      </w:r>
      <w:proofErr w:type="spellStart"/>
      <w:r w:rsidRPr="00B959D6">
        <w:rPr>
          <w:rFonts w:asciiTheme="minorHAnsi" w:hAnsiTheme="minorHAnsi"/>
        </w:rPr>
        <w:t>κωλοτού</w:t>
      </w:r>
      <w:r w:rsidR="007A5A53" w:rsidRPr="00B959D6">
        <w:rPr>
          <w:rFonts w:asciiTheme="minorHAnsi" w:hAnsiTheme="minorHAnsi"/>
        </w:rPr>
        <w:t>μπες</w:t>
      </w:r>
      <w:proofErr w:type="spellEnd"/>
      <w:r w:rsidR="007A5A53" w:rsidRPr="00B959D6">
        <w:rPr>
          <w:rFonts w:asciiTheme="minorHAnsi" w:hAnsiTheme="minorHAnsi"/>
        </w:rPr>
        <w:t>!!!!</w:t>
      </w:r>
      <w:r w:rsidRPr="00B959D6">
        <w:rPr>
          <w:rFonts w:asciiTheme="minorHAnsi" w:hAnsiTheme="minorHAnsi"/>
        </w:rPr>
        <w:t xml:space="preserve"> Γι αυτό μιλάμε ότι εργαζόμενοι στους δήμους, γονείς και εκπαιδευτικοί, πρέπει να βγάλουν τα σωστά συμπεράσματα και να μην τσιμπάνε στις θεωρίες αυτών </w:t>
      </w:r>
      <w:r w:rsidRPr="00B959D6">
        <w:rPr>
          <w:rFonts w:asciiTheme="minorHAnsi" w:hAnsiTheme="minorHAnsi"/>
          <w:b/>
        </w:rPr>
        <w:t>που χρόνι</w:t>
      </w:r>
      <w:r w:rsidR="00B959D6">
        <w:rPr>
          <w:rFonts w:asciiTheme="minorHAnsi" w:hAnsiTheme="minorHAnsi"/>
          <w:b/>
        </w:rPr>
        <w:t>α τώρα τους ξεζουμίζουν και που</w:t>
      </w:r>
      <w:r w:rsidRPr="00B959D6">
        <w:rPr>
          <w:rFonts w:asciiTheme="minorHAnsi" w:hAnsiTheme="minorHAnsi"/>
          <w:b/>
        </w:rPr>
        <w:t xml:space="preserve"> πάει πολύ να τους πουλάνε προστασία.</w:t>
      </w:r>
    </w:p>
    <w:p w:rsidR="00160652" w:rsidRPr="00B959D6" w:rsidRDefault="00160652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  <w:b/>
          <w:u w:val="single"/>
        </w:rPr>
      </w:pPr>
      <w:r w:rsidRPr="00B959D6">
        <w:rPr>
          <w:rFonts w:asciiTheme="minorHAnsi" w:hAnsiTheme="minorHAnsi"/>
        </w:rPr>
        <w:t xml:space="preserve">Αντίθετα η Λαϊκή Συσπείρωση πανελλαδικά και στο δήμο της Χίου, οι 5 εκλεγμένοι της Δήμαρχοι αγωνίζονται </w:t>
      </w:r>
      <w:r w:rsidRPr="00B959D6">
        <w:rPr>
          <w:rFonts w:asciiTheme="minorHAnsi" w:hAnsiTheme="minorHAnsi"/>
          <w:b/>
        </w:rPr>
        <w:t>για α</w:t>
      </w:r>
      <w:r w:rsidR="007A5A53" w:rsidRPr="00B959D6">
        <w:rPr>
          <w:rFonts w:asciiTheme="minorHAnsi" w:hAnsiTheme="minorHAnsi"/>
          <w:b/>
        </w:rPr>
        <w:t xml:space="preserve">ποκλειστικά δωρεάν Παιδεία για όλους. Εδώ και τώρα Δίχρονη Υποχρεωτική Προσχολική Αγωγή. </w:t>
      </w:r>
      <w:proofErr w:type="spellStart"/>
      <w:r w:rsidR="007A5A53" w:rsidRPr="00B959D6">
        <w:rPr>
          <w:rFonts w:asciiTheme="minorHAnsi" w:hAnsiTheme="minorHAnsi"/>
          <w:b/>
        </w:rPr>
        <w:t>Προνήπια</w:t>
      </w:r>
      <w:proofErr w:type="spellEnd"/>
      <w:r w:rsidR="007A5A53" w:rsidRPr="00B959D6">
        <w:rPr>
          <w:rFonts w:asciiTheme="minorHAnsi" w:hAnsiTheme="minorHAnsi"/>
          <w:b/>
        </w:rPr>
        <w:t xml:space="preserve"> και νήπια στο Δημόσιο Νηπιαγωγείο. Ολοήμερο Νηπιαγωγείο για όλα τα παιδιά. </w:t>
      </w:r>
      <w:r w:rsidR="007A5A53" w:rsidRPr="009A1857">
        <w:rPr>
          <w:rFonts w:asciiTheme="minorHAnsi" w:hAnsiTheme="minorHAnsi"/>
          <w:b/>
          <w:u w:val="single"/>
        </w:rPr>
        <w:t xml:space="preserve">Όλα τα παιδιά κάτω των 4 ετών σε δημόσιους παιδικούς σταθμούς </w:t>
      </w:r>
      <w:r w:rsidR="007A5A53" w:rsidRPr="00B959D6">
        <w:rPr>
          <w:rFonts w:asciiTheme="minorHAnsi" w:hAnsiTheme="minorHAnsi"/>
          <w:b/>
          <w:u w:val="single"/>
        </w:rPr>
        <w:t>χωρίς τροφεία.</w:t>
      </w:r>
      <w:r w:rsidR="007A5A53" w:rsidRPr="009A1857">
        <w:rPr>
          <w:rFonts w:asciiTheme="minorHAnsi" w:hAnsiTheme="minorHAnsi"/>
          <w:b/>
        </w:rPr>
        <w:t xml:space="preserve"> </w:t>
      </w:r>
      <w:r w:rsidR="007A5A53" w:rsidRPr="00B959D6">
        <w:rPr>
          <w:rFonts w:asciiTheme="minorHAnsi" w:hAnsiTheme="minorHAnsi"/>
          <w:b/>
          <w:u w:val="single"/>
        </w:rPr>
        <w:t>Μόνιμη και σταθερή δουλειά για όλους τους εργαζόμενους (νηπιαγωγούς και βρεφονηπιοκόμους</w:t>
      </w:r>
      <w:r w:rsidRPr="00B959D6">
        <w:rPr>
          <w:rFonts w:asciiTheme="minorHAnsi" w:hAnsiTheme="minorHAnsi"/>
          <w:b/>
          <w:u w:val="single"/>
        </w:rPr>
        <w:t>, βοηθητικό προσωπικό</w:t>
      </w:r>
      <w:r w:rsidR="007A5A53" w:rsidRPr="00B959D6">
        <w:rPr>
          <w:rFonts w:asciiTheme="minorHAnsi" w:hAnsiTheme="minorHAnsi"/>
          <w:b/>
          <w:u w:val="single"/>
        </w:rPr>
        <w:t>).</w:t>
      </w:r>
    </w:p>
    <w:p w:rsidR="005D60B0" w:rsidRPr="00B959D6" w:rsidRDefault="00160652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  <w:b/>
        </w:rPr>
        <w:t>Τα ίδια λέμε στην ΚΕΔΕ, στη ΔΟΕ, στην ΑΔΕΔΥ, στην ΠΟΕ-ΟΤΑ, παντού.</w:t>
      </w:r>
      <w:r w:rsidR="009A1857">
        <w:rPr>
          <w:rFonts w:asciiTheme="minorHAnsi" w:hAnsiTheme="minorHAnsi"/>
          <w:b/>
        </w:rPr>
        <w:t xml:space="preserve"> </w:t>
      </w:r>
      <w:r w:rsidR="007A5A53" w:rsidRPr="00B959D6">
        <w:rPr>
          <w:rFonts w:asciiTheme="minorHAnsi" w:hAnsiTheme="minorHAnsi"/>
        </w:rPr>
        <w:t xml:space="preserve">Γιατί </w:t>
      </w:r>
      <w:r w:rsidRPr="00B959D6">
        <w:rPr>
          <w:rFonts w:asciiTheme="minorHAnsi" w:hAnsiTheme="minorHAnsi"/>
        </w:rPr>
        <w:t>εμείς ακούμε βερεσέ την ελευθερία των χορτασμένων</w:t>
      </w:r>
      <w:r w:rsidR="007918A3" w:rsidRPr="00B959D6">
        <w:rPr>
          <w:rFonts w:asciiTheme="minorHAnsi" w:hAnsiTheme="minorHAnsi"/>
        </w:rPr>
        <w:t>,</w:t>
      </w:r>
      <w:r w:rsidRPr="00B959D6">
        <w:rPr>
          <w:rFonts w:asciiTheme="minorHAnsi" w:hAnsiTheme="minorHAnsi"/>
        </w:rPr>
        <w:t xml:space="preserve"> που μιλάνε για ελευθερία στην επιλογή των γονέων</w:t>
      </w:r>
      <w:r w:rsidR="007918A3" w:rsidRPr="00B959D6">
        <w:rPr>
          <w:rFonts w:asciiTheme="minorHAnsi" w:hAnsiTheme="minorHAnsi"/>
        </w:rPr>
        <w:t>,</w:t>
      </w:r>
      <w:r w:rsidRPr="00B959D6">
        <w:rPr>
          <w:rFonts w:asciiTheme="minorHAnsi" w:hAnsiTheme="minorHAnsi"/>
        </w:rPr>
        <w:t xml:space="preserve"> που είναι η ζούγκλα </w:t>
      </w:r>
      <w:r w:rsidR="007918A3" w:rsidRPr="00B959D6">
        <w:rPr>
          <w:rFonts w:asciiTheme="minorHAnsi" w:hAnsiTheme="minorHAnsi"/>
        </w:rPr>
        <w:t>του διαχωρισμού των λίγων παιδιών σε προνομι</w:t>
      </w:r>
      <w:r w:rsidR="005D60B0" w:rsidRPr="00B959D6">
        <w:rPr>
          <w:rFonts w:asciiTheme="minorHAnsi" w:hAnsiTheme="minorHAnsi"/>
        </w:rPr>
        <w:t xml:space="preserve">ούχα και των πολλών σε παρίες . </w:t>
      </w:r>
    </w:p>
    <w:p w:rsidR="007918A3" w:rsidRPr="00B959D6" w:rsidRDefault="005D60B0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  <w:b/>
        </w:rPr>
      </w:pPr>
      <w:r w:rsidRPr="00B959D6">
        <w:rPr>
          <w:rFonts w:asciiTheme="minorHAnsi" w:hAnsiTheme="minorHAnsi"/>
          <w:b/>
        </w:rPr>
        <w:t>Ε</w:t>
      </w:r>
      <w:r w:rsidR="007918A3" w:rsidRPr="00B959D6">
        <w:rPr>
          <w:rFonts w:asciiTheme="minorHAnsi" w:hAnsiTheme="minorHAnsi"/>
          <w:b/>
        </w:rPr>
        <w:t>μείς</w:t>
      </w:r>
      <w:r w:rsidR="007A5A53" w:rsidRPr="00B959D6">
        <w:rPr>
          <w:rFonts w:asciiTheme="minorHAnsi" w:hAnsiTheme="minorHAnsi"/>
          <w:b/>
        </w:rPr>
        <w:t xml:space="preserve"> δεν χαϊδεύουμε αυτιά, προτάσσουμε τις σύγχρονες παιδαγωγικές ανάγκες των παιδιών και το δικαίωμα για μόνιμη σ</w:t>
      </w:r>
      <w:r w:rsidR="007918A3" w:rsidRPr="00B959D6">
        <w:rPr>
          <w:rFonts w:asciiTheme="minorHAnsi" w:hAnsiTheme="minorHAnsi"/>
          <w:b/>
        </w:rPr>
        <w:t xml:space="preserve">ταθερή δουλειά των εργαζομένων. Για μας η φοίτηση των παιδιών στους βρεφονηπιακούς σταθμούς και στα νηπιαγωγεία έτσι όπως το ορίσαμε, δεν είναι εμπόρευμα, αλλά βασικό δικαίωμα που είναι υποχρεωμένο το κράτος να το παρέχει σε όλους. </w:t>
      </w:r>
    </w:p>
    <w:p w:rsidR="007A5A53" w:rsidRPr="00B959D6" w:rsidRDefault="007918A3" w:rsidP="00B959D6">
      <w:pPr>
        <w:pStyle w:val="Web"/>
        <w:spacing w:before="0" w:beforeAutospacing="0" w:after="120" w:afterAutospacing="0"/>
        <w:jc w:val="both"/>
        <w:rPr>
          <w:rFonts w:asciiTheme="minorHAnsi" w:hAnsiTheme="minorHAnsi"/>
        </w:rPr>
      </w:pPr>
      <w:r w:rsidRPr="00B959D6">
        <w:rPr>
          <w:rFonts w:asciiTheme="minorHAnsi" w:hAnsiTheme="minorHAnsi"/>
          <w:b/>
        </w:rPr>
        <w:t>Σ’ αυτή τη γραμμή πάλης αγωνιζόμαστε σ’ αυτή τη γραμμή πρέπει να στοιχηθεί ο λαός μας και ο</w:t>
      </w:r>
      <w:r w:rsidR="005D60B0" w:rsidRPr="00B959D6">
        <w:rPr>
          <w:rFonts w:asciiTheme="minorHAnsi" w:hAnsiTheme="minorHAnsi"/>
          <w:b/>
        </w:rPr>
        <w:t xml:space="preserve">ι Χιώτες γονείς , εκπαιδευτικοί και </w:t>
      </w:r>
      <w:r w:rsidRPr="00B959D6">
        <w:rPr>
          <w:rFonts w:asciiTheme="minorHAnsi" w:hAnsiTheme="minorHAnsi"/>
          <w:b/>
        </w:rPr>
        <w:t>εργαζόμενοι.</w:t>
      </w:r>
    </w:p>
    <w:p w:rsidR="00C0349C" w:rsidRPr="00B959D6" w:rsidRDefault="00C0349C" w:rsidP="00B959D6">
      <w:pPr>
        <w:spacing w:after="12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B959D6">
        <w:rPr>
          <w:rFonts w:asciiTheme="minorHAnsi" w:hAnsiTheme="minorHAnsi" w:cs="Times New Roman"/>
          <w:b/>
          <w:sz w:val="24"/>
          <w:szCs w:val="24"/>
        </w:rPr>
        <w:t>ΜΑΡΚΟΣ ΣΚΟΥΦΑΛΟΣ</w:t>
      </w:r>
    </w:p>
    <w:p w:rsidR="00E54DC3" w:rsidRPr="00B959D6" w:rsidRDefault="00B959D6" w:rsidP="00B959D6">
      <w:pPr>
        <w:spacing w:after="120"/>
        <w:jc w:val="center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ΔΗΜΟΤΙΚΟΣ ΣΥΜΒΟΥΛΟΣ ΛΑΪ</w:t>
      </w:r>
      <w:r w:rsidR="00C0349C" w:rsidRPr="00B959D6">
        <w:rPr>
          <w:rFonts w:asciiTheme="minorHAnsi" w:hAnsiTheme="minorHAnsi" w:cs="Times New Roman"/>
          <w:b/>
          <w:sz w:val="24"/>
          <w:szCs w:val="24"/>
        </w:rPr>
        <w:t>ΚΗΣ ΣΥΣΠΕΙΡΩΣΗΣ ΔΗΜΟΥ ΧΙΟΥ</w:t>
      </w:r>
    </w:p>
    <w:sectPr w:rsidR="00E54DC3" w:rsidRPr="00B959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66621"/>
    <w:multiLevelType w:val="hybridMultilevel"/>
    <w:tmpl w:val="5D446AD4"/>
    <w:lvl w:ilvl="0" w:tplc="0408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5A171F"/>
    <w:multiLevelType w:val="hybridMultilevel"/>
    <w:tmpl w:val="DFFAF57E"/>
    <w:lvl w:ilvl="0" w:tplc="88CED1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31"/>
    <w:rsid w:val="00160652"/>
    <w:rsid w:val="0048239C"/>
    <w:rsid w:val="005C6C94"/>
    <w:rsid w:val="005D60B0"/>
    <w:rsid w:val="0066268F"/>
    <w:rsid w:val="006C46B0"/>
    <w:rsid w:val="007918A3"/>
    <w:rsid w:val="007A5A53"/>
    <w:rsid w:val="00870995"/>
    <w:rsid w:val="009A1857"/>
    <w:rsid w:val="00A32158"/>
    <w:rsid w:val="00A921A7"/>
    <w:rsid w:val="00B959D6"/>
    <w:rsid w:val="00C0349C"/>
    <w:rsid w:val="00C75831"/>
    <w:rsid w:val="00D25E70"/>
    <w:rsid w:val="00D329F5"/>
    <w:rsid w:val="00D36AD4"/>
    <w:rsid w:val="00E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5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5A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25E7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5E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5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5A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25E7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25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1176</Words>
  <Characters>6352</Characters>
  <Application>Microsoft Office Word</Application>
  <DocSecurity>0</DocSecurity>
  <Lines>52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2018-02-26T12:48:00Z</dcterms:created>
  <dcterms:modified xsi:type="dcterms:W3CDTF">2018-02-26T12:56:00Z</dcterms:modified>
</cp:coreProperties>
</file>