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820" w:rsidRDefault="00C31B77" w:rsidP="00130820">
      <w:pPr>
        <w:spacing w:before="100" w:beforeAutospacing="1" w:after="100" w:afterAutospacing="1" w:line="240" w:lineRule="auto"/>
        <w:jc w:val="center"/>
        <w:outlineLvl w:val="0"/>
        <w:rPr>
          <w:rFonts w:ascii="Liberation Serif" w:eastAsia="Times New Roman" w:hAnsi="Liberation Serif" w:cs="Liberation Serif"/>
          <w:b/>
          <w:bCs/>
          <w:kern w:val="36"/>
          <w:sz w:val="32"/>
          <w:szCs w:val="32"/>
          <w:lang w:eastAsia="el-GR"/>
        </w:rPr>
      </w:pPr>
      <w:r>
        <w:rPr>
          <w:noProof/>
        </w:rPr>
        <w:drawing>
          <wp:inline distT="0" distB="0" distL="0" distR="0" wp14:anchorId="45A46EFC" wp14:editId="504296FB">
            <wp:extent cx="6119495" cy="10953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19495" cy="1095375"/>
                    </a:xfrm>
                    <a:prstGeom prst="rect">
                      <a:avLst/>
                    </a:prstGeom>
                    <a:solidFill>
                      <a:srgbClr val="FFFFFF"/>
                    </a:solidFill>
                    <a:ln>
                      <a:noFill/>
                    </a:ln>
                  </pic:spPr>
                </pic:pic>
              </a:graphicData>
            </a:graphic>
          </wp:inline>
        </w:drawing>
      </w:r>
    </w:p>
    <w:p w:rsidR="00C31B77" w:rsidRPr="00C31B77" w:rsidRDefault="00092A11" w:rsidP="00C31B77">
      <w:pPr>
        <w:rPr>
          <w:sz w:val="24"/>
          <w:szCs w:val="24"/>
        </w:rPr>
      </w:pPr>
      <w:r>
        <w:rPr>
          <w:rFonts w:ascii="Cambria" w:eastAsia="Cambria" w:hAnsi="Cambria" w:cs="Cambria"/>
          <w:sz w:val="24"/>
          <w:szCs w:val="24"/>
          <w:lang w:val="en-US"/>
        </w:rPr>
        <w:tab/>
      </w:r>
      <w:proofErr w:type="spellStart"/>
      <w:r w:rsidR="00C31B77" w:rsidRPr="00C31B77">
        <w:rPr>
          <w:rFonts w:ascii="Cambria" w:eastAsia="Cambria" w:hAnsi="Cambria" w:cs="Cambria"/>
          <w:sz w:val="24"/>
          <w:szCs w:val="24"/>
          <w:lang w:val="en-US"/>
        </w:rPr>
        <w:t>s</w:t>
      </w:r>
      <w:r w:rsidR="00C31B77" w:rsidRPr="00C31B77">
        <w:rPr>
          <w:rFonts w:ascii="Cambria" w:eastAsia="Liberation Serif" w:hAnsi="Cambria" w:cs="Cambria"/>
          <w:i/>
          <w:iCs/>
          <w:sz w:val="24"/>
          <w:szCs w:val="24"/>
          <w:lang w:val="en-US" w:bidi="en-US"/>
        </w:rPr>
        <w:t>pe</w:t>
      </w:r>
      <w:proofErr w:type="spellEnd"/>
      <w:r w:rsidR="00C31B77" w:rsidRPr="00C31B77">
        <w:rPr>
          <w:rFonts w:ascii="Cambria" w:eastAsia="Liberation Serif" w:hAnsi="Cambria" w:cs="Cambria"/>
          <w:i/>
          <w:iCs/>
          <w:sz w:val="24"/>
          <w:szCs w:val="24"/>
          <w:lang w:bidi="en-US"/>
        </w:rPr>
        <w:t>-</w:t>
      </w:r>
      <w:proofErr w:type="spellStart"/>
      <w:proofErr w:type="gramStart"/>
      <w:r w:rsidR="00C31B77" w:rsidRPr="00C31B77">
        <w:rPr>
          <w:rFonts w:ascii="Cambria" w:eastAsia="Liberation Serif" w:hAnsi="Cambria" w:cs="Cambria"/>
          <w:i/>
          <w:iCs/>
          <w:sz w:val="24"/>
          <w:szCs w:val="24"/>
          <w:lang w:val="en-US" w:bidi="en-US"/>
        </w:rPr>
        <w:t>ploumpidis</w:t>
      </w:r>
      <w:proofErr w:type="spellEnd"/>
      <w:r w:rsidR="00C31B77" w:rsidRPr="00C31B77">
        <w:rPr>
          <w:rFonts w:ascii="Cambria" w:eastAsia="Liberation Serif" w:hAnsi="Cambria" w:cs="Cambria"/>
          <w:i/>
          <w:iCs/>
          <w:sz w:val="24"/>
          <w:szCs w:val="24"/>
          <w:lang w:bidi="en-US"/>
        </w:rPr>
        <w:t>.</w:t>
      </w:r>
      <w:proofErr w:type="spellStart"/>
      <w:r w:rsidR="00C31B77" w:rsidRPr="00C31B77">
        <w:rPr>
          <w:rFonts w:ascii="Cambria" w:eastAsia="Liberation Serif" w:hAnsi="Cambria" w:cs="Cambria"/>
          <w:i/>
          <w:iCs/>
          <w:sz w:val="24"/>
          <w:szCs w:val="24"/>
          <w:lang w:val="en-US" w:bidi="en-US"/>
        </w:rPr>
        <w:t>blogspot</w:t>
      </w:r>
      <w:proofErr w:type="spellEnd"/>
      <w:proofErr w:type="gramEnd"/>
      <w:r w:rsidR="00C31B77" w:rsidRPr="00C31B77">
        <w:rPr>
          <w:rFonts w:ascii="Cambria" w:eastAsia="Liberation Serif" w:hAnsi="Cambria" w:cs="Cambria"/>
          <w:i/>
          <w:iCs/>
          <w:sz w:val="24"/>
          <w:szCs w:val="24"/>
          <w:lang w:bidi="en-US"/>
        </w:rPr>
        <w:t xml:space="preserve"> .</w:t>
      </w:r>
      <w:r w:rsidR="00C31B77" w:rsidRPr="00C31B77">
        <w:rPr>
          <w:rFonts w:ascii="Cambria" w:eastAsia="Liberation Serif" w:hAnsi="Cambria" w:cs="Cambria"/>
          <w:i/>
          <w:iCs/>
          <w:sz w:val="24"/>
          <w:szCs w:val="24"/>
          <w:lang w:val="en-US" w:bidi="en-US"/>
        </w:rPr>
        <w:t>com</w:t>
      </w:r>
      <w:r w:rsidR="00C31B77" w:rsidRPr="00C31B77">
        <w:rPr>
          <w:rFonts w:ascii="Cambria" w:eastAsia="Liberation Serif" w:hAnsi="Cambria" w:cs="Cambria"/>
          <w:i/>
          <w:iCs/>
          <w:sz w:val="24"/>
          <w:szCs w:val="24"/>
          <w:lang w:bidi="en-US"/>
        </w:rPr>
        <w:t xml:space="preserve"> </w:t>
      </w:r>
      <w:r w:rsidR="00C31B77" w:rsidRPr="00C31B77">
        <w:rPr>
          <w:rFonts w:ascii="Cambria" w:eastAsia="Liberation Serif" w:hAnsi="Cambria" w:cs="Cambria"/>
          <w:b/>
          <w:bCs/>
          <w:sz w:val="24"/>
          <w:szCs w:val="24"/>
        </w:rPr>
        <w:t xml:space="preserve"> </w:t>
      </w:r>
      <w:r>
        <w:rPr>
          <w:rFonts w:ascii="Cambria" w:eastAsia="Liberation Serif" w:hAnsi="Cambria" w:cs="Cambria"/>
          <w:b/>
          <w:bCs/>
          <w:sz w:val="24"/>
          <w:szCs w:val="24"/>
        </w:rPr>
        <w:tab/>
      </w:r>
      <w:r>
        <w:rPr>
          <w:rFonts w:ascii="Cambria" w:eastAsia="Liberation Serif" w:hAnsi="Cambria" w:cs="Cambria"/>
          <w:b/>
          <w:bCs/>
          <w:sz w:val="24"/>
          <w:szCs w:val="24"/>
        </w:rPr>
        <w:tab/>
      </w:r>
      <w:proofErr w:type="spellStart"/>
      <w:r w:rsidR="00C31B77" w:rsidRPr="00092A11">
        <w:rPr>
          <w:rFonts w:ascii="Cambria" w:eastAsia="Liberation Serif" w:hAnsi="Cambria" w:cs="Cambria"/>
          <w:bCs/>
          <w:sz w:val="24"/>
          <w:szCs w:val="24"/>
        </w:rPr>
        <w:t>αρ</w:t>
      </w:r>
      <w:proofErr w:type="spellEnd"/>
      <w:r w:rsidR="00C31B77" w:rsidRPr="00092A11">
        <w:rPr>
          <w:rFonts w:ascii="Cambria" w:eastAsia="Liberation Serif" w:hAnsi="Cambria" w:cs="Cambria"/>
          <w:bCs/>
          <w:sz w:val="24"/>
          <w:szCs w:val="24"/>
        </w:rPr>
        <w:t xml:space="preserve">. </w:t>
      </w:r>
      <w:proofErr w:type="spellStart"/>
      <w:r w:rsidR="00C31B77" w:rsidRPr="00092A11">
        <w:rPr>
          <w:rFonts w:ascii="Cambria" w:eastAsia="Liberation Serif" w:hAnsi="Cambria" w:cs="Cambria"/>
          <w:bCs/>
          <w:sz w:val="24"/>
          <w:szCs w:val="24"/>
        </w:rPr>
        <w:t>πρωτ</w:t>
      </w:r>
      <w:proofErr w:type="spellEnd"/>
      <w:r w:rsidR="00C31B77" w:rsidRPr="00092A11">
        <w:rPr>
          <w:rFonts w:ascii="Cambria" w:eastAsia="Liberation Serif" w:hAnsi="Cambria" w:cs="Cambria"/>
          <w:bCs/>
          <w:sz w:val="24"/>
          <w:szCs w:val="24"/>
        </w:rPr>
        <w:t>.</w:t>
      </w:r>
      <w:r w:rsidR="00C31B77" w:rsidRPr="00092A11">
        <w:rPr>
          <w:rFonts w:ascii="Cambria" w:eastAsia="Liberation Serif" w:hAnsi="Cambria" w:cs="Cambria"/>
          <w:bCs/>
          <w:sz w:val="24"/>
          <w:szCs w:val="24"/>
        </w:rPr>
        <w:t xml:space="preserve"> </w:t>
      </w:r>
      <w:r w:rsidRPr="00092A11">
        <w:rPr>
          <w:rFonts w:ascii="Cambria" w:eastAsia="Liberation Serif" w:hAnsi="Cambria" w:cs="Cambria"/>
          <w:bCs/>
          <w:sz w:val="24"/>
          <w:szCs w:val="24"/>
        </w:rPr>
        <w:t>89</w:t>
      </w:r>
      <w:r>
        <w:rPr>
          <w:rFonts w:ascii="Cambria" w:eastAsia="Liberation Serif" w:hAnsi="Cambria" w:cs="Cambria"/>
          <w:bCs/>
          <w:sz w:val="24"/>
          <w:szCs w:val="24"/>
        </w:rPr>
        <w:tab/>
      </w:r>
      <w:r>
        <w:rPr>
          <w:rFonts w:ascii="Cambria" w:eastAsia="Liberation Serif" w:hAnsi="Cambria" w:cs="Cambria"/>
          <w:bCs/>
          <w:sz w:val="24"/>
          <w:szCs w:val="24"/>
        </w:rPr>
        <w:tab/>
      </w:r>
      <w:r>
        <w:rPr>
          <w:rFonts w:ascii="Cambria" w:eastAsia="Liberation Serif" w:hAnsi="Cambria" w:cs="Cambria"/>
          <w:bCs/>
          <w:sz w:val="24"/>
          <w:szCs w:val="24"/>
        </w:rPr>
        <w:tab/>
        <w:t>5/03/2018</w:t>
      </w:r>
    </w:p>
    <w:p w:rsidR="000118CC" w:rsidRDefault="000118CC" w:rsidP="00130820">
      <w:pPr>
        <w:spacing w:before="100" w:beforeAutospacing="1" w:after="100" w:afterAutospacing="1" w:line="240" w:lineRule="auto"/>
        <w:contextualSpacing/>
        <w:jc w:val="center"/>
        <w:outlineLvl w:val="0"/>
        <w:rPr>
          <w:rFonts w:ascii="Liberation Serif" w:eastAsia="Times New Roman" w:hAnsi="Liberation Serif" w:cs="Liberation Serif"/>
          <w:b/>
          <w:bCs/>
          <w:kern w:val="36"/>
          <w:sz w:val="28"/>
          <w:szCs w:val="32"/>
          <w:lang w:eastAsia="el-GR"/>
        </w:rPr>
      </w:pPr>
      <w:r>
        <w:rPr>
          <w:rFonts w:ascii="Liberation Serif" w:eastAsia="Times New Roman" w:hAnsi="Liberation Serif" w:cs="Liberation Serif"/>
          <w:b/>
          <w:bCs/>
          <w:kern w:val="36"/>
          <w:sz w:val="28"/>
          <w:szCs w:val="32"/>
          <w:lang w:eastAsia="el-GR"/>
        </w:rPr>
        <w:t xml:space="preserve">Καταγγελία </w:t>
      </w:r>
      <w:r w:rsidR="00130820" w:rsidRPr="006509BF">
        <w:rPr>
          <w:rFonts w:ascii="Liberation Serif" w:eastAsia="Times New Roman" w:hAnsi="Liberation Serif" w:cs="Liberation Serif"/>
          <w:b/>
          <w:bCs/>
          <w:kern w:val="36"/>
          <w:sz w:val="28"/>
          <w:szCs w:val="32"/>
          <w:lang w:eastAsia="el-GR"/>
        </w:rPr>
        <w:t>για την ά</w:t>
      </w:r>
      <w:r w:rsidR="00130820" w:rsidRPr="00130820">
        <w:rPr>
          <w:rFonts w:ascii="Liberation Serif" w:eastAsia="Times New Roman" w:hAnsi="Liberation Serif" w:cs="Liberation Serif"/>
          <w:b/>
          <w:bCs/>
          <w:kern w:val="36"/>
          <w:sz w:val="28"/>
          <w:szCs w:val="32"/>
          <w:lang w:eastAsia="el-GR"/>
        </w:rPr>
        <w:t>γρια καταστολή από την κυβέρνηση</w:t>
      </w:r>
    </w:p>
    <w:p w:rsidR="00130820" w:rsidRPr="00130820" w:rsidRDefault="00130820" w:rsidP="00130820">
      <w:pPr>
        <w:spacing w:before="100" w:beforeAutospacing="1" w:after="100" w:afterAutospacing="1" w:line="240" w:lineRule="auto"/>
        <w:contextualSpacing/>
        <w:jc w:val="center"/>
        <w:outlineLvl w:val="0"/>
        <w:rPr>
          <w:rFonts w:ascii="Liberation Serif" w:eastAsia="Times New Roman" w:hAnsi="Liberation Serif" w:cs="Liberation Serif"/>
          <w:b/>
          <w:bCs/>
          <w:kern w:val="36"/>
          <w:sz w:val="28"/>
          <w:szCs w:val="32"/>
          <w:lang w:eastAsia="el-GR"/>
        </w:rPr>
      </w:pPr>
      <w:r w:rsidRPr="00130820">
        <w:rPr>
          <w:rFonts w:ascii="Liberation Serif" w:eastAsia="Times New Roman" w:hAnsi="Liberation Serif" w:cs="Liberation Serif"/>
          <w:b/>
          <w:bCs/>
          <w:kern w:val="36"/>
          <w:sz w:val="28"/>
          <w:szCs w:val="32"/>
          <w:lang w:eastAsia="el-GR"/>
        </w:rPr>
        <w:t xml:space="preserve">ΣΥΡΙΖΑ </w:t>
      </w:r>
      <w:r w:rsidR="00C31B77">
        <w:rPr>
          <w:rFonts w:ascii="Liberation Serif" w:eastAsia="Times New Roman" w:hAnsi="Liberation Serif" w:cs="Liberation Serif"/>
          <w:b/>
          <w:bCs/>
          <w:kern w:val="36"/>
          <w:sz w:val="28"/>
          <w:szCs w:val="32"/>
          <w:lang w:eastAsia="el-GR"/>
        </w:rPr>
        <w:t>–</w:t>
      </w:r>
      <w:r w:rsidRPr="00130820">
        <w:rPr>
          <w:rFonts w:ascii="Liberation Serif" w:eastAsia="Times New Roman" w:hAnsi="Liberation Serif" w:cs="Liberation Serif"/>
          <w:b/>
          <w:bCs/>
          <w:kern w:val="36"/>
          <w:sz w:val="28"/>
          <w:szCs w:val="32"/>
          <w:lang w:eastAsia="el-GR"/>
        </w:rPr>
        <w:t xml:space="preserve"> ΑΝΕΛ</w:t>
      </w:r>
      <w:r w:rsidR="00C31B77">
        <w:rPr>
          <w:rFonts w:ascii="Liberation Serif" w:eastAsia="Times New Roman" w:hAnsi="Liberation Serif" w:cs="Liberation Serif"/>
          <w:b/>
          <w:bCs/>
          <w:kern w:val="36"/>
          <w:sz w:val="28"/>
          <w:szCs w:val="32"/>
          <w:lang w:eastAsia="el-GR"/>
        </w:rPr>
        <w:t xml:space="preserve"> κατά</w:t>
      </w:r>
      <w:r w:rsidRPr="00130820">
        <w:rPr>
          <w:rFonts w:ascii="Liberation Serif" w:eastAsia="Times New Roman" w:hAnsi="Liberation Serif" w:cs="Liberation Serif"/>
          <w:b/>
          <w:bCs/>
          <w:kern w:val="36"/>
          <w:sz w:val="28"/>
          <w:szCs w:val="32"/>
          <w:lang w:eastAsia="el-GR"/>
        </w:rPr>
        <w:t xml:space="preserve"> </w:t>
      </w:r>
      <w:r w:rsidRPr="006509BF">
        <w:rPr>
          <w:rFonts w:ascii="Liberation Serif" w:eastAsia="Times New Roman" w:hAnsi="Liberation Serif" w:cs="Liberation Serif"/>
          <w:b/>
          <w:bCs/>
          <w:kern w:val="36"/>
          <w:sz w:val="28"/>
          <w:szCs w:val="32"/>
          <w:lang w:eastAsia="el-GR"/>
        </w:rPr>
        <w:t>των</w:t>
      </w:r>
      <w:r w:rsidRPr="00130820">
        <w:rPr>
          <w:rFonts w:ascii="Liberation Serif" w:eastAsia="Times New Roman" w:hAnsi="Liberation Serif" w:cs="Liberation Serif"/>
          <w:b/>
          <w:bCs/>
          <w:kern w:val="36"/>
          <w:sz w:val="28"/>
          <w:szCs w:val="32"/>
          <w:lang w:eastAsia="el-GR"/>
        </w:rPr>
        <w:t xml:space="preserve"> εκπαιδευτικών</w:t>
      </w:r>
    </w:p>
    <w:p w:rsidR="006509BF" w:rsidRPr="00092A11" w:rsidRDefault="00130820" w:rsidP="00130820">
      <w:pPr>
        <w:pStyle w:val="Web"/>
        <w:jc w:val="both"/>
        <w:rPr>
          <w:rFonts w:asciiTheme="minorHAnsi" w:hAnsiTheme="minorHAnsi" w:cs="Liberation Serif"/>
        </w:rPr>
      </w:pPr>
      <w:r w:rsidRPr="00092A11">
        <w:rPr>
          <w:rFonts w:asciiTheme="minorHAnsi" w:hAnsiTheme="minorHAnsi" w:cs="Liberation Serif"/>
        </w:rPr>
        <w:t>Η κυβέρνηση ΣΥΡΙΖΑ – ΑΝΕΛ έδειξε γ</w:t>
      </w:r>
      <w:r w:rsidR="006509BF" w:rsidRPr="00092A11">
        <w:rPr>
          <w:rFonts w:asciiTheme="minorHAnsi" w:hAnsiTheme="minorHAnsi" w:cs="Liberation Serif"/>
        </w:rPr>
        <w:t xml:space="preserve">ια άλλη μια φορά το αυταρχικό της πρόσωπο, συνεχίζοντας επάξια τον άγριο κατήφορο της καταστολής, όπως έκαναν και οι προηγούμενες κυβερνήσεις της ΝΔ – ΠΑΣΟΚ, χτυπώντας αυτή τη φορά την απεργιακή συγκέντρωση των εκπαιδευτικών στο Υπουργείο Παιδείας. </w:t>
      </w:r>
    </w:p>
    <w:p w:rsidR="006509BF" w:rsidRPr="00092A11" w:rsidRDefault="006509BF" w:rsidP="00130820">
      <w:pPr>
        <w:pStyle w:val="Web"/>
        <w:jc w:val="both"/>
        <w:rPr>
          <w:rFonts w:asciiTheme="minorHAnsi" w:hAnsiTheme="minorHAnsi" w:cs="Liberation Serif"/>
        </w:rPr>
      </w:pPr>
      <w:r w:rsidRPr="00092A11">
        <w:rPr>
          <w:rFonts w:asciiTheme="minorHAnsi" w:hAnsiTheme="minorHAnsi" w:cs="Liberation Serif"/>
        </w:rPr>
        <w:t>Θυμίζουμε ότι μόλις 2 ημέρες πριν η κυβέρνηση χτύπησε τη συγκέντρωση που πραγματοποίησαν σωματεία και λαϊκές επιτροπές για την ακύρωση πλειστηριασμών των λαϊκών κατοικιών.</w:t>
      </w:r>
    </w:p>
    <w:p w:rsidR="006509BF" w:rsidRPr="00092A11" w:rsidRDefault="006509BF" w:rsidP="00130820">
      <w:pPr>
        <w:pStyle w:val="Web"/>
        <w:jc w:val="both"/>
        <w:rPr>
          <w:rFonts w:asciiTheme="minorHAnsi" w:hAnsiTheme="minorHAnsi" w:cs="Liberation Serif"/>
        </w:rPr>
      </w:pPr>
      <w:r w:rsidRPr="00092A11">
        <w:rPr>
          <w:rFonts w:asciiTheme="minorHAnsi" w:hAnsiTheme="minorHAnsi" w:cs="Liberation Serif"/>
        </w:rPr>
        <w:t xml:space="preserve">Με εντολές του Υπουργείου Παιδείας τα ΜΑΤ επιτέθηκαν απρόκλητα, με βίαιο τρόπο, έριξαν χημικά στους δάσκαλους και καθηγητές που διαδήλωναν δυναμικά έξω από το Υπουργείο Παιδείας και απαιτούσαν μαζικούς μόνιμους διορισμούς, μόνιμη και σταθερή εργασία, καμιά απόλυση συμβασιούχου αναπληρωτή. Η επίθεση αυτή είχε σαν αποτέλεσμα να οδηγηθούν δυο συνάδελφοι μας </w:t>
      </w:r>
      <w:r w:rsidR="000118CC" w:rsidRPr="00092A11">
        <w:rPr>
          <w:rFonts w:asciiTheme="minorHAnsi" w:hAnsiTheme="minorHAnsi" w:cs="Liberation Serif"/>
        </w:rPr>
        <w:t xml:space="preserve">αναπληρωτές </w:t>
      </w:r>
      <w:r w:rsidRPr="00092A11">
        <w:rPr>
          <w:rFonts w:asciiTheme="minorHAnsi" w:hAnsiTheme="minorHAnsi" w:cs="Liberation Serif"/>
        </w:rPr>
        <w:t xml:space="preserve">στο νοσοκομείο. </w:t>
      </w:r>
    </w:p>
    <w:p w:rsidR="00130820" w:rsidRPr="00092A11" w:rsidRDefault="000118CC" w:rsidP="00130820">
      <w:pPr>
        <w:pStyle w:val="Web"/>
        <w:jc w:val="both"/>
        <w:rPr>
          <w:rFonts w:asciiTheme="minorHAnsi" w:hAnsiTheme="minorHAnsi" w:cs="Liberation Serif"/>
        </w:rPr>
      </w:pPr>
      <w:r w:rsidRPr="00092A11">
        <w:rPr>
          <w:rFonts w:asciiTheme="minorHAnsi" w:hAnsiTheme="minorHAnsi" w:cs="Liberation Serif"/>
        </w:rPr>
        <w:t xml:space="preserve">Είναι η ίδια η κυβέρνηση που από την μια κάθε Ιούνη απολύει 25 χιλιάδες συναδέλφους μας, που τους οδηγεί στην εξαθλίωση, την μόνιμη περιπλάνηση και την ομηρία και από την άλλη δείχνει </w:t>
      </w:r>
      <w:r w:rsidR="00130820" w:rsidRPr="00092A11">
        <w:rPr>
          <w:rFonts w:asciiTheme="minorHAnsi" w:hAnsiTheme="minorHAnsi" w:cs="Liberation Serif"/>
          <w:color w:val="000000"/>
        </w:rPr>
        <w:t xml:space="preserve">πόσο καλή είναι στη βρώμικη δουλειά </w:t>
      </w:r>
      <w:r w:rsidRPr="00092A11">
        <w:rPr>
          <w:rFonts w:asciiTheme="minorHAnsi" w:hAnsiTheme="minorHAnsi" w:cs="Liberation Serif"/>
          <w:color w:val="000000"/>
        </w:rPr>
        <w:t xml:space="preserve">της εξυπηρέτησης </w:t>
      </w:r>
      <w:r w:rsidR="00130820" w:rsidRPr="00092A11">
        <w:rPr>
          <w:rFonts w:asciiTheme="minorHAnsi" w:hAnsiTheme="minorHAnsi" w:cs="Liberation Serif"/>
          <w:color w:val="000000"/>
        </w:rPr>
        <w:t xml:space="preserve">των μεγάλων οικονομικών συμφερόντων και της κερδοφορίας τους. </w:t>
      </w:r>
    </w:p>
    <w:p w:rsidR="000118CC" w:rsidRPr="00092A11" w:rsidRDefault="000118CC" w:rsidP="00130820">
      <w:pPr>
        <w:pStyle w:val="Web"/>
        <w:jc w:val="both"/>
        <w:rPr>
          <w:rFonts w:asciiTheme="minorHAnsi" w:hAnsiTheme="minorHAnsi" w:cs="Liberation Serif"/>
          <w:color w:val="000000"/>
        </w:rPr>
      </w:pPr>
      <w:r w:rsidRPr="00092A11">
        <w:rPr>
          <w:rFonts w:asciiTheme="minorHAnsi" w:hAnsiTheme="minorHAnsi" w:cs="Liberation Serif"/>
          <w:color w:val="000000"/>
        </w:rPr>
        <w:t>Αυτή η αναίτια επίθεση πήρε δυναμική α</w:t>
      </w:r>
      <w:r w:rsidR="00130820" w:rsidRPr="00092A11">
        <w:rPr>
          <w:rFonts w:asciiTheme="minorHAnsi" w:hAnsiTheme="minorHAnsi" w:cs="Liberation Serif"/>
          <w:color w:val="000000"/>
        </w:rPr>
        <w:t>πάντηση από τους συγκεντρωμένους εκπαιδευτικούς</w:t>
      </w:r>
      <w:r w:rsidRPr="00092A11">
        <w:rPr>
          <w:rFonts w:asciiTheme="minorHAnsi" w:hAnsiTheme="minorHAnsi" w:cs="Liberation Serif"/>
          <w:color w:val="000000"/>
        </w:rPr>
        <w:t>,</w:t>
      </w:r>
      <w:r w:rsidR="00130820" w:rsidRPr="00092A11">
        <w:rPr>
          <w:rFonts w:asciiTheme="minorHAnsi" w:hAnsiTheme="minorHAnsi" w:cs="Liberation Serif"/>
          <w:color w:val="000000"/>
        </w:rPr>
        <w:t xml:space="preserve"> </w:t>
      </w:r>
      <w:r w:rsidRPr="00092A11">
        <w:rPr>
          <w:rFonts w:asciiTheme="minorHAnsi" w:hAnsiTheme="minorHAnsi" w:cs="Liberation Serif"/>
          <w:color w:val="000000"/>
        </w:rPr>
        <w:t>που έχοντας ταξιδέψει από όλη την Ελλάδα κάνοντας αμέτρητα χιλιόμετρα,</w:t>
      </w:r>
      <w:r w:rsidR="001D1CE0" w:rsidRPr="00092A11">
        <w:rPr>
          <w:rFonts w:asciiTheme="minorHAnsi" w:hAnsiTheme="minorHAnsi" w:cs="Liberation Serif"/>
          <w:color w:val="000000"/>
        </w:rPr>
        <w:t xml:space="preserve"> έκαναν κατάληψη στο Υπουργείο Παιδείας και </w:t>
      </w:r>
      <w:r w:rsidRPr="00092A11">
        <w:rPr>
          <w:rFonts w:asciiTheme="minorHAnsi" w:hAnsiTheme="minorHAnsi" w:cs="Liberation Serif"/>
          <w:color w:val="000000"/>
        </w:rPr>
        <w:t>βροντοφώναξαν</w:t>
      </w:r>
      <w:r w:rsidR="001D1CE0" w:rsidRPr="00092A11">
        <w:rPr>
          <w:rFonts w:asciiTheme="minorHAnsi" w:hAnsiTheme="minorHAnsi" w:cs="Liberation Serif"/>
          <w:color w:val="000000"/>
        </w:rPr>
        <w:t>: «η τρομοκρατία δε θα περάσει, του λαού η πάλη θα τη σπάσει»</w:t>
      </w:r>
    </w:p>
    <w:p w:rsidR="001D1CE0" w:rsidRPr="00092A11" w:rsidRDefault="000118CC" w:rsidP="001D1CE0">
      <w:pPr>
        <w:pStyle w:val="Web"/>
        <w:jc w:val="center"/>
        <w:rPr>
          <w:rStyle w:val="a3"/>
          <w:rFonts w:asciiTheme="minorHAnsi" w:hAnsiTheme="minorHAnsi" w:cs="Liberation Serif"/>
          <w:color w:val="000000"/>
        </w:rPr>
      </w:pPr>
      <w:r w:rsidRPr="00092A11">
        <w:rPr>
          <w:rFonts w:asciiTheme="minorHAnsi" w:hAnsiTheme="minorHAnsi" w:cs="Liberation Serif"/>
          <w:b/>
          <w:color w:val="000000"/>
        </w:rPr>
        <w:t xml:space="preserve">Δηλώνουμε </w:t>
      </w:r>
      <w:r w:rsidR="001D1CE0" w:rsidRPr="00092A11">
        <w:rPr>
          <w:rFonts w:asciiTheme="minorHAnsi" w:hAnsiTheme="minorHAnsi" w:cs="Liberation Serif"/>
          <w:b/>
          <w:color w:val="000000"/>
        </w:rPr>
        <w:t>ότι δ</w:t>
      </w:r>
      <w:r w:rsidR="00130820" w:rsidRPr="00092A11">
        <w:rPr>
          <w:rStyle w:val="a3"/>
          <w:rFonts w:asciiTheme="minorHAnsi" w:hAnsiTheme="minorHAnsi" w:cs="Liberation Serif"/>
          <w:color w:val="000000"/>
        </w:rPr>
        <w:t>εν μας τρομοκρατούν.</w:t>
      </w:r>
    </w:p>
    <w:p w:rsidR="005A44AE" w:rsidRPr="00092A11" w:rsidRDefault="00130820" w:rsidP="001D1CE0">
      <w:pPr>
        <w:pStyle w:val="Web"/>
        <w:jc w:val="center"/>
        <w:rPr>
          <w:rStyle w:val="a3"/>
          <w:rFonts w:asciiTheme="minorHAnsi" w:hAnsiTheme="minorHAnsi" w:cs="Liberation Serif"/>
          <w:color w:val="000000"/>
        </w:rPr>
      </w:pPr>
      <w:r w:rsidRPr="00092A11">
        <w:rPr>
          <w:rStyle w:val="a3"/>
          <w:rFonts w:asciiTheme="minorHAnsi" w:hAnsiTheme="minorHAnsi" w:cs="Liberation Serif"/>
          <w:color w:val="000000"/>
        </w:rPr>
        <w:t>Η μαζικοποίηση του αγώνα είναι η απάντηση στον αυταρχισμό και την καταστολή.</w:t>
      </w:r>
    </w:p>
    <w:p w:rsidR="001D1CE0" w:rsidRPr="00092A11" w:rsidRDefault="001D1CE0" w:rsidP="001D1CE0">
      <w:pPr>
        <w:pStyle w:val="Web"/>
        <w:contextualSpacing/>
        <w:jc w:val="center"/>
        <w:rPr>
          <w:rStyle w:val="a3"/>
          <w:rFonts w:asciiTheme="minorHAnsi" w:hAnsiTheme="minorHAnsi" w:cs="Liberation Serif"/>
          <w:color w:val="000000"/>
        </w:rPr>
      </w:pPr>
      <w:r w:rsidRPr="00092A11">
        <w:rPr>
          <w:rStyle w:val="a3"/>
          <w:rFonts w:asciiTheme="minorHAnsi" w:hAnsiTheme="minorHAnsi" w:cs="Liberation Serif"/>
          <w:color w:val="000000"/>
        </w:rPr>
        <w:t xml:space="preserve">Συνεχίζουμε τον αγώνα για μόνιμη και σταθερή εργασία πιο αποφασιστικά </w:t>
      </w:r>
    </w:p>
    <w:p w:rsidR="001D1CE0" w:rsidRDefault="002D5CFB" w:rsidP="002D5CFB">
      <w:pPr>
        <w:pStyle w:val="Web"/>
        <w:contextualSpacing/>
        <w:jc w:val="center"/>
        <w:rPr>
          <w:rStyle w:val="a3"/>
          <w:rFonts w:asciiTheme="minorHAnsi" w:hAnsiTheme="minorHAnsi" w:cs="Liberation Serif"/>
          <w:color w:val="000000"/>
        </w:rPr>
      </w:pPr>
      <w:r w:rsidRPr="00092A11">
        <w:rPr>
          <w:rStyle w:val="a3"/>
          <w:rFonts w:asciiTheme="minorHAnsi" w:hAnsiTheme="minorHAnsi" w:cs="Liberation Serif"/>
          <w:color w:val="000000"/>
        </w:rPr>
        <w:t>μ</w:t>
      </w:r>
      <w:r w:rsidR="001D1CE0" w:rsidRPr="00092A11">
        <w:rPr>
          <w:rStyle w:val="a3"/>
          <w:rFonts w:asciiTheme="minorHAnsi" w:hAnsiTheme="minorHAnsi" w:cs="Liberation Serif"/>
          <w:color w:val="000000"/>
        </w:rPr>
        <w:t>ε</w:t>
      </w:r>
      <w:r w:rsidR="00C31B77" w:rsidRPr="00092A11">
        <w:rPr>
          <w:rStyle w:val="a3"/>
          <w:rFonts w:asciiTheme="minorHAnsi" w:hAnsiTheme="minorHAnsi" w:cs="Liberation Serif"/>
          <w:color w:val="000000"/>
        </w:rPr>
        <w:t xml:space="preserve"> πρόταση για</w:t>
      </w:r>
      <w:r w:rsidRPr="00092A11">
        <w:rPr>
          <w:rStyle w:val="a3"/>
          <w:rFonts w:asciiTheme="minorHAnsi" w:hAnsiTheme="minorHAnsi" w:cs="Liberation Serif"/>
          <w:color w:val="000000"/>
        </w:rPr>
        <w:t xml:space="preserve"> </w:t>
      </w:r>
      <w:proofErr w:type="spellStart"/>
      <w:r w:rsidRPr="00092A11">
        <w:rPr>
          <w:rStyle w:val="a3"/>
          <w:rFonts w:asciiTheme="minorHAnsi" w:hAnsiTheme="minorHAnsi" w:cs="Liberation Serif"/>
          <w:color w:val="000000"/>
        </w:rPr>
        <w:t>πανεκπαιδευτική</w:t>
      </w:r>
      <w:proofErr w:type="spellEnd"/>
      <w:r w:rsidRPr="00092A11">
        <w:rPr>
          <w:rStyle w:val="a3"/>
          <w:rFonts w:asciiTheme="minorHAnsi" w:hAnsiTheme="minorHAnsi" w:cs="Liberation Serif"/>
          <w:color w:val="000000"/>
        </w:rPr>
        <w:t xml:space="preserve"> απεργία στις 16 Μάρτη και</w:t>
      </w:r>
      <w:r w:rsidR="001D1CE0" w:rsidRPr="00092A11">
        <w:rPr>
          <w:rStyle w:val="a3"/>
          <w:rFonts w:asciiTheme="minorHAnsi" w:hAnsiTheme="minorHAnsi" w:cs="Liberation Serif"/>
          <w:color w:val="000000"/>
        </w:rPr>
        <w:t xml:space="preserve"> απεργιακή κινητοπο</w:t>
      </w:r>
      <w:r w:rsidRPr="00092A11">
        <w:rPr>
          <w:rStyle w:val="a3"/>
          <w:rFonts w:asciiTheme="minorHAnsi" w:hAnsiTheme="minorHAnsi" w:cs="Liberation Serif"/>
          <w:color w:val="000000"/>
        </w:rPr>
        <w:t>ίηση  στο Υπουργείο Παιδείας.</w:t>
      </w:r>
    </w:p>
    <w:p w:rsidR="00092A11" w:rsidRPr="00092A11" w:rsidRDefault="00092A11" w:rsidP="002D5CFB">
      <w:pPr>
        <w:pStyle w:val="Web"/>
        <w:contextualSpacing/>
        <w:jc w:val="center"/>
        <w:rPr>
          <w:rStyle w:val="a3"/>
          <w:rFonts w:asciiTheme="minorHAnsi" w:hAnsiTheme="minorHAnsi" w:cs="Liberation Serif"/>
          <w:b w:val="0"/>
          <w:color w:val="000000"/>
        </w:rPr>
      </w:pPr>
      <w:r w:rsidRPr="00092A11">
        <w:rPr>
          <w:rStyle w:val="a3"/>
          <w:rFonts w:asciiTheme="minorHAnsi" w:hAnsiTheme="minorHAnsi" w:cs="Liberation Serif"/>
          <w:b w:val="0"/>
          <w:color w:val="000000"/>
        </w:rPr>
        <w:t>ΓΙΑ ΤΟ Δ.Σ.</w:t>
      </w:r>
    </w:p>
    <w:p w:rsidR="002D5CFB" w:rsidRPr="00092A11" w:rsidRDefault="002D5CFB" w:rsidP="002D5CFB">
      <w:pPr>
        <w:pStyle w:val="Web"/>
        <w:contextualSpacing/>
        <w:jc w:val="center"/>
        <w:rPr>
          <w:rFonts w:ascii="Liberation Serif" w:hAnsi="Liberation Serif" w:cs="Liberation Serif"/>
        </w:rPr>
      </w:pPr>
      <w:bookmarkStart w:id="0" w:name="_GoBack"/>
      <w:bookmarkEnd w:id="0"/>
    </w:p>
    <w:p w:rsidR="006509BF" w:rsidRPr="00092A11" w:rsidRDefault="00092A11" w:rsidP="00092A11">
      <w:pPr>
        <w:spacing w:line="240" w:lineRule="auto"/>
        <w:contextualSpacing/>
        <w:jc w:val="center"/>
        <w:rPr>
          <w:rFonts w:ascii="Liberation Serif" w:hAnsi="Liberation Serif" w:cs="Liberation Serif"/>
          <w:sz w:val="24"/>
          <w:szCs w:val="24"/>
        </w:rPr>
      </w:pPr>
      <w:r>
        <w:rPr>
          <w:noProof/>
        </w:rPr>
        <w:drawing>
          <wp:inline distT="0" distB="0" distL="0" distR="0">
            <wp:extent cx="3629025" cy="13049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biLevel thresh="50000"/>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29025" cy="1304925"/>
                    </a:xfrm>
                    <a:prstGeom prst="rect">
                      <a:avLst/>
                    </a:prstGeom>
                    <a:noFill/>
                    <a:ln>
                      <a:noFill/>
                    </a:ln>
                  </pic:spPr>
                </pic:pic>
              </a:graphicData>
            </a:graphic>
          </wp:inline>
        </w:drawing>
      </w:r>
    </w:p>
    <w:sectPr w:rsidR="006509BF" w:rsidRPr="00092A11"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Liberation Serif">
    <w:altName w:val="Cambria"/>
    <w:charset w:val="01"/>
    <w:family w:val="roman"/>
    <w:pitch w:val="variable"/>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20"/>
    <w:rsid w:val="000118CC"/>
    <w:rsid w:val="00092A11"/>
    <w:rsid w:val="00130820"/>
    <w:rsid w:val="001A47A4"/>
    <w:rsid w:val="001D1CE0"/>
    <w:rsid w:val="002D5CFB"/>
    <w:rsid w:val="00412250"/>
    <w:rsid w:val="005A44AE"/>
    <w:rsid w:val="00614320"/>
    <w:rsid w:val="006509BF"/>
    <w:rsid w:val="008E2103"/>
    <w:rsid w:val="00C31B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BC7F"/>
  <w15:chartTrackingRefBased/>
  <w15:docId w15:val="{894204B5-BC7E-4500-A223-3865BE70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308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3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032768">
      <w:bodyDiv w:val="1"/>
      <w:marLeft w:val="0"/>
      <w:marRight w:val="0"/>
      <w:marTop w:val="0"/>
      <w:marBottom w:val="0"/>
      <w:divBdr>
        <w:top w:val="none" w:sz="0" w:space="0" w:color="auto"/>
        <w:left w:val="none" w:sz="0" w:space="0" w:color="auto"/>
        <w:bottom w:val="none" w:sz="0" w:space="0" w:color="auto"/>
        <w:right w:val="none" w:sz="0" w:space="0" w:color="auto"/>
      </w:divBdr>
    </w:div>
    <w:div w:id="161751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1580</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User</cp:lastModifiedBy>
  <cp:revision>2</cp:revision>
  <dcterms:created xsi:type="dcterms:W3CDTF">2018-03-05T18:47:00Z</dcterms:created>
  <dcterms:modified xsi:type="dcterms:W3CDTF">2018-03-05T18:47:00Z</dcterms:modified>
</cp:coreProperties>
</file>