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ADC" w:rsidRDefault="008358DB" w:rsidP="008358DB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10"/>
          <w:szCs w:val="10"/>
          <w:lang w:eastAsia="el-GR"/>
        </w:rPr>
      </w:pPr>
      <w:r w:rsidRPr="008358DB">
        <w:rPr>
          <w:rFonts w:ascii="Times New Roman" w:eastAsia="Times New Roman" w:hAnsi="Times New Roman" w:cs="Times New Roman"/>
          <w:sz w:val="10"/>
          <w:szCs w:val="10"/>
          <w:lang w:eastAsia="el-GR"/>
        </w:rPr>
        <w:t>                              </w:t>
      </w:r>
    </w:p>
    <w:tbl>
      <w:tblPr>
        <w:tblpPr w:leftFromText="180" w:rightFromText="180" w:vertAnchor="page" w:horzAnchor="margin" w:tblpXSpec="center" w:tblpY="1051"/>
        <w:tblW w:w="955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42"/>
        <w:gridCol w:w="4609"/>
      </w:tblGrid>
      <w:tr w:rsidR="00DF70A7" w:rsidRPr="00786710" w:rsidTr="001F282D">
        <w:trPr>
          <w:trHeight w:val="1228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0A7" w:rsidRPr="00786710" w:rsidRDefault="00DF70A7" w:rsidP="001F282D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ΣΥΛΛΟΓΟΣ ΕΚΠΑΙΔΕΥΤΙΚΩΝ Π.Ε ΑΡΓΥΡΟΥΠΟΛΗΣ - ΑΛΙΜΟΥ- ΕΛΛΗΝΙΚΟΥ</w:t>
            </w:r>
          </w:p>
          <w:p w:rsidR="00DF70A7" w:rsidRPr="00786710" w:rsidRDefault="00DF70A7" w:rsidP="001F282D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DF70A7" w:rsidRPr="00786710" w:rsidRDefault="00DF70A7" w:rsidP="001F282D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Πληροφ.: 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Χριστίνα Αγγελονίδη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(2109922610/6945385686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)</w:t>
            </w:r>
          </w:p>
          <w:p w:rsidR="00DF70A7" w:rsidRPr="00786710" w:rsidRDefault="00DF70A7" w:rsidP="001F282D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Βάνια  Ξιφαρά</w:t>
            </w:r>
          </w:p>
          <w:p w:rsidR="00DF70A7" w:rsidRPr="00786710" w:rsidRDefault="00DF70A7" w:rsidP="001F282D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(210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9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913100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/ 69443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34752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)                         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br/>
              <w:t>email: </w:t>
            </w:r>
            <w:hyperlink r:id="rId5" w:history="1">
              <w:r w:rsidRPr="00786710">
                <w:rPr>
                  <w:rFonts w:ascii="Verdana" w:hAnsi="Verdana"/>
                  <w:color w:val="686C47"/>
                  <w:sz w:val="16"/>
                  <w:szCs w:val="16"/>
                  <w:lang w:eastAsia="el-GR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0A7" w:rsidRPr="003907E9" w:rsidRDefault="00DF70A7" w:rsidP="001F282D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Αργυρούπολη,</w:t>
            </w:r>
            <w:r w:rsidR="00D006DE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25/7/2018</w:t>
            </w: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 </w:t>
            </w:r>
          </w:p>
          <w:p w:rsidR="00DF70A7" w:rsidRPr="003907E9" w:rsidRDefault="00DF70A7" w:rsidP="001F282D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Αρ. Πρωτ.: </w:t>
            </w:r>
            <w:r w:rsidR="003D1173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49</w:t>
            </w:r>
          </w:p>
          <w:p w:rsidR="00DF70A7" w:rsidRPr="00786710" w:rsidRDefault="00DF70A7" w:rsidP="001F282D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 Προς τα Μέλη του Συλλόγου</w:t>
            </w:r>
          </w:p>
        </w:tc>
      </w:tr>
    </w:tbl>
    <w:p w:rsidR="008358DB" w:rsidRPr="008358DB" w:rsidRDefault="008358DB" w:rsidP="00FF60DC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r w:rsidRPr="008358D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l-GR"/>
        </w:rPr>
        <w:t>ΕΜΠΡΑΚΤΗ ΑΛΛΗΛΕΓΓΥΗ ΣΤΟΥΣ ΠΥΡΟΠΑΘΕΙΣ ΤΗΣ ΑΤΤΙΚΗΣ</w:t>
      </w:r>
    </w:p>
    <w:bookmarkEnd w:id="0"/>
    <w:p w:rsidR="008358DB" w:rsidRPr="008358DB" w:rsidRDefault="008358DB" w:rsidP="008358DB">
      <w:pPr>
        <w:spacing w:before="100" w:beforeAutospacing="1" w:after="10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Το Δ.Σ.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του Συλλόγου μας "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O</w:t>
      </w:r>
      <w:r w:rsidRP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ΘΟΥΚΥΔΙΔΗΣ</w:t>
      </w:r>
      <w:r w:rsidRP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" εκφράζει τα συλλυπητήριά του στις οικογένειες των ανθρώπων που έχασαν τη ζωή τους, ανάμεσά τους και πολλά μικρά παιδιά,</w:t>
      </w:r>
      <w:r w:rsidRPr="008358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l-GR"/>
        </w:rPr>
        <w:t xml:space="preserve"> από την καταστροφική πυρκαγιά που έπληξε περιοχές της Αττικής</w:t>
      </w:r>
      <w:r w:rsidRP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και καλεί κάθε συνάδελφο να δείξει έμπρακτα </w:t>
      </w:r>
      <w:r w:rsidRPr="008358DB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l-GR"/>
        </w:rPr>
        <w:t>τη συμπαράστασή του στους τραυματίες και τους πυροπαθείς.</w:t>
      </w:r>
    </w:p>
    <w:p w:rsidR="008358DB" w:rsidRPr="008358DB" w:rsidRDefault="008358DB" w:rsidP="008358DB">
      <w:pPr>
        <w:spacing w:before="100" w:beforeAutospacing="1" w:after="10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Παρά τις τιτάνιες προσπάθειες των πυροσβεστών και των εθελοντών, που ρίχτηκαν στη μάχη της φωτιάς και των απεγκλωβισμών,  μετράμε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σημαντικό αριθμό απωλειών ανθρώπινων ζωών</w:t>
      </w:r>
      <w:r w:rsidRP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, σε μια ασύλληπτη τραγωδία κατά την οποία ο αριθμός των θυμάτων από λεπτό σε λεπτό αυξάνεται συνεχώς.</w:t>
      </w:r>
    </w:p>
    <w:p w:rsidR="008358DB" w:rsidRPr="008358DB" w:rsidRDefault="008358DB" w:rsidP="008358DB">
      <w:pPr>
        <w:spacing w:before="100" w:beforeAutospacing="1" w:after="10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Απαιτούμε η κυβέρνηση άμεσα να πάρει όλα τα απαραίτητα μέτρα ώστε να καλυφθούν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οι</w:t>
      </w:r>
      <w:r w:rsidRP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πρώτες ανάγκες όσων έχουν πληγεί.</w:t>
      </w:r>
    </w:p>
    <w:p w:rsidR="007818B6" w:rsidRDefault="007818B6" w:rsidP="007818B6">
      <w:pPr>
        <w:spacing w:before="100" w:beforeAutospacing="1" w:after="100" w:line="24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Καλούμε</w:t>
      </w:r>
      <w:r w:rsid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κάθε συνάδελφο  να δείξει</w:t>
      </w:r>
      <w:r w:rsidR="008358DB" w:rsidRP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έμπρακτα </w:t>
      </w:r>
      <w:r w:rsidR="008358DB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l-GR"/>
        </w:rPr>
        <w:t>τη συμπαράστασή του</w:t>
      </w:r>
      <w:r w:rsidR="008358DB" w:rsidRPr="008358DB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l-GR"/>
        </w:rPr>
        <w:t xml:space="preserve"> και την </w:t>
      </w:r>
      <w:r w:rsid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αλληλεγγύη του</w:t>
      </w:r>
      <w:r w:rsidR="008358DB" w:rsidRP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, </w:t>
      </w:r>
      <w:r w:rsidR="008358DB" w:rsidRPr="008358DB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l-GR"/>
        </w:rPr>
        <w:t>στους τραυματίες</w:t>
      </w:r>
      <w:r w:rsidR="008358DB" w:rsidRP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και στους πληγέντες των πυρόπληκτων περιοχών της Δυτικής και Ανα</w:t>
      </w:r>
      <w:r w:rsid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τολικής Αττικής. Να συνεισφέρει και να συνδράμει</w:t>
      </w:r>
      <w:r w:rsidR="008358DB" w:rsidRP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με κάθε τρόπο</w:t>
      </w:r>
      <w:r w:rsid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, όπου κι αν βρίσκεται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,</w:t>
      </w:r>
      <w:r w:rsid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είτε</w:t>
      </w:r>
      <w:r w:rsidR="008358DB" w:rsidRP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πλάι στις δυνάμεις κατάσβεσης των πυρκαγιών</w:t>
      </w:r>
      <w:r w:rsid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, αλλά και στη συγκέντρωση ειδών</w:t>
      </w:r>
      <w:r w:rsidR="008358DB" w:rsidRP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πρώτης ανάγκης και βοήθειας για τους πληγέντες</w:t>
      </w:r>
      <w:r w:rsid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(συγκεντρώνονται </w:t>
      </w:r>
      <w:r w:rsidR="004A1FB8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από πάρα πολλούς φορείς πανελλαδικά)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:</w:t>
      </w:r>
      <w:r w:rsid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</w:t>
      </w:r>
    </w:p>
    <w:p w:rsidR="008358DB" w:rsidRPr="003D1173" w:rsidRDefault="007818B6" w:rsidP="003D1173">
      <w:pPr>
        <w:pStyle w:val="ListParagraph"/>
        <w:numPr>
          <w:ilvl w:val="0"/>
          <w:numId w:val="3"/>
        </w:numPr>
        <w:spacing w:before="100" w:beforeAutospacing="1" w:after="10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117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l-GR"/>
        </w:rPr>
        <w:t>Εμφιαλωμένο νερό</w:t>
      </w:r>
      <w:r w:rsidR="008358DB" w:rsidRPr="003D117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l-GR"/>
        </w:rPr>
        <w:t>Τρόφιμα</w:t>
      </w:r>
      <w:r w:rsidR="008358DB" w:rsidRPr="003D1173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(κονσέρβες, φρυγανιές, </w:t>
      </w:r>
      <w:r w:rsidR="003D1173" w:rsidRPr="003D1173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 </w:t>
      </w:r>
      <w:r w:rsidR="008358DB" w:rsidRPr="003D1173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μπισκότα, γάλα, μακαρόνια κλπ)</w:t>
      </w:r>
    </w:p>
    <w:p w:rsidR="008358DB" w:rsidRPr="008358DB" w:rsidRDefault="008358DB" w:rsidP="003D1173">
      <w:pPr>
        <w:numPr>
          <w:ilvl w:val="0"/>
          <w:numId w:val="3"/>
        </w:numPr>
        <w:spacing w:before="100" w:beforeAutospacing="1" w:after="10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358D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l-GR"/>
        </w:rPr>
        <w:t>Φάρμακα</w:t>
      </w:r>
      <w:r w:rsidRP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(γάζες, «Μπεταντίν», παυσίπονα κλπ.)</w:t>
      </w:r>
    </w:p>
    <w:p w:rsidR="008358DB" w:rsidRPr="008358DB" w:rsidRDefault="008358DB" w:rsidP="003D1173">
      <w:pPr>
        <w:numPr>
          <w:ilvl w:val="0"/>
          <w:numId w:val="3"/>
        </w:numPr>
        <w:spacing w:before="100" w:beforeAutospacing="1" w:after="10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358D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l-GR"/>
        </w:rPr>
        <w:t>Παιδικά είδη</w:t>
      </w:r>
      <w:r w:rsidRPr="008358DB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(τροφές, πάνες, μωρομάντηλα κλπ)</w:t>
      </w:r>
    </w:p>
    <w:p w:rsidR="008358DB" w:rsidRPr="008358DB" w:rsidRDefault="004A1FB8" w:rsidP="008358DB">
      <w:pPr>
        <w:spacing w:before="100" w:beforeAutospacing="1" w:after="10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l-GR"/>
        </w:rPr>
        <w:t>Επίσης ν</w:t>
      </w:r>
      <w:r w:rsidR="008358DB" w:rsidRPr="008358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l-GR"/>
        </w:rPr>
        <w:t xml:space="preserve">α προσέρχονται στα νοσοκομεία όλης της χώρα (για την άμεση στήριξη των τραυματιών που νοσηλεύονται και χρειάζονται αίμα), σε όλες τις αιμοδοσίες της Αττικής, της Χαλκίδας, της Κορίνθου από τις 9 πμ. έως 14.00 καθώς και στις αιμοδοσίες των νοσοκομείων: </w:t>
      </w:r>
    </w:p>
    <w:p w:rsidR="008358DB" w:rsidRPr="008358DB" w:rsidRDefault="008358DB" w:rsidP="008358DB">
      <w:pPr>
        <w:numPr>
          <w:ilvl w:val="0"/>
          <w:numId w:val="2"/>
        </w:numPr>
        <w:spacing w:before="100" w:beforeAutospacing="1" w:after="10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358D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l-GR"/>
        </w:rPr>
        <w:t>Γ.Ν.Α ΣΙΣΜΑΝΟΓΛΕΙΟ, Γ.Ν. ΕΛΕΥΣΙΝΑΣ (ΘΡΙΑΣΕΙΟ), Γ.Ν. Η ΕΛΠΙΣ</w:t>
      </w:r>
      <w:r w:rsidRPr="008358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l-GR"/>
        </w:rPr>
        <w:t xml:space="preserve"> (με έκτακτο διευρυμένο ωράριο από 09 π.μ. - 20 μ.μ.)</w:t>
      </w:r>
    </w:p>
    <w:p w:rsidR="008358DB" w:rsidRPr="004A1FB8" w:rsidRDefault="008358DB" w:rsidP="008358DB">
      <w:pPr>
        <w:numPr>
          <w:ilvl w:val="0"/>
          <w:numId w:val="2"/>
        </w:numPr>
        <w:spacing w:before="100" w:beforeAutospacing="1" w:after="10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358D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l-GR"/>
        </w:rPr>
        <w:lastRenderedPageBreak/>
        <w:t xml:space="preserve">Τα μέλη του Συλλόγου μας μπορούν να δίνουν αίμα και στο τμήμα αιμοδοσίας του </w:t>
      </w:r>
      <w:r w:rsidR="004A1FB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l-GR"/>
        </w:rPr>
        <w:t>Ασκληπιείου Βούλας</w:t>
      </w:r>
      <w:r w:rsidR="005F40D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l-GR"/>
        </w:rPr>
        <w:t xml:space="preserve"> </w:t>
      </w:r>
      <w:r w:rsidRPr="008358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l-GR"/>
        </w:rPr>
        <w:t>για τους πυροπαθείς</w:t>
      </w:r>
      <w:r w:rsidR="004A1F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l-GR"/>
        </w:rPr>
        <w:t>,</w:t>
      </w:r>
      <w:r w:rsidRPr="008358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l-GR"/>
        </w:rPr>
        <w:t xml:space="preserve"> δηλώνοντας ότι επιθυμούν να πάει μέσω της Τράπεζας Αίματος του Συλλόγου μας.</w:t>
      </w:r>
    </w:p>
    <w:p w:rsidR="007818B6" w:rsidRPr="007818B6" w:rsidRDefault="007818B6" w:rsidP="005F40D9">
      <w:pPr>
        <w:spacing w:before="100" w:beforeAutospacing="1" w:after="100" w:line="24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l-GR"/>
        </w:rPr>
      </w:pPr>
      <w:r w:rsidRPr="007818B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l-GR"/>
        </w:rPr>
        <w:t>Συνάδελφοι-ισσες,</w:t>
      </w:r>
    </w:p>
    <w:p w:rsidR="008358DB" w:rsidRPr="007818B6" w:rsidRDefault="007818B6" w:rsidP="004A1FB8">
      <w:pPr>
        <w:spacing w:before="100" w:beforeAutospacing="1" w:after="100" w:line="24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7818B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Τώρα δεν είναι η ώρα για απόδοση ευθυνών. Είναι ώρα δράσης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l-GR"/>
        </w:rPr>
        <w:t>και έμπρακτης</w:t>
      </w:r>
      <w:r w:rsidRPr="007818B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 αλληλεγγύης. </w:t>
      </w:r>
      <w:r w:rsidR="004A1FB8" w:rsidRPr="007818B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l-GR"/>
        </w:rPr>
        <w:t>Θα επανέλθουμε ως ΔΣ για να τοποθετηθούμε για τις αιτίες και τις ευθύνες αυτής της ασύλληπτης καταστροφής</w:t>
      </w:r>
      <w:r w:rsidR="004A1FB8" w:rsidRPr="007818B6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el-GR"/>
        </w:rPr>
        <w:t>.</w:t>
      </w:r>
    </w:p>
    <w:p w:rsidR="004A1FB8" w:rsidRPr="008358DB" w:rsidRDefault="004A1FB8" w:rsidP="004A1FB8">
      <w:pPr>
        <w:spacing w:before="100" w:beforeAutospacing="1" w:after="100" w:line="240" w:lineRule="atLeast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                                             </w:t>
      </w:r>
      <w:r w:rsidRPr="004A1FB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ΤΟ ΔΣ</w:t>
      </w:r>
    </w:p>
    <w:p w:rsidR="003F516D" w:rsidRDefault="008358DB">
      <w:r>
        <w:rPr>
          <w:lang w:val="en-US"/>
        </w:rPr>
        <w:t>`</w:t>
      </w:r>
    </w:p>
    <w:p w:rsidR="00D006DE" w:rsidRDefault="00D006DE"/>
    <w:p w:rsidR="00D006DE" w:rsidRPr="00D006DE" w:rsidRDefault="00D006DE">
      <w:r>
        <w:t xml:space="preserve">                                                       </w:t>
      </w:r>
      <w:r w:rsidRPr="00D006DE">
        <w:rPr>
          <w:noProof/>
          <w:lang w:val="en-US"/>
        </w:rPr>
        <w:drawing>
          <wp:inline distT="0" distB="0" distL="0" distR="0">
            <wp:extent cx="1476375" cy="1009650"/>
            <wp:effectExtent l="19050" t="0" r="9525" b="0"/>
            <wp:docPr id="3" name="Εικόνα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sectPr w:rsidR="00D006DE" w:rsidRPr="00D006DE" w:rsidSect="00402E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86A87"/>
    <w:multiLevelType w:val="hybridMultilevel"/>
    <w:tmpl w:val="BF082D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D28AF"/>
    <w:multiLevelType w:val="multilevel"/>
    <w:tmpl w:val="0BCE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A12260"/>
    <w:multiLevelType w:val="multilevel"/>
    <w:tmpl w:val="8B56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58DB"/>
    <w:rsid w:val="003D1173"/>
    <w:rsid w:val="00402EFA"/>
    <w:rsid w:val="004A1FB8"/>
    <w:rsid w:val="005F40D9"/>
    <w:rsid w:val="007818B6"/>
    <w:rsid w:val="008358DB"/>
    <w:rsid w:val="00CD7810"/>
    <w:rsid w:val="00D006DE"/>
    <w:rsid w:val="00DF70A7"/>
    <w:rsid w:val="00F33ADC"/>
    <w:rsid w:val="00F4181E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445694-67F9-460A-9798-5CDD50BC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818880598msonormal">
    <w:name w:val="yiv7818880598msonormal"/>
    <w:basedOn w:val="Normal"/>
    <w:rsid w:val="0083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1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yllogos.pe.thoukidid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admin</cp:lastModifiedBy>
  <cp:revision>3</cp:revision>
  <dcterms:created xsi:type="dcterms:W3CDTF">2018-07-25T07:40:00Z</dcterms:created>
  <dcterms:modified xsi:type="dcterms:W3CDTF">2018-07-26T11:02:00Z</dcterms:modified>
</cp:coreProperties>
</file>