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5C" w:rsidRDefault="00E225D5" w:rsidP="0091655C">
      <w:pPr>
        <w:spacing w:after="0"/>
        <w:ind w:left="284"/>
        <w:rPr>
          <w:rStyle w:val="a4"/>
          <w:rFonts w:ascii="Times New Roman" w:hAnsi="Times New Roman" w:cs="Times New Roman"/>
          <w:sz w:val="24"/>
          <w:szCs w:val="24"/>
        </w:rPr>
      </w:pPr>
      <w:r w:rsidRPr="00E225D5">
        <w:pict>
          <v:group id="officeArt object" o:spid="_x0000_s1026" alt="κατάλογος" style="position:absolute;left:0;text-align:left;margin-left:13.75pt;margin-top:3.1pt;width:72.35pt;height:96.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bookmarkStart w:id="0" w:name="_GoBack"/>
      <w:bookmarkEnd w:id="0"/>
      <w:r w:rsidR="0091655C">
        <w:rPr>
          <w:rStyle w:val="a4"/>
          <w:rFonts w:ascii="Times New Roman" w:hAnsi="Times New Roman" w:cs="Times New Roman"/>
          <w:sz w:val="24"/>
          <w:szCs w:val="24"/>
        </w:rPr>
        <w:t xml:space="preserve">   ΣΥΛΛΟΓΟΣ ΕΚΠΑΙΔΕΥΤΙΚΩΝ                                                  Μύρινα,  </w:t>
      </w:r>
      <w:r w:rsidR="0091655C" w:rsidRPr="0091655C">
        <w:rPr>
          <w:rStyle w:val="a4"/>
          <w:rFonts w:ascii="Times New Roman" w:hAnsi="Times New Roman" w:cs="Times New Roman"/>
          <w:sz w:val="24"/>
          <w:szCs w:val="24"/>
        </w:rPr>
        <w:t>27</w:t>
      </w:r>
      <w:r w:rsidR="0091655C">
        <w:rPr>
          <w:rStyle w:val="a4"/>
          <w:rFonts w:ascii="Times New Roman" w:hAnsi="Times New Roman" w:cs="Times New Roman"/>
          <w:sz w:val="24"/>
          <w:szCs w:val="24"/>
        </w:rPr>
        <w:t xml:space="preserve">/7/2018                           </w:t>
      </w:r>
    </w:p>
    <w:p w:rsidR="0091655C" w:rsidRDefault="0091655C" w:rsidP="0091655C">
      <w:pPr>
        <w:spacing w:after="0"/>
        <w:rPr>
          <w:rStyle w:val="a4"/>
          <w:rFonts w:ascii="Times New Roman" w:hAnsi="Times New Roman" w:cs="Times New Roman"/>
          <w:b/>
          <w:bCs/>
          <w:sz w:val="24"/>
          <w:szCs w:val="24"/>
        </w:rPr>
      </w:pPr>
      <w:r>
        <w:rPr>
          <w:rStyle w:val="a4"/>
          <w:rFonts w:ascii="Times New Roman" w:hAnsi="Times New Roman" w:cs="Times New Roman"/>
          <w:sz w:val="24"/>
          <w:szCs w:val="24"/>
        </w:rPr>
        <w:t xml:space="preserve">   ΠΡΩΤΟΒΑΘΜΙΑΣ ΕΚΠΑΙΔΕΥΣΗΣ ΛΗΜΝΟΥ            Αριθμός Πρωτοκόλλου : 13</w:t>
      </w:r>
      <w:r w:rsidRPr="0091655C">
        <w:rPr>
          <w:rStyle w:val="a4"/>
          <w:rFonts w:ascii="Times New Roman" w:hAnsi="Times New Roman" w:cs="Times New Roman"/>
          <w:sz w:val="24"/>
          <w:szCs w:val="24"/>
        </w:rPr>
        <w:t>8</w:t>
      </w:r>
      <w:r>
        <w:rPr>
          <w:rStyle w:val="a4"/>
          <w:rFonts w:ascii="Times New Roman" w:hAnsi="Times New Roman" w:cs="Times New Roman"/>
          <w:sz w:val="24"/>
          <w:szCs w:val="24"/>
        </w:rPr>
        <w:t xml:space="preserve">                                                                </w:t>
      </w:r>
    </w:p>
    <w:p w:rsidR="0091655C" w:rsidRDefault="0091655C" w:rsidP="0091655C">
      <w:pPr>
        <w:spacing w:after="0"/>
        <w:rPr>
          <w:rStyle w:val="a4"/>
          <w:rFonts w:ascii="Times New Roman" w:hAnsi="Times New Roman" w:cs="Times New Roman"/>
          <w:b/>
          <w:bCs/>
          <w:sz w:val="24"/>
          <w:szCs w:val="24"/>
        </w:rPr>
      </w:pPr>
      <w:r>
        <w:rPr>
          <w:rStyle w:val="a4"/>
          <w:rFonts w:ascii="Times New Roman" w:hAnsi="Times New Roman" w:cs="Times New Roman"/>
          <w:sz w:val="24"/>
          <w:szCs w:val="24"/>
        </w:rPr>
        <w:t xml:space="preserve">   «</w:t>
      </w:r>
      <w:r>
        <w:rPr>
          <w:rStyle w:val="a4"/>
          <w:rFonts w:ascii="Times New Roman" w:hAnsi="Times New Roman" w:cs="Times New Roman"/>
          <w:i/>
          <w:iCs/>
          <w:sz w:val="24"/>
          <w:szCs w:val="24"/>
        </w:rPr>
        <w:t>ΑΡΓΥΡΙΟΣ ΜΟΣΧΙΔΗΣ</w:t>
      </w:r>
      <w:r>
        <w:rPr>
          <w:rStyle w:val="a4"/>
          <w:rFonts w:ascii="Times New Roman" w:hAnsi="Times New Roman" w:cs="Times New Roman"/>
          <w:sz w:val="24"/>
          <w:szCs w:val="24"/>
        </w:rPr>
        <w:t>»</w:t>
      </w:r>
    </w:p>
    <w:p w:rsidR="0091655C" w:rsidRDefault="0091655C" w:rsidP="0091655C">
      <w:pPr>
        <w:spacing w:after="0"/>
        <w:rPr>
          <w:rStyle w:val="a4"/>
          <w:rFonts w:ascii="Times New Roman" w:hAnsi="Times New Roman" w:cs="Times New Roman"/>
          <w:b/>
          <w:bCs/>
          <w:sz w:val="24"/>
          <w:szCs w:val="24"/>
        </w:rPr>
      </w:pPr>
      <w:r>
        <w:rPr>
          <w:rStyle w:val="a4"/>
          <w:rFonts w:ascii="Times New Roman" w:hAnsi="Times New Roman" w:cs="Times New Roman"/>
          <w:sz w:val="24"/>
          <w:szCs w:val="24"/>
        </w:rPr>
        <w:t xml:space="preserve">   ΤΗΛ:6938180514-2254022559</w:t>
      </w:r>
    </w:p>
    <w:p w:rsidR="0091655C" w:rsidRDefault="0091655C" w:rsidP="0091655C">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   2</w:t>
      </w:r>
      <w:r>
        <w:rPr>
          <w:rStyle w:val="a4"/>
          <w:rFonts w:ascii="Times New Roman" w:hAnsi="Times New Roman" w:cs="Times New Roman"/>
          <w:sz w:val="24"/>
          <w:szCs w:val="24"/>
          <w:vertAlign w:val="superscript"/>
        </w:rPr>
        <w:t xml:space="preserve">ο </w:t>
      </w:r>
      <w:r>
        <w:rPr>
          <w:rStyle w:val="a4"/>
          <w:rFonts w:ascii="Times New Roman" w:hAnsi="Times New Roman" w:cs="Times New Roman"/>
          <w:sz w:val="24"/>
          <w:szCs w:val="24"/>
        </w:rPr>
        <w:t>Δημοτικό Σχολείο Μύρινας</w:t>
      </w:r>
    </w:p>
    <w:p w:rsidR="0091655C" w:rsidRDefault="0091655C" w:rsidP="0091655C">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  Λεωφόρος Δημοκρατίας</w:t>
      </w:r>
    </w:p>
    <w:p w:rsidR="0091655C" w:rsidRDefault="0091655C" w:rsidP="0091655C">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  Μύρινα Λήμνου  ΤΚ 81400</w:t>
      </w:r>
    </w:p>
    <w:p w:rsidR="0091655C" w:rsidRDefault="0091655C" w:rsidP="0091655C">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Διεύθυνση Ηλεκτρονικού Ταχυδρομείου Συλλόγου : </w:t>
      </w:r>
      <w:hyperlink r:id="rId6" w:history="1">
        <w:r>
          <w:rPr>
            <w:rStyle w:val="-"/>
            <w:rFonts w:ascii="Times New Roman" w:hAnsi="Times New Roman" w:cs="Times New Roman"/>
            <w:sz w:val="24"/>
            <w:szCs w:val="24"/>
          </w:rPr>
          <w:t>sepelimnou@gmail.com</w:t>
        </w:r>
      </w:hyperlink>
    </w:p>
    <w:p w:rsidR="0091655C" w:rsidRDefault="0091655C" w:rsidP="0091655C">
      <w:pPr>
        <w:spacing w:after="0" w:line="240" w:lineRule="auto"/>
        <w:rPr>
          <w:rStyle w:val="a4"/>
          <w:rFonts w:ascii="Times New Roman" w:hAnsi="Times New Roman" w:cs="Times New Roman"/>
          <w:bCs/>
          <w:sz w:val="24"/>
          <w:szCs w:val="24"/>
        </w:rPr>
      </w:pPr>
      <w:r>
        <w:rPr>
          <w:rStyle w:val="a4"/>
          <w:rFonts w:ascii="Times New Roman" w:hAnsi="Times New Roman" w:cs="Times New Roman"/>
          <w:bCs/>
          <w:sz w:val="24"/>
          <w:szCs w:val="24"/>
        </w:rPr>
        <w:t xml:space="preserve">Διεύθυνση Ιστοσελίδας Συλλόγου : </w:t>
      </w:r>
      <w:hyperlink r:id="rId7" w:history="1">
        <w:r>
          <w:rPr>
            <w:rStyle w:val="-"/>
            <w:rFonts w:ascii="Times New Roman" w:hAnsi="Times New Roman" w:cs="Times New Roman"/>
            <w:bCs/>
            <w:sz w:val="24"/>
            <w:szCs w:val="24"/>
            <w:lang w:val="en-US"/>
          </w:rPr>
          <w:t>www</w:t>
        </w:r>
        <w:r>
          <w:rPr>
            <w:rStyle w:val="-"/>
            <w:rFonts w:ascii="Times New Roman" w:hAnsi="Times New Roman" w:cs="Times New Roman"/>
            <w:bCs/>
            <w:sz w:val="24"/>
            <w:szCs w:val="24"/>
          </w:rPr>
          <w:t>.</w:t>
        </w:r>
        <w:proofErr w:type="spellStart"/>
        <w:r>
          <w:rPr>
            <w:rStyle w:val="-"/>
            <w:rFonts w:ascii="Times New Roman" w:hAnsi="Times New Roman" w:cs="Times New Roman"/>
            <w:bCs/>
            <w:sz w:val="24"/>
            <w:szCs w:val="24"/>
            <w:lang w:val="en-US"/>
          </w:rPr>
          <w:t>sepelimnou</w:t>
        </w:r>
        <w:proofErr w:type="spellEnd"/>
        <w:r>
          <w:rPr>
            <w:rStyle w:val="-"/>
            <w:rFonts w:ascii="Times New Roman" w:hAnsi="Times New Roman" w:cs="Times New Roman"/>
            <w:bCs/>
            <w:sz w:val="24"/>
            <w:szCs w:val="24"/>
          </w:rPr>
          <w:t>.</w:t>
        </w:r>
        <w:proofErr w:type="spellStart"/>
        <w:r>
          <w:rPr>
            <w:rStyle w:val="-"/>
            <w:rFonts w:ascii="Times New Roman" w:hAnsi="Times New Roman" w:cs="Times New Roman"/>
            <w:bCs/>
            <w:sz w:val="24"/>
            <w:szCs w:val="24"/>
            <w:lang w:val="en-US"/>
          </w:rPr>
          <w:t>gr</w:t>
        </w:r>
        <w:proofErr w:type="spellEnd"/>
      </w:hyperlink>
      <w:r>
        <w:rPr>
          <w:rStyle w:val="a4"/>
          <w:rFonts w:ascii="Times New Roman" w:hAnsi="Times New Roman" w:cs="Times New Roman"/>
          <w:bCs/>
          <w:sz w:val="24"/>
          <w:szCs w:val="24"/>
        </w:rPr>
        <w:t xml:space="preserve"> </w:t>
      </w:r>
    </w:p>
    <w:p w:rsidR="0091655C" w:rsidRDefault="00E01A31" w:rsidP="0091655C">
      <w:pPr>
        <w:spacing w:after="0" w:line="240" w:lineRule="auto"/>
        <w:jc w:val="right"/>
        <w:rPr>
          <w:rStyle w:val="a4"/>
          <w:rFonts w:ascii="Times New Roman" w:hAnsi="Times New Roman" w:cs="Times New Roman"/>
          <w:b/>
          <w:bCs/>
          <w:sz w:val="24"/>
          <w:szCs w:val="24"/>
        </w:rPr>
      </w:pPr>
      <w:r>
        <w:rPr>
          <w:rStyle w:val="a4"/>
          <w:rFonts w:ascii="Times New Roman" w:hAnsi="Times New Roman" w:cs="Times New Roman"/>
          <w:b/>
          <w:bCs/>
          <w:sz w:val="24"/>
          <w:szCs w:val="24"/>
        </w:rPr>
        <w:t>Προς</w:t>
      </w:r>
    </w:p>
    <w:p w:rsidR="00E01A31" w:rsidRPr="00E01A31" w:rsidRDefault="00E01A31" w:rsidP="0091655C">
      <w:pPr>
        <w:spacing w:after="0" w:line="240" w:lineRule="auto"/>
        <w:jc w:val="right"/>
        <w:rPr>
          <w:rStyle w:val="a4"/>
          <w:rFonts w:ascii="Times New Roman" w:hAnsi="Times New Roman" w:cs="Times New Roman"/>
          <w:bCs/>
          <w:sz w:val="24"/>
          <w:szCs w:val="24"/>
        </w:rPr>
      </w:pPr>
      <w:r>
        <w:rPr>
          <w:rStyle w:val="a4"/>
          <w:rFonts w:ascii="Times New Roman" w:hAnsi="Times New Roman" w:cs="Times New Roman"/>
          <w:bCs/>
          <w:sz w:val="24"/>
          <w:szCs w:val="24"/>
        </w:rPr>
        <w:t>Το Υπουργείο Παιδείας</w:t>
      </w:r>
    </w:p>
    <w:p w:rsidR="0091655C" w:rsidRDefault="0091655C" w:rsidP="0091655C">
      <w:pPr>
        <w:spacing w:after="0" w:line="240" w:lineRule="auto"/>
        <w:jc w:val="right"/>
        <w:rPr>
          <w:rStyle w:val="a4"/>
          <w:rFonts w:ascii="Times New Roman" w:hAnsi="Times New Roman" w:cs="Times New Roman"/>
          <w:bCs/>
          <w:sz w:val="24"/>
          <w:szCs w:val="24"/>
        </w:rPr>
      </w:pPr>
      <w:r>
        <w:rPr>
          <w:rStyle w:val="a4"/>
          <w:rFonts w:ascii="Times New Roman" w:hAnsi="Times New Roman" w:cs="Times New Roman"/>
          <w:bCs/>
          <w:sz w:val="24"/>
          <w:szCs w:val="24"/>
        </w:rPr>
        <w:t>Τη Διεύθυνση ΠΕ Λέσβου</w:t>
      </w:r>
    </w:p>
    <w:p w:rsidR="0091655C" w:rsidRDefault="0091655C" w:rsidP="0091655C">
      <w:pPr>
        <w:spacing w:after="0" w:line="240" w:lineRule="auto"/>
        <w:jc w:val="right"/>
        <w:rPr>
          <w:rStyle w:val="a4"/>
          <w:rFonts w:ascii="Times New Roman" w:hAnsi="Times New Roman" w:cs="Times New Roman"/>
          <w:bCs/>
          <w:sz w:val="24"/>
          <w:szCs w:val="24"/>
        </w:rPr>
      </w:pPr>
      <w:r>
        <w:rPr>
          <w:rStyle w:val="a4"/>
          <w:rFonts w:ascii="Times New Roman" w:hAnsi="Times New Roman" w:cs="Times New Roman"/>
          <w:bCs/>
          <w:sz w:val="24"/>
          <w:szCs w:val="24"/>
        </w:rPr>
        <w:t>Το ΠΥΣΠΕ Λέσβου</w:t>
      </w:r>
    </w:p>
    <w:p w:rsidR="0091655C" w:rsidRDefault="0091655C" w:rsidP="0091655C">
      <w:pPr>
        <w:spacing w:after="0" w:line="240" w:lineRule="auto"/>
        <w:jc w:val="right"/>
        <w:rPr>
          <w:rStyle w:val="a4"/>
          <w:rFonts w:ascii="Times New Roman" w:hAnsi="Times New Roman" w:cs="Times New Roman"/>
          <w:b/>
          <w:bCs/>
          <w:sz w:val="24"/>
          <w:szCs w:val="24"/>
        </w:rPr>
      </w:pPr>
      <w:r>
        <w:rPr>
          <w:rStyle w:val="a4"/>
          <w:rFonts w:ascii="Times New Roman" w:hAnsi="Times New Roman" w:cs="Times New Roman"/>
          <w:b/>
          <w:bCs/>
          <w:sz w:val="24"/>
          <w:szCs w:val="24"/>
        </w:rPr>
        <w:t>Κοινοποίηση</w:t>
      </w:r>
    </w:p>
    <w:p w:rsidR="0091655C" w:rsidRDefault="0091655C" w:rsidP="0091655C">
      <w:pPr>
        <w:spacing w:after="0" w:line="240" w:lineRule="auto"/>
        <w:jc w:val="right"/>
        <w:rPr>
          <w:rStyle w:val="a4"/>
          <w:rFonts w:ascii="Times New Roman" w:hAnsi="Times New Roman" w:cs="Times New Roman"/>
          <w:bCs/>
          <w:sz w:val="24"/>
          <w:szCs w:val="24"/>
        </w:rPr>
      </w:pPr>
      <w:r>
        <w:rPr>
          <w:rStyle w:val="a4"/>
          <w:rFonts w:ascii="Times New Roman" w:hAnsi="Times New Roman" w:cs="Times New Roman"/>
          <w:bCs/>
          <w:sz w:val="24"/>
          <w:szCs w:val="24"/>
        </w:rPr>
        <w:t>Μέλη του Συλλόγου</w:t>
      </w:r>
    </w:p>
    <w:p w:rsidR="0091655C" w:rsidRDefault="0091655C" w:rsidP="0091655C">
      <w:pPr>
        <w:spacing w:after="0" w:line="240" w:lineRule="auto"/>
        <w:jc w:val="right"/>
        <w:rPr>
          <w:rStyle w:val="a4"/>
          <w:rFonts w:ascii="Times New Roman" w:hAnsi="Times New Roman" w:cs="Times New Roman"/>
          <w:bCs/>
          <w:sz w:val="24"/>
          <w:szCs w:val="24"/>
        </w:rPr>
      </w:pPr>
      <w:r>
        <w:rPr>
          <w:rStyle w:val="a4"/>
          <w:rFonts w:ascii="Times New Roman" w:hAnsi="Times New Roman" w:cs="Times New Roman"/>
          <w:bCs/>
          <w:sz w:val="24"/>
          <w:szCs w:val="24"/>
        </w:rPr>
        <w:t>ΜΜΕ</w:t>
      </w:r>
    </w:p>
    <w:p w:rsidR="0091655C" w:rsidRDefault="0091655C" w:rsidP="0091655C">
      <w:pPr>
        <w:spacing w:after="0" w:line="240" w:lineRule="auto"/>
        <w:jc w:val="right"/>
        <w:rPr>
          <w:rStyle w:val="a4"/>
          <w:rFonts w:ascii="Times New Roman" w:hAnsi="Times New Roman" w:cs="Times New Roman"/>
          <w:bCs/>
          <w:sz w:val="24"/>
          <w:szCs w:val="24"/>
        </w:rPr>
      </w:pPr>
    </w:p>
    <w:p w:rsidR="00E01A31" w:rsidRDefault="0091655C" w:rsidP="0091655C">
      <w:pPr>
        <w:spacing w:after="0" w:line="240" w:lineRule="auto"/>
        <w:rPr>
          <w:rStyle w:val="a4"/>
          <w:rFonts w:ascii="Times New Roman" w:hAnsi="Times New Roman" w:cs="Times New Roman"/>
          <w:bCs/>
          <w:sz w:val="24"/>
          <w:szCs w:val="24"/>
        </w:rPr>
      </w:pPr>
      <w:r>
        <w:rPr>
          <w:rStyle w:val="a4"/>
          <w:rFonts w:ascii="Times New Roman" w:hAnsi="Times New Roman" w:cs="Times New Roman"/>
          <w:b/>
          <w:bCs/>
          <w:sz w:val="24"/>
          <w:szCs w:val="24"/>
        </w:rPr>
        <w:t xml:space="preserve">Θέμα : </w:t>
      </w:r>
      <w:r w:rsidR="00E01A31">
        <w:rPr>
          <w:rStyle w:val="a4"/>
          <w:rFonts w:ascii="Times New Roman" w:hAnsi="Times New Roman" w:cs="Times New Roman"/>
          <w:bCs/>
          <w:sz w:val="24"/>
          <w:szCs w:val="24"/>
        </w:rPr>
        <w:t xml:space="preserve">Σε βάρος των συναδέλφων η συνολική διαδικασία αποσπάσεων τοποθετήσεων - </w:t>
      </w:r>
      <w:proofErr w:type="spellStart"/>
      <w:r>
        <w:rPr>
          <w:rStyle w:val="a4"/>
          <w:rFonts w:ascii="Times New Roman" w:hAnsi="Times New Roman" w:cs="Times New Roman"/>
          <w:bCs/>
          <w:sz w:val="24"/>
          <w:szCs w:val="24"/>
        </w:rPr>
        <w:t>αντιεκπαιδευτική</w:t>
      </w:r>
      <w:proofErr w:type="spellEnd"/>
      <w:r>
        <w:rPr>
          <w:rStyle w:val="a4"/>
          <w:rFonts w:ascii="Times New Roman" w:hAnsi="Times New Roman" w:cs="Times New Roman"/>
          <w:bCs/>
          <w:sz w:val="24"/>
          <w:szCs w:val="24"/>
        </w:rPr>
        <w:t xml:space="preserve"> και </w:t>
      </w:r>
      <w:proofErr w:type="spellStart"/>
      <w:r>
        <w:rPr>
          <w:rStyle w:val="a4"/>
          <w:rFonts w:ascii="Times New Roman" w:hAnsi="Times New Roman" w:cs="Times New Roman"/>
          <w:bCs/>
          <w:sz w:val="24"/>
          <w:szCs w:val="24"/>
        </w:rPr>
        <w:t>αντισυναδελφική</w:t>
      </w:r>
      <w:proofErr w:type="spellEnd"/>
      <w:r>
        <w:rPr>
          <w:rStyle w:val="a4"/>
          <w:rFonts w:ascii="Times New Roman" w:hAnsi="Times New Roman" w:cs="Times New Roman"/>
          <w:bCs/>
          <w:sz w:val="24"/>
          <w:szCs w:val="24"/>
        </w:rPr>
        <w:t xml:space="preserve"> </w:t>
      </w:r>
      <w:r w:rsidR="00E01A31">
        <w:rPr>
          <w:rStyle w:val="a4"/>
          <w:rFonts w:ascii="Times New Roman" w:hAnsi="Times New Roman" w:cs="Times New Roman"/>
          <w:bCs/>
          <w:sz w:val="24"/>
          <w:szCs w:val="24"/>
        </w:rPr>
        <w:t xml:space="preserve">η </w:t>
      </w:r>
      <w:r>
        <w:rPr>
          <w:rStyle w:val="a4"/>
          <w:rFonts w:ascii="Times New Roman" w:hAnsi="Times New Roman" w:cs="Times New Roman"/>
          <w:bCs/>
          <w:sz w:val="24"/>
          <w:szCs w:val="24"/>
        </w:rPr>
        <w:t xml:space="preserve">στάση </w:t>
      </w:r>
      <w:r w:rsidR="00E01A31">
        <w:rPr>
          <w:rStyle w:val="a4"/>
          <w:rFonts w:ascii="Times New Roman" w:hAnsi="Times New Roman" w:cs="Times New Roman"/>
          <w:bCs/>
          <w:sz w:val="24"/>
          <w:szCs w:val="24"/>
        </w:rPr>
        <w:t xml:space="preserve">της </w:t>
      </w:r>
      <w:r w:rsidR="00323171">
        <w:rPr>
          <w:rStyle w:val="a4"/>
          <w:rFonts w:ascii="Times New Roman" w:hAnsi="Times New Roman" w:cs="Times New Roman"/>
          <w:bCs/>
          <w:sz w:val="24"/>
          <w:szCs w:val="24"/>
        </w:rPr>
        <w:t>διορισμένη</w:t>
      </w:r>
      <w:r w:rsidR="00E01A31">
        <w:rPr>
          <w:rStyle w:val="a4"/>
          <w:rFonts w:ascii="Times New Roman" w:hAnsi="Times New Roman" w:cs="Times New Roman"/>
          <w:bCs/>
          <w:sz w:val="24"/>
          <w:szCs w:val="24"/>
        </w:rPr>
        <w:t>ς</w:t>
      </w:r>
      <w:r w:rsidR="00323171">
        <w:rPr>
          <w:rStyle w:val="a4"/>
          <w:rFonts w:ascii="Times New Roman" w:hAnsi="Times New Roman" w:cs="Times New Roman"/>
          <w:bCs/>
          <w:sz w:val="24"/>
          <w:szCs w:val="24"/>
        </w:rPr>
        <w:t xml:space="preserve"> πλειοψηφία</w:t>
      </w:r>
      <w:r w:rsidR="00E01A31">
        <w:rPr>
          <w:rStyle w:val="a4"/>
          <w:rFonts w:ascii="Times New Roman" w:hAnsi="Times New Roman" w:cs="Times New Roman"/>
          <w:bCs/>
          <w:sz w:val="24"/>
          <w:szCs w:val="24"/>
        </w:rPr>
        <w:t>ς</w:t>
      </w:r>
      <w:r w:rsidR="00323171">
        <w:rPr>
          <w:rStyle w:val="a4"/>
          <w:rFonts w:ascii="Times New Roman" w:hAnsi="Times New Roman" w:cs="Times New Roman"/>
          <w:bCs/>
          <w:sz w:val="24"/>
          <w:szCs w:val="24"/>
        </w:rPr>
        <w:t xml:space="preserve"> του ΠΥΣΠΕ Λέσβου</w:t>
      </w:r>
    </w:p>
    <w:p w:rsidR="00E01A31" w:rsidRDefault="00E01A31" w:rsidP="0091655C">
      <w:pPr>
        <w:spacing w:after="0" w:line="240" w:lineRule="auto"/>
        <w:rPr>
          <w:rStyle w:val="a4"/>
          <w:rFonts w:ascii="Times New Roman" w:hAnsi="Times New Roman" w:cs="Times New Roman"/>
          <w:bCs/>
          <w:sz w:val="24"/>
          <w:szCs w:val="24"/>
        </w:rPr>
      </w:pPr>
    </w:p>
    <w:p w:rsidR="00E01A31" w:rsidRDefault="00E01A31" w:rsidP="00144094">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  </w:t>
      </w:r>
      <w:r w:rsidRPr="00CD0C27">
        <w:rPr>
          <w:rStyle w:val="a4"/>
          <w:rFonts w:ascii="Times New Roman" w:hAnsi="Times New Roman" w:cs="Times New Roman"/>
          <w:b/>
          <w:bCs/>
          <w:sz w:val="24"/>
          <w:szCs w:val="24"/>
        </w:rPr>
        <w:t>Καταγγέλλουμε ως απαράδεκτη τη διαδικασία των αποσπάσεων – τοποθετήσεων των εκπαιδευτικών</w:t>
      </w:r>
      <w:r>
        <w:rPr>
          <w:rStyle w:val="a4"/>
          <w:rFonts w:ascii="Times New Roman" w:hAnsi="Times New Roman" w:cs="Times New Roman"/>
          <w:bCs/>
          <w:sz w:val="24"/>
          <w:szCs w:val="24"/>
        </w:rPr>
        <w:t xml:space="preserve"> που επιβάλλεται από το Υπουργείο Παιδείας μέσω των Υπηρεσιακών Συμβουλίων (ΠΥΣΠΕ),</w:t>
      </w:r>
    </w:p>
    <w:p w:rsidR="0091655C" w:rsidRPr="003C79C1" w:rsidRDefault="00E01A31" w:rsidP="00144094">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  Αυτές τις μέρες τοποθετούνται εν μέσω καλοκαιριού οι συνάδελφοι που αποσπάστηκαν από άλλα ΠΥΣΠΕ, ενώ εκκρεμεί </w:t>
      </w:r>
      <w:r w:rsidR="0091655C">
        <w:rPr>
          <w:rStyle w:val="a4"/>
          <w:rFonts w:ascii="Times New Roman" w:hAnsi="Times New Roman" w:cs="Times New Roman"/>
          <w:bCs/>
          <w:sz w:val="24"/>
          <w:szCs w:val="24"/>
        </w:rPr>
        <w:t xml:space="preserve"> </w:t>
      </w:r>
      <w:r>
        <w:rPr>
          <w:rStyle w:val="a4"/>
          <w:rFonts w:ascii="Times New Roman" w:hAnsi="Times New Roman" w:cs="Times New Roman"/>
          <w:bCs/>
          <w:sz w:val="24"/>
          <w:szCs w:val="24"/>
        </w:rPr>
        <w:t>δεύτερη φάση αποσπάσεων στο τέλος του Αυγούστου. Αυτό σημαίνει ότι αφενός θα γίνουν ανακατατάξεις στα λειτουργικά κενά των σχολείων</w:t>
      </w:r>
      <w:r w:rsidR="00144094">
        <w:rPr>
          <w:rStyle w:val="a4"/>
          <w:rFonts w:ascii="Times New Roman" w:hAnsi="Times New Roman" w:cs="Times New Roman"/>
          <w:bCs/>
          <w:sz w:val="24"/>
          <w:szCs w:val="24"/>
        </w:rPr>
        <w:t xml:space="preserve"> αφού έχουν τοποθετηθεί οι αποσπασμένοι συνάδελφοι της πρώτης φάσης και αφετέρου ότι αδικούνται οι συνάδελφοι που θα πάρουν απόσπαση σε δεύτερη φάση, αφού θα τοποθετηθούν στα εναπομείναντα λειτουργικά κενά και επομένως με άνισους όρους </w:t>
      </w:r>
      <w:r w:rsidR="00281686">
        <w:rPr>
          <w:rStyle w:val="a4"/>
          <w:rFonts w:ascii="Times New Roman" w:hAnsi="Times New Roman" w:cs="Times New Roman"/>
          <w:bCs/>
          <w:sz w:val="24"/>
          <w:szCs w:val="24"/>
        </w:rPr>
        <w:t xml:space="preserve">σε σχέση </w:t>
      </w:r>
      <w:r w:rsidR="00144094">
        <w:rPr>
          <w:rStyle w:val="a4"/>
          <w:rFonts w:ascii="Times New Roman" w:hAnsi="Times New Roman" w:cs="Times New Roman"/>
          <w:bCs/>
          <w:sz w:val="24"/>
          <w:szCs w:val="24"/>
        </w:rPr>
        <w:t>με τους συναδέλφους τους της πρώτης φάσης.</w:t>
      </w:r>
    </w:p>
    <w:p w:rsidR="003C79C1" w:rsidRPr="007B249F" w:rsidRDefault="003C79C1" w:rsidP="003C79C1">
      <w:pPr>
        <w:spacing w:before="60" w:after="60"/>
        <w:jc w:val="both"/>
        <w:rPr>
          <w:rFonts w:ascii="Liberation Serif" w:hAnsi="Liberation Serif" w:cs="Liberation Serif"/>
          <w:b/>
          <w:sz w:val="24"/>
          <w:szCs w:val="24"/>
        </w:rPr>
      </w:pPr>
      <w:r w:rsidRPr="003C79C1">
        <w:rPr>
          <w:rStyle w:val="a4"/>
          <w:rFonts w:ascii="Times New Roman" w:hAnsi="Times New Roman" w:cs="Times New Roman"/>
          <w:bCs/>
          <w:sz w:val="24"/>
          <w:szCs w:val="24"/>
        </w:rPr>
        <w:t xml:space="preserve">  </w:t>
      </w:r>
      <w:r>
        <w:rPr>
          <w:rFonts w:ascii="Liberation Serif" w:hAnsi="Liberation Serif" w:cs="Liberation Serif"/>
          <w:b/>
          <w:sz w:val="24"/>
          <w:szCs w:val="24"/>
        </w:rPr>
        <w:t xml:space="preserve">Γίνονται </w:t>
      </w:r>
      <w:r w:rsidRPr="007B249F">
        <w:rPr>
          <w:rFonts w:ascii="Liberation Serif" w:hAnsi="Liberation Serif" w:cs="Liberation Serif"/>
          <w:b/>
          <w:sz w:val="24"/>
          <w:szCs w:val="24"/>
        </w:rPr>
        <w:t xml:space="preserve">τοποθετήσεις </w:t>
      </w:r>
      <w:r>
        <w:rPr>
          <w:rFonts w:ascii="Liberation Serif" w:hAnsi="Liberation Serif" w:cs="Liberation Serif"/>
          <w:b/>
          <w:sz w:val="24"/>
          <w:szCs w:val="24"/>
        </w:rPr>
        <w:t>εκπαιδευτικών μέσα στον Ιούλιο,</w:t>
      </w:r>
    </w:p>
    <w:p w:rsidR="003C79C1" w:rsidRDefault="003C79C1" w:rsidP="003C79C1">
      <w:pPr>
        <w:pStyle w:val="a5"/>
        <w:numPr>
          <w:ilvl w:val="0"/>
          <w:numId w:val="2"/>
        </w:numPr>
        <w:spacing w:before="60" w:after="60" w:line="276" w:lineRule="auto"/>
        <w:ind w:left="357" w:hanging="357"/>
        <w:contextualSpacing w:val="0"/>
        <w:jc w:val="both"/>
        <w:rPr>
          <w:rFonts w:ascii="Liberation Serif" w:hAnsi="Liberation Serif" w:cs="Liberation Serif"/>
          <w:sz w:val="24"/>
          <w:szCs w:val="24"/>
        </w:rPr>
      </w:pPr>
      <w:r w:rsidRPr="006449FB">
        <w:rPr>
          <w:rFonts w:ascii="Liberation Serif" w:hAnsi="Liberation Serif" w:cs="Liberation Serif"/>
          <w:b/>
          <w:sz w:val="24"/>
          <w:szCs w:val="24"/>
        </w:rPr>
        <w:t>Χωρίς να έχουν γίνει αναθέσεις μαθημάτων από τους Συλλόγους Διδασκόντων!</w:t>
      </w:r>
      <w:r w:rsidRPr="006449FB">
        <w:rPr>
          <w:rFonts w:ascii="Liberation Serif" w:hAnsi="Liberation Serif" w:cs="Liberation Serif"/>
          <w:sz w:val="24"/>
          <w:szCs w:val="24"/>
        </w:rPr>
        <w:t xml:space="preserve"> </w:t>
      </w:r>
    </w:p>
    <w:p w:rsidR="003C79C1" w:rsidRPr="003C79C1" w:rsidRDefault="003C79C1" w:rsidP="003C79C1">
      <w:pPr>
        <w:pStyle w:val="a5"/>
        <w:numPr>
          <w:ilvl w:val="0"/>
          <w:numId w:val="2"/>
        </w:numPr>
        <w:spacing w:before="60" w:after="60" w:line="276" w:lineRule="auto"/>
        <w:ind w:left="357" w:hanging="357"/>
        <w:contextualSpacing w:val="0"/>
        <w:jc w:val="both"/>
        <w:rPr>
          <w:rFonts w:ascii="Liberation Serif" w:hAnsi="Liberation Serif" w:cs="Liberation Serif"/>
          <w:b/>
          <w:sz w:val="24"/>
          <w:szCs w:val="24"/>
        </w:rPr>
      </w:pPr>
      <w:r w:rsidRPr="003C79C1">
        <w:rPr>
          <w:rFonts w:ascii="Liberation Serif" w:hAnsi="Liberation Serif" w:cs="Liberation Serif"/>
          <w:b/>
          <w:sz w:val="24"/>
          <w:szCs w:val="24"/>
        </w:rPr>
        <w:t>Χωρίς να ξέρει κανείς αν είναι λειτουργικά υπεράριθμος ή όχι.</w:t>
      </w:r>
      <w:r w:rsidRPr="003C79C1">
        <w:rPr>
          <w:rFonts w:ascii="Liberation Serif" w:hAnsi="Liberation Serif" w:cs="Liberation Serif"/>
          <w:sz w:val="24"/>
          <w:szCs w:val="24"/>
        </w:rPr>
        <w:t xml:space="preserve"> Το ΠΥΣΠΕ θα κάνει τοποθετήσεις μέσα στον Ιούλιο, αλλά οι Σύλλογοι Διδασκόντων θα διαπιστώσουν λειτουργικές υπεραριθμίες και πλεονάσματα ... τον Σεπτέμβριο (βλέπε εγκύκλιο)! Το απόλυτο αλαλούμ και η απόλυτη αδιαφάνεια! </w:t>
      </w:r>
    </w:p>
    <w:p w:rsidR="003C79C1" w:rsidRPr="00E035C6" w:rsidRDefault="003C79C1" w:rsidP="003C79C1">
      <w:pPr>
        <w:pStyle w:val="a5"/>
        <w:numPr>
          <w:ilvl w:val="0"/>
          <w:numId w:val="2"/>
        </w:numPr>
        <w:spacing w:before="60" w:after="60" w:line="276" w:lineRule="auto"/>
        <w:ind w:left="357" w:hanging="357"/>
        <w:contextualSpacing w:val="0"/>
        <w:jc w:val="both"/>
        <w:rPr>
          <w:rFonts w:ascii="Liberation Serif" w:hAnsi="Liberation Serif" w:cs="Liberation Serif"/>
          <w:sz w:val="24"/>
          <w:szCs w:val="24"/>
        </w:rPr>
      </w:pPr>
      <w:r w:rsidRPr="003C79C1">
        <w:rPr>
          <w:rFonts w:ascii="Liberation Serif" w:hAnsi="Liberation Serif" w:cs="Liberation Serif"/>
          <w:b/>
          <w:sz w:val="24"/>
          <w:szCs w:val="24"/>
        </w:rPr>
        <w:t>Χωρίς να ληφθούν υπόψη στον υπολογισμό των κενών μια σειρά άδειες εκπαιδευτικών</w:t>
      </w:r>
      <w:r w:rsidRPr="003C79C1">
        <w:rPr>
          <w:rFonts w:ascii="Liberation Serif" w:hAnsi="Liberation Serif" w:cs="Liberation Serif"/>
          <w:sz w:val="24"/>
          <w:szCs w:val="24"/>
        </w:rPr>
        <w:t>, όπως οι άδειες ανατροφής που κατά κανόνα ξεκινούν την 1η Σεπτεμβρίου.</w:t>
      </w:r>
    </w:p>
    <w:p w:rsidR="003C79C1" w:rsidRPr="003C79C1" w:rsidRDefault="003C79C1" w:rsidP="003C79C1">
      <w:pPr>
        <w:pStyle w:val="a5"/>
        <w:numPr>
          <w:ilvl w:val="0"/>
          <w:numId w:val="2"/>
        </w:numPr>
        <w:spacing w:before="60" w:after="60" w:line="276" w:lineRule="auto"/>
        <w:ind w:left="357" w:hanging="357"/>
        <w:contextualSpacing w:val="0"/>
        <w:jc w:val="both"/>
        <w:rPr>
          <w:rStyle w:val="a4"/>
          <w:rFonts w:ascii="Liberation Serif" w:hAnsi="Liberation Serif" w:cs="Liberation Serif"/>
          <w:sz w:val="24"/>
          <w:szCs w:val="24"/>
        </w:rPr>
      </w:pPr>
      <w:r w:rsidRPr="00E035C6">
        <w:rPr>
          <w:rFonts w:ascii="Liberation Serif" w:hAnsi="Liberation Serif" w:cs="Liberation Serif"/>
          <w:b/>
          <w:sz w:val="24"/>
          <w:szCs w:val="24"/>
        </w:rPr>
        <w:t>Χωρίς να έχουν καταλήξει ούτε τα τμήματα!</w:t>
      </w:r>
      <w:r w:rsidRPr="00E035C6">
        <w:rPr>
          <w:rFonts w:ascii="Liberation Serif" w:hAnsi="Liberation Serif" w:cs="Liberation Serif"/>
          <w:sz w:val="24"/>
          <w:szCs w:val="24"/>
        </w:rPr>
        <w:t xml:space="preserve"> Κι' αυτό γιατί η εγκύκλιος ζητά να γίνουν τοποθετήσεις με βάση τα τμήματα του Ιουνίου, </w:t>
      </w:r>
      <w:r>
        <w:rPr>
          <w:rFonts w:ascii="Liberation Serif" w:hAnsi="Liberation Serif" w:cs="Liberation Serif"/>
          <w:b/>
          <w:sz w:val="24"/>
          <w:szCs w:val="24"/>
        </w:rPr>
        <w:t>χ</w:t>
      </w:r>
      <w:r w:rsidRPr="003C79C1">
        <w:rPr>
          <w:rFonts w:ascii="Liberation Serif" w:hAnsi="Liberation Serif" w:cs="Liberation Serif"/>
          <w:b/>
          <w:sz w:val="24"/>
          <w:szCs w:val="24"/>
        </w:rPr>
        <w:t>ωρίς να έχουν ολοκληρωθεί οι εγγραφές μαθητών</w:t>
      </w:r>
      <w:r w:rsidRPr="003C79C1">
        <w:rPr>
          <w:rFonts w:ascii="Liberation Serif" w:hAnsi="Liberation Serif" w:cs="Liberation Serif"/>
          <w:sz w:val="24"/>
          <w:szCs w:val="24"/>
        </w:rPr>
        <w:t xml:space="preserve">  </w:t>
      </w:r>
      <w:r>
        <w:rPr>
          <w:rFonts w:ascii="Liberation Serif" w:hAnsi="Liberation Serif" w:cs="Liberation Serif"/>
          <w:sz w:val="24"/>
          <w:szCs w:val="24"/>
        </w:rPr>
        <w:t>(</w:t>
      </w:r>
      <w:r w:rsidRPr="003C79C1">
        <w:rPr>
          <w:rFonts w:ascii="Liberation Serif" w:hAnsi="Liberation Serif" w:cs="Liberation Serif"/>
          <w:sz w:val="24"/>
          <w:szCs w:val="24"/>
        </w:rPr>
        <w:t>προβλέπονται εγγραφές και μετεγγραφές μαθητών και τον Σεπτέμβριο</w:t>
      </w:r>
      <w:r>
        <w:rPr>
          <w:rFonts w:ascii="Liberation Serif" w:hAnsi="Liberation Serif" w:cs="Liberation Serif"/>
          <w:sz w:val="24"/>
          <w:szCs w:val="24"/>
        </w:rPr>
        <w:t>).</w:t>
      </w:r>
    </w:p>
    <w:p w:rsidR="00144094" w:rsidRDefault="00144094" w:rsidP="00144094">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  </w:t>
      </w:r>
      <w:r w:rsidRPr="00CD0C27">
        <w:rPr>
          <w:rStyle w:val="a4"/>
          <w:rFonts w:ascii="Times New Roman" w:hAnsi="Times New Roman" w:cs="Times New Roman"/>
          <w:b/>
          <w:bCs/>
          <w:sz w:val="24"/>
          <w:szCs w:val="24"/>
        </w:rPr>
        <w:t>Παράλληλα, καταγγέλλουμε τη διορισμένη πλειοψηφία του ΠΥΣΠΕ Λέσβου</w:t>
      </w:r>
      <w:r w:rsidR="0037336B">
        <w:rPr>
          <w:rStyle w:val="a4"/>
          <w:rFonts w:ascii="Times New Roman" w:hAnsi="Times New Roman" w:cs="Times New Roman"/>
          <w:bCs/>
          <w:sz w:val="24"/>
          <w:szCs w:val="24"/>
        </w:rPr>
        <w:t>, (ΣΥΡΙΖΑ – ΝΔ),</w:t>
      </w:r>
      <w:r w:rsidR="00052759">
        <w:rPr>
          <w:rStyle w:val="a4"/>
          <w:rFonts w:ascii="Times New Roman" w:hAnsi="Times New Roman" w:cs="Times New Roman"/>
          <w:bCs/>
          <w:sz w:val="24"/>
          <w:szCs w:val="24"/>
        </w:rPr>
        <w:t xml:space="preserve"> γιατί </w:t>
      </w:r>
      <w:r w:rsidR="00052759">
        <w:rPr>
          <w:rStyle w:val="a4"/>
          <w:rFonts w:ascii="Times New Roman" w:hAnsi="Times New Roman" w:cs="Times New Roman"/>
          <w:b/>
          <w:bCs/>
          <w:sz w:val="24"/>
          <w:szCs w:val="24"/>
        </w:rPr>
        <w:t xml:space="preserve">αναγκάζει </w:t>
      </w:r>
      <w:r w:rsidR="00052759">
        <w:rPr>
          <w:rStyle w:val="a4"/>
          <w:rFonts w:ascii="Times New Roman" w:hAnsi="Times New Roman" w:cs="Times New Roman"/>
          <w:bCs/>
          <w:sz w:val="24"/>
          <w:szCs w:val="24"/>
        </w:rPr>
        <w:t>τρεις αποσπασμένους συναδέλφους δασκάλους που εργάστηκαν σε σχολεία της Λήμνου την προηγο</w:t>
      </w:r>
      <w:r w:rsidR="00281686">
        <w:rPr>
          <w:rStyle w:val="a4"/>
          <w:rFonts w:ascii="Times New Roman" w:hAnsi="Times New Roman" w:cs="Times New Roman"/>
          <w:bCs/>
          <w:sz w:val="24"/>
          <w:szCs w:val="24"/>
        </w:rPr>
        <w:t>ύμενη σχολική χρονιά και ζητού</w:t>
      </w:r>
      <w:r w:rsidR="00052759">
        <w:rPr>
          <w:rStyle w:val="a4"/>
          <w:rFonts w:ascii="Times New Roman" w:hAnsi="Times New Roman" w:cs="Times New Roman"/>
          <w:bCs/>
          <w:sz w:val="24"/>
          <w:szCs w:val="24"/>
        </w:rPr>
        <w:t xml:space="preserve">ν τοποθέτηση και πάλι σε σχολεία της Λήμνου, </w:t>
      </w:r>
      <w:r w:rsidR="00052759" w:rsidRPr="00281686">
        <w:rPr>
          <w:rStyle w:val="a4"/>
          <w:rFonts w:ascii="Times New Roman" w:hAnsi="Times New Roman" w:cs="Times New Roman"/>
          <w:b/>
          <w:bCs/>
          <w:sz w:val="24"/>
          <w:szCs w:val="24"/>
        </w:rPr>
        <w:t>να μετακινηθούν στη Λέσβο</w:t>
      </w:r>
      <w:r w:rsidR="0016343E">
        <w:rPr>
          <w:rStyle w:val="a4"/>
          <w:rFonts w:ascii="Times New Roman" w:hAnsi="Times New Roman" w:cs="Times New Roman"/>
          <w:b/>
          <w:bCs/>
          <w:sz w:val="24"/>
          <w:szCs w:val="24"/>
        </w:rPr>
        <w:t xml:space="preserve"> </w:t>
      </w:r>
      <w:r w:rsidR="0016343E" w:rsidRPr="0016343E">
        <w:rPr>
          <w:rStyle w:val="a4"/>
          <w:rFonts w:ascii="Times New Roman" w:hAnsi="Times New Roman" w:cs="Times New Roman"/>
          <w:bCs/>
          <w:sz w:val="24"/>
          <w:szCs w:val="24"/>
        </w:rPr>
        <w:t>επειδή περισσεύουν</w:t>
      </w:r>
      <w:r w:rsidR="00052759">
        <w:rPr>
          <w:rStyle w:val="a4"/>
          <w:rFonts w:ascii="Times New Roman" w:hAnsi="Times New Roman" w:cs="Times New Roman"/>
          <w:bCs/>
          <w:sz w:val="24"/>
          <w:szCs w:val="24"/>
        </w:rPr>
        <w:t>.</w:t>
      </w:r>
      <w:r w:rsidR="0016343E">
        <w:rPr>
          <w:rStyle w:val="a4"/>
          <w:rFonts w:ascii="Times New Roman" w:hAnsi="Times New Roman" w:cs="Times New Roman"/>
          <w:bCs/>
          <w:sz w:val="24"/>
          <w:szCs w:val="24"/>
        </w:rPr>
        <w:t xml:space="preserve"> </w:t>
      </w:r>
    </w:p>
    <w:p w:rsidR="0037336B" w:rsidRDefault="00052759" w:rsidP="00144094">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 Η απόφαση αυτή πάρθηκε, </w:t>
      </w:r>
      <w:r w:rsidRPr="00CD0C27">
        <w:rPr>
          <w:rStyle w:val="a4"/>
          <w:rFonts w:ascii="Times New Roman" w:hAnsi="Times New Roman" w:cs="Times New Roman"/>
          <w:b/>
          <w:bCs/>
          <w:sz w:val="24"/>
          <w:szCs w:val="24"/>
        </w:rPr>
        <w:t xml:space="preserve">αφού απορρίφθηκε </w:t>
      </w:r>
      <w:r w:rsidR="0016343E" w:rsidRPr="00CD0C27">
        <w:rPr>
          <w:rStyle w:val="a4"/>
          <w:rFonts w:ascii="Times New Roman" w:hAnsi="Times New Roman" w:cs="Times New Roman"/>
          <w:b/>
          <w:bCs/>
          <w:sz w:val="24"/>
          <w:szCs w:val="24"/>
        </w:rPr>
        <w:t xml:space="preserve">ξανά και </w:t>
      </w:r>
      <w:r w:rsidRPr="00CD0C27">
        <w:rPr>
          <w:rStyle w:val="a4"/>
          <w:rFonts w:ascii="Times New Roman" w:hAnsi="Times New Roman" w:cs="Times New Roman"/>
          <w:b/>
          <w:bCs/>
          <w:sz w:val="24"/>
          <w:szCs w:val="24"/>
        </w:rPr>
        <w:t>χωρίς δεύτερη σκέψη η πρόταση του αιρετού</w:t>
      </w:r>
      <w:r>
        <w:rPr>
          <w:rStyle w:val="a4"/>
          <w:rFonts w:ascii="Times New Roman" w:hAnsi="Times New Roman" w:cs="Times New Roman"/>
          <w:bCs/>
          <w:sz w:val="24"/>
          <w:szCs w:val="24"/>
        </w:rPr>
        <w:t xml:space="preserve"> του εκλεγμένου με την ΑΣΕ, για χωρισμό τμημάτων στα σχολεία της Μύρινας σύμφωνα με τη θέση του Κλάδου για μέχρι 15 μαθητές ανά δάσκαλο στις Α΄ και Β΄ τάξεις και 20 μαθητές ανά δάσκαλο στις υπόλοιπες τ</w:t>
      </w:r>
      <w:r w:rsidR="00281686">
        <w:rPr>
          <w:rStyle w:val="a4"/>
          <w:rFonts w:ascii="Times New Roman" w:hAnsi="Times New Roman" w:cs="Times New Roman"/>
          <w:bCs/>
          <w:sz w:val="24"/>
          <w:szCs w:val="24"/>
        </w:rPr>
        <w:t>άξεις του Δημοτικού, καθώς και ν</w:t>
      </w:r>
      <w:r>
        <w:rPr>
          <w:rStyle w:val="a4"/>
          <w:rFonts w:ascii="Times New Roman" w:hAnsi="Times New Roman" w:cs="Times New Roman"/>
          <w:bCs/>
          <w:sz w:val="24"/>
          <w:szCs w:val="24"/>
        </w:rPr>
        <w:t>α μην υποβαθμιστούν σχολεία στα χωριά του νησιού, σύμφωνα με τα αιτήματα του Συλλόγου μας και των Συλλόγων Γονέων των σχολείων.</w:t>
      </w:r>
      <w:r w:rsidR="0016343E">
        <w:rPr>
          <w:rStyle w:val="a4"/>
          <w:rFonts w:ascii="Times New Roman" w:hAnsi="Times New Roman" w:cs="Times New Roman"/>
          <w:bCs/>
          <w:sz w:val="24"/>
          <w:szCs w:val="24"/>
        </w:rPr>
        <w:t xml:space="preserve"> Παράλληλα, με την πρόταση αυτή δημιουργούνται νέα λειτουργικά κενά και λύνεται το πρόβλημα της μετακίνησης των συναδέλφων στη Λέσβο.</w:t>
      </w:r>
    </w:p>
    <w:p w:rsidR="00052759" w:rsidRDefault="0037336B" w:rsidP="00144094">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  Για άλλη μια φορά γίνεται φανερό ότι οι τρεις της διορισμένης πλειοψηφίας του ΠΥΣΠΕ έχουν επιλέξει την πλευρά της </w:t>
      </w:r>
      <w:r w:rsidR="00281686">
        <w:rPr>
          <w:rStyle w:val="a4"/>
          <w:rFonts w:ascii="Times New Roman" w:hAnsi="Times New Roman" w:cs="Times New Roman"/>
          <w:bCs/>
          <w:sz w:val="24"/>
          <w:szCs w:val="24"/>
        </w:rPr>
        <w:t>κυβερνητικής πολιτικής</w:t>
      </w:r>
      <w:r>
        <w:rPr>
          <w:rStyle w:val="a4"/>
          <w:rFonts w:ascii="Times New Roman" w:hAnsi="Times New Roman" w:cs="Times New Roman"/>
          <w:bCs/>
          <w:sz w:val="24"/>
          <w:szCs w:val="24"/>
        </w:rPr>
        <w:t xml:space="preserve"> που εξυπηρετεί τις επιταγές του Συνδέσμου Ελλήνων Βιομηχάνων (ΣΕΒ), της Ευρωπαϊκής Ένωσης και του ΟΟΣΑ και βρίσκονται απέναντι από τα συμφέροντα των συναδέλφων τους και από τις μορφωτικές ανάγκες των μαθητών και μάλιστα σ’ ένα ακριτικό νησί με </w:t>
      </w:r>
      <w:r>
        <w:rPr>
          <w:rStyle w:val="a4"/>
          <w:rFonts w:ascii="Times New Roman" w:hAnsi="Times New Roman" w:cs="Times New Roman"/>
          <w:bCs/>
          <w:sz w:val="24"/>
          <w:szCs w:val="24"/>
        </w:rPr>
        <w:lastRenderedPageBreak/>
        <w:t xml:space="preserve">δύσκολες συνθήκες διαβίωσης. Γιατί είναι πραγματικά υποβάθμιση των μορφωτικών αναγκών των μαθητών μας όταν </w:t>
      </w:r>
      <w:r w:rsidR="00052759">
        <w:rPr>
          <w:rStyle w:val="a4"/>
          <w:rFonts w:ascii="Times New Roman" w:hAnsi="Times New Roman" w:cs="Times New Roman"/>
          <w:bCs/>
          <w:sz w:val="24"/>
          <w:szCs w:val="24"/>
        </w:rPr>
        <w:t xml:space="preserve"> </w:t>
      </w:r>
      <w:r w:rsidR="00C43E6A">
        <w:rPr>
          <w:rStyle w:val="a4"/>
          <w:rFonts w:ascii="Times New Roman" w:hAnsi="Times New Roman" w:cs="Times New Roman"/>
          <w:bCs/>
          <w:sz w:val="24"/>
          <w:szCs w:val="24"/>
        </w:rPr>
        <w:t>αντιμετωπίζονται</w:t>
      </w:r>
      <w:r w:rsidR="00DF7172">
        <w:rPr>
          <w:rStyle w:val="a4"/>
          <w:rFonts w:ascii="Times New Roman" w:hAnsi="Times New Roman" w:cs="Times New Roman"/>
          <w:bCs/>
          <w:sz w:val="24"/>
          <w:szCs w:val="24"/>
        </w:rPr>
        <w:t xml:space="preserve"> </w:t>
      </w:r>
      <w:r w:rsidR="00C43E6A">
        <w:rPr>
          <w:rStyle w:val="a4"/>
          <w:rFonts w:ascii="Times New Roman" w:hAnsi="Times New Roman" w:cs="Times New Roman"/>
          <w:bCs/>
          <w:sz w:val="24"/>
          <w:szCs w:val="24"/>
        </w:rPr>
        <w:t>τα</w:t>
      </w:r>
      <w:r w:rsidR="00DF7172">
        <w:rPr>
          <w:rStyle w:val="a4"/>
          <w:rFonts w:ascii="Times New Roman" w:hAnsi="Times New Roman" w:cs="Times New Roman"/>
          <w:bCs/>
          <w:sz w:val="24"/>
          <w:szCs w:val="24"/>
        </w:rPr>
        <w:t xml:space="preserve"> παιδιά</w:t>
      </w:r>
      <w:r w:rsidR="00C43E6A">
        <w:rPr>
          <w:rStyle w:val="a4"/>
          <w:rFonts w:ascii="Times New Roman" w:hAnsi="Times New Roman" w:cs="Times New Roman"/>
          <w:bCs/>
          <w:sz w:val="24"/>
          <w:szCs w:val="24"/>
        </w:rPr>
        <w:t xml:space="preserve"> μόνο ως αριθμοί</w:t>
      </w:r>
      <w:r w:rsidR="00DF7172">
        <w:rPr>
          <w:rStyle w:val="a4"/>
          <w:rFonts w:ascii="Times New Roman" w:hAnsi="Times New Roman" w:cs="Times New Roman"/>
          <w:bCs/>
          <w:sz w:val="24"/>
          <w:szCs w:val="24"/>
        </w:rPr>
        <w:t xml:space="preserve"> και όταν </w:t>
      </w:r>
      <w:r w:rsidR="000A6567">
        <w:rPr>
          <w:rStyle w:val="a4"/>
          <w:rFonts w:ascii="Times New Roman" w:hAnsi="Times New Roman" w:cs="Times New Roman"/>
          <w:bCs/>
          <w:sz w:val="24"/>
          <w:szCs w:val="24"/>
        </w:rPr>
        <w:t xml:space="preserve">επιμένουν να υποβαθμίζουν σχολεία όπου ο δάσκαλος πρέπει να διδάσκει σε τρεις </w:t>
      </w:r>
      <w:r w:rsidR="00C43E6A">
        <w:rPr>
          <w:rStyle w:val="a4"/>
          <w:rFonts w:ascii="Times New Roman" w:hAnsi="Times New Roman" w:cs="Times New Roman"/>
          <w:bCs/>
          <w:sz w:val="24"/>
          <w:szCs w:val="24"/>
        </w:rPr>
        <w:t xml:space="preserve">ή τέσσερις </w:t>
      </w:r>
      <w:r w:rsidR="000A6567">
        <w:rPr>
          <w:rStyle w:val="a4"/>
          <w:rFonts w:ascii="Times New Roman" w:hAnsi="Times New Roman" w:cs="Times New Roman"/>
          <w:bCs/>
          <w:sz w:val="24"/>
          <w:szCs w:val="24"/>
        </w:rPr>
        <w:t xml:space="preserve">τάξεις ταυτόχρονα. Τέτοιες συνθήκες γυρίζουν την εκπαίδευση πολλά χρόνια πίσω. </w:t>
      </w:r>
    </w:p>
    <w:p w:rsidR="00CD0C27" w:rsidRDefault="000A6567" w:rsidP="00144094">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  </w:t>
      </w:r>
      <w:r w:rsidRPr="0016343E">
        <w:rPr>
          <w:rStyle w:val="a4"/>
          <w:rFonts w:ascii="Times New Roman" w:hAnsi="Times New Roman" w:cs="Times New Roman"/>
          <w:bCs/>
          <w:sz w:val="24"/>
          <w:szCs w:val="24"/>
        </w:rPr>
        <w:t>Δεν ξεχνούμε</w:t>
      </w:r>
      <w:r>
        <w:rPr>
          <w:rStyle w:val="a4"/>
          <w:rFonts w:ascii="Times New Roman" w:hAnsi="Times New Roman" w:cs="Times New Roman"/>
          <w:bCs/>
          <w:sz w:val="24"/>
          <w:szCs w:val="24"/>
        </w:rPr>
        <w:t xml:space="preserve"> ότι κάποιοι συνδικαλιστές της σημερινής κυβερνητικής παράταξης </w:t>
      </w:r>
      <w:r w:rsidR="00281686">
        <w:rPr>
          <w:rStyle w:val="a4"/>
          <w:rFonts w:ascii="Times New Roman" w:hAnsi="Times New Roman" w:cs="Times New Roman"/>
          <w:bCs/>
          <w:sz w:val="24"/>
          <w:szCs w:val="24"/>
        </w:rPr>
        <w:t xml:space="preserve">της ΕΡΑ </w:t>
      </w:r>
      <w:r>
        <w:rPr>
          <w:rStyle w:val="a4"/>
          <w:rFonts w:ascii="Times New Roman" w:hAnsi="Times New Roman" w:cs="Times New Roman"/>
          <w:bCs/>
          <w:sz w:val="24"/>
          <w:szCs w:val="24"/>
        </w:rPr>
        <w:t xml:space="preserve">«είχαν βγει στα κάγκελα» με ανακοινώσεις της παράταξής </w:t>
      </w:r>
      <w:r w:rsidR="00281686">
        <w:rPr>
          <w:rStyle w:val="a4"/>
          <w:rFonts w:ascii="Times New Roman" w:hAnsi="Times New Roman" w:cs="Times New Roman"/>
          <w:bCs/>
          <w:sz w:val="24"/>
          <w:szCs w:val="24"/>
        </w:rPr>
        <w:t>τους,</w:t>
      </w:r>
      <w:r>
        <w:rPr>
          <w:rStyle w:val="a4"/>
          <w:rFonts w:ascii="Times New Roman" w:hAnsi="Times New Roman" w:cs="Times New Roman"/>
          <w:bCs/>
          <w:sz w:val="24"/>
          <w:szCs w:val="24"/>
        </w:rPr>
        <w:t xml:space="preserve"> όταν με την προηγούμενη συγκυβέρνηση ΝΔ-ΠΑΣΟΚ υποβαθμιζόταν σε 2θέσια τα Σχολεία του Θάνους και του </w:t>
      </w:r>
      <w:proofErr w:type="spellStart"/>
      <w:r>
        <w:rPr>
          <w:rStyle w:val="a4"/>
          <w:rFonts w:ascii="Times New Roman" w:hAnsi="Times New Roman" w:cs="Times New Roman"/>
          <w:bCs/>
          <w:sz w:val="24"/>
          <w:szCs w:val="24"/>
        </w:rPr>
        <w:t>Κάσπακα</w:t>
      </w:r>
      <w:proofErr w:type="spellEnd"/>
      <w:r>
        <w:rPr>
          <w:rStyle w:val="a4"/>
          <w:rFonts w:ascii="Times New Roman" w:hAnsi="Times New Roman" w:cs="Times New Roman"/>
          <w:bCs/>
          <w:sz w:val="24"/>
          <w:szCs w:val="24"/>
        </w:rPr>
        <w:t xml:space="preserve"> και τώρα, ως διορισμένα μέλη του ΠΥΣΠΕ Λέσβου, κάνουν τα ίδια με τους προκατόχους τους.</w:t>
      </w:r>
    </w:p>
    <w:p w:rsidR="00CD0C27" w:rsidRDefault="00DF7172" w:rsidP="00CD0C27">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Με βάση τα παραπάνω, </w:t>
      </w:r>
    </w:p>
    <w:p w:rsidR="00DF7172" w:rsidRDefault="00DF7172" w:rsidP="00CD0C27">
      <w:pPr>
        <w:spacing w:after="0" w:line="240" w:lineRule="auto"/>
        <w:jc w:val="center"/>
        <w:rPr>
          <w:rStyle w:val="a4"/>
          <w:rFonts w:ascii="Times New Roman" w:hAnsi="Times New Roman" w:cs="Times New Roman"/>
          <w:bCs/>
          <w:sz w:val="24"/>
          <w:szCs w:val="24"/>
        </w:rPr>
      </w:pPr>
      <w:r>
        <w:rPr>
          <w:rStyle w:val="a4"/>
          <w:rFonts w:ascii="Times New Roman" w:hAnsi="Times New Roman" w:cs="Times New Roman"/>
          <w:bCs/>
          <w:sz w:val="24"/>
          <w:szCs w:val="24"/>
        </w:rPr>
        <w:t>ΑΠΑΙΤΟΥΜΕ :</w:t>
      </w:r>
    </w:p>
    <w:p w:rsidR="00CD0C27" w:rsidRDefault="00CD0C27" w:rsidP="00144094">
      <w:pPr>
        <w:spacing w:after="0" w:line="240" w:lineRule="auto"/>
        <w:jc w:val="both"/>
        <w:rPr>
          <w:rStyle w:val="a4"/>
          <w:rFonts w:ascii="Times New Roman" w:hAnsi="Times New Roman" w:cs="Times New Roman"/>
          <w:bCs/>
          <w:sz w:val="24"/>
          <w:szCs w:val="24"/>
        </w:rPr>
      </w:pPr>
    </w:p>
    <w:p w:rsidR="00DF7172" w:rsidRPr="00CD0C27" w:rsidRDefault="00DF7172" w:rsidP="00144094">
      <w:pPr>
        <w:spacing w:after="0" w:line="240" w:lineRule="auto"/>
        <w:jc w:val="both"/>
        <w:rPr>
          <w:rStyle w:val="a4"/>
          <w:rFonts w:ascii="Times New Roman" w:hAnsi="Times New Roman" w:cs="Times New Roman"/>
          <w:b/>
          <w:bCs/>
          <w:sz w:val="24"/>
          <w:szCs w:val="24"/>
        </w:rPr>
      </w:pPr>
      <w:r w:rsidRPr="00CD0C27">
        <w:rPr>
          <w:rStyle w:val="a4"/>
          <w:rFonts w:ascii="Times New Roman" w:hAnsi="Times New Roman" w:cs="Times New Roman"/>
          <w:b/>
          <w:bCs/>
          <w:sz w:val="24"/>
          <w:szCs w:val="24"/>
        </w:rPr>
        <w:t xml:space="preserve">Από </w:t>
      </w:r>
      <w:r w:rsidR="00CD0C27" w:rsidRPr="00CD0C27">
        <w:rPr>
          <w:rStyle w:val="a4"/>
          <w:rFonts w:ascii="Times New Roman" w:hAnsi="Times New Roman" w:cs="Times New Roman"/>
          <w:b/>
          <w:bCs/>
          <w:sz w:val="24"/>
          <w:szCs w:val="24"/>
        </w:rPr>
        <w:t xml:space="preserve">τη Διεύθυνση ΠΕ Λέσβου και </w:t>
      </w:r>
      <w:r w:rsidRPr="00CD0C27">
        <w:rPr>
          <w:rStyle w:val="a4"/>
          <w:rFonts w:ascii="Times New Roman" w:hAnsi="Times New Roman" w:cs="Times New Roman"/>
          <w:b/>
          <w:bCs/>
          <w:sz w:val="24"/>
          <w:szCs w:val="24"/>
        </w:rPr>
        <w:t>το Υπουργείο Παιδείας :</w:t>
      </w:r>
    </w:p>
    <w:p w:rsidR="00CD0C27" w:rsidRDefault="00CD0C27" w:rsidP="00CD0C27">
      <w:pPr>
        <w:pStyle w:val="a5"/>
        <w:numPr>
          <w:ilvl w:val="0"/>
          <w:numId w:val="3"/>
        </w:numPr>
        <w:spacing w:before="60" w:after="60" w:line="240" w:lineRule="auto"/>
        <w:ind w:left="284" w:hanging="357"/>
        <w:contextualSpacing w:val="0"/>
        <w:jc w:val="both"/>
        <w:rPr>
          <w:rFonts w:ascii="Liberation Serif" w:hAnsi="Liberation Serif" w:cs="Liberation Serif"/>
          <w:sz w:val="24"/>
          <w:szCs w:val="24"/>
        </w:rPr>
      </w:pPr>
      <w:r>
        <w:rPr>
          <w:rFonts w:ascii="Liberation Serif" w:hAnsi="Liberation Serif" w:cs="Liberation Serif"/>
          <w:sz w:val="24"/>
          <w:szCs w:val="24"/>
        </w:rPr>
        <w:t>Να μείνουν ανοιχτά τα τμήματα και να δοθεί η δυνατότητα ανάπτυξης τους, μέχρι και την οριστικοποίηση όλων των εγγραφών των μαθητών.</w:t>
      </w:r>
    </w:p>
    <w:p w:rsidR="00CD0C27" w:rsidRPr="006449FB" w:rsidRDefault="00CD0C27" w:rsidP="00CD0C27">
      <w:pPr>
        <w:pStyle w:val="a5"/>
        <w:numPr>
          <w:ilvl w:val="0"/>
          <w:numId w:val="3"/>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Να καλυφθούν άμεσα τα κενά με προσλήψεις μόνιμων εκπαιδευτικών.</w:t>
      </w:r>
    </w:p>
    <w:p w:rsidR="00CD0C27" w:rsidRPr="006449FB" w:rsidRDefault="00CD0C27" w:rsidP="00CD0C27">
      <w:pPr>
        <w:pStyle w:val="a5"/>
        <w:numPr>
          <w:ilvl w:val="0"/>
          <w:numId w:val="3"/>
        </w:numPr>
        <w:spacing w:before="60" w:after="60" w:line="240" w:lineRule="auto"/>
        <w:ind w:left="284" w:hanging="357"/>
        <w:contextualSpacing w:val="0"/>
        <w:jc w:val="both"/>
        <w:rPr>
          <w:rFonts w:ascii="Liberation Serif" w:hAnsi="Liberation Serif" w:cs="Liberation Serif"/>
          <w:sz w:val="24"/>
          <w:szCs w:val="24"/>
        </w:rPr>
      </w:pPr>
      <w:r>
        <w:rPr>
          <w:rFonts w:ascii="Liberation Serif" w:hAnsi="Liberation Serif" w:cs="Liberation Serif"/>
          <w:sz w:val="24"/>
          <w:szCs w:val="24"/>
        </w:rPr>
        <w:t>Τμήματα με έως 15 μαθητές</w:t>
      </w:r>
      <w:r w:rsidRPr="006449FB">
        <w:rPr>
          <w:rFonts w:ascii="Liberation Serif" w:hAnsi="Liberation Serif" w:cs="Liberation Serif"/>
          <w:sz w:val="24"/>
          <w:szCs w:val="24"/>
        </w:rPr>
        <w:t xml:space="preserve"> </w:t>
      </w:r>
      <w:r>
        <w:rPr>
          <w:rFonts w:ascii="Liberation Serif" w:hAnsi="Liberation Serif" w:cs="Liberation Serif"/>
          <w:sz w:val="24"/>
          <w:szCs w:val="24"/>
        </w:rPr>
        <w:t>για τα Νηπιαγωγεία και τις Α΄ και Β΄ τάξεις του Δημοτικού και έως 20 μαθητές για τις υπόλοιπες τάξεις του Δημοτικού</w:t>
      </w:r>
      <w:r w:rsidRPr="006449FB">
        <w:rPr>
          <w:rFonts w:ascii="Liberation Serif" w:hAnsi="Liberation Serif" w:cs="Liberation Serif"/>
          <w:sz w:val="24"/>
          <w:szCs w:val="24"/>
        </w:rPr>
        <w:t>.</w:t>
      </w:r>
    </w:p>
    <w:p w:rsidR="00CD0C27" w:rsidRPr="006449FB" w:rsidRDefault="00CD0C27" w:rsidP="00CD0C27">
      <w:pPr>
        <w:pStyle w:val="a5"/>
        <w:numPr>
          <w:ilvl w:val="0"/>
          <w:numId w:val="3"/>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Όχι στην αυθαίρετη μετακίνηση μαθητών μακριά από το κοντινό τους σχολείο, προκειμένου να γίνει εξοικονόμηση τμημάτων και ωρών σε εκπαιδευτικούς. </w:t>
      </w:r>
    </w:p>
    <w:p w:rsidR="00CD0C27" w:rsidRPr="006449FB" w:rsidRDefault="00CD0C27" w:rsidP="00CD0C27">
      <w:pPr>
        <w:pStyle w:val="a5"/>
        <w:numPr>
          <w:ilvl w:val="0"/>
          <w:numId w:val="3"/>
        </w:numPr>
        <w:spacing w:before="60" w:after="60" w:line="240" w:lineRule="auto"/>
        <w:ind w:left="284" w:hanging="357"/>
        <w:contextualSpacing w:val="0"/>
        <w:jc w:val="both"/>
        <w:rPr>
          <w:rFonts w:ascii="Liberation Serif" w:hAnsi="Liberation Serif" w:cs="Liberation Serif"/>
          <w:sz w:val="24"/>
          <w:szCs w:val="24"/>
        </w:rPr>
      </w:pPr>
      <w:r w:rsidRPr="006449FB">
        <w:rPr>
          <w:rFonts w:ascii="Liberation Serif" w:hAnsi="Liberation Serif" w:cs="Liberation Serif"/>
          <w:sz w:val="24"/>
          <w:szCs w:val="24"/>
        </w:rPr>
        <w:t>Να τηρηθεί η διαδικασία τοποθετήσεων που να διασφαλίζει πλήρη διαφάνεια και τα εργασιακά δικαιώματα των εκπαιδευτικών.</w:t>
      </w:r>
    </w:p>
    <w:p w:rsidR="00CD0C27" w:rsidRDefault="00CD0C27" w:rsidP="00144094">
      <w:pPr>
        <w:spacing w:after="0" w:line="240" w:lineRule="auto"/>
        <w:jc w:val="both"/>
        <w:rPr>
          <w:rStyle w:val="a4"/>
          <w:rFonts w:ascii="Times New Roman" w:hAnsi="Times New Roman" w:cs="Times New Roman"/>
          <w:bCs/>
          <w:sz w:val="24"/>
          <w:szCs w:val="24"/>
        </w:rPr>
      </w:pPr>
    </w:p>
    <w:p w:rsidR="00DF7172" w:rsidRPr="00CD0C27" w:rsidRDefault="00DF7172" w:rsidP="00DF7172">
      <w:pPr>
        <w:spacing w:after="0" w:line="240" w:lineRule="auto"/>
        <w:jc w:val="both"/>
        <w:rPr>
          <w:rStyle w:val="a4"/>
          <w:rFonts w:ascii="Times New Roman" w:hAnsi="Times New Roman" w:cs="Times New Roman"/>
          <w:b/>
          <w:bCs/>
          <w:sz w:val="24"/>
          <w:szCs w:val="24"/>
        </w:rPr>
      </w:pPr>
      <w:r w:rsidRPr="00CD0C27">
        <w:rPr>
          <w:rStyle w:val="a4"/>
          <w:rFonts w:ascii="Times New Roman" w:hAnsi="Times New Roman" w:cs="Times New Roman"/>
          <w:b/>
          <w:bCs/>
          <w:sz w:val="24"/>
          <w:szCs w:val="24"/>
        </w:rPr>
        <w:t>Από τη διορισμένη πλειοψηφία του ΠΥΣΠΕ Λέσβου :</w:t>
      </w:r>
    </w:p>
    <w:p w:rsidR="00DF7172" w:rsidRDefault="00DF7172" w:rsidP="00DF7172">
      <w:pPr>
        <w:pStyle w:val="a5"/>
        <w:numPr>
          <w:ilvl w:val="0"/>
          <w:numId w:val="1"/>
        </w:num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Χωρισμό των Β΄ και Δ΄ τάξεων του 2</w:t>
      </w:r>
      <w:r w:rsidRPr="00DF7172">
        <w:rPr>
          <w:rStyle w:val="a4"/>
          <w:rFonts w:ascii="Times New Roman" w:hAnsi="Times New Roman" w:cs="Times New Roman"/>
          <w:bCs/>
          <w:sz w:val="24"/>
          <w:szCs w:val="24"/>
          <w:vertAlign w:val="superscript"/>
        </w:rPr>
        <w:t>ου</w:t>
      </w:r>
      <w:r>
        <w:rPr>
          <w:rStyle w:val="a4"/>
          <w:rFonts w:ascii="Times New Roman" w:hAnsi="Times New Roman" w:cs="Times New Roman"/>
          <w:bCs/>
          <w:sz w:val="24"/>
          <w:szCs w:val="24"/>
        </w:rPr>
        <w:t xml:space="preserve"> Δημοτικού Σχολείου Μύρινας σε 3 τμήματα.</w:t>
      </w:r>
    </w:p>
    <w:p w:rsidR="00DF7172" w:rsidRDefault="00DF7172" w:rsidP="00DF7172">
      <w:pPr>
        <w:pStyle w:val="a5"/>
        <w:numPr>
          <w:ilvl w:val="0"/>
          <w:numId w:val="1"/>
        </w:num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Χωρισμό </w:t>
      </w:r>
      <w:r w:rsidR="00C43E6A">
        <w:rPr>
          <w:rStyle w:val="a4"/>
          <w:rFonts w:ascii="Times New Roman" w:hAnsi="Times New Roman" w:cs="Times New Roman"/>
          <w:bCs/>
          <w:sz w:val="24"/>
          <w:szCs w:val="24"/>
        </w:rPr>
        <w:t>της Α΄ τάξης του 3</w:t>
      </w:r>
      <w:r w:rsidR="00C43E6A" w:rsidRPr="00C43E6A">
        <w:rPr>
          <w:rStyle w:val="a4"/>
          <w:rFonts w:ascii="Times New Roman" w:hAnsi="Times New Roman" w:cs="Times New Roman"/>
          <w:bCs/>
          <w:sz w:val="24"/>
          <w:szCs w:val="24"/>
          <w:vertAlign w:val="superscript"/>
        </w:rPr>
        <w:t>ου</w:t>
      </w:r>
      <w:r w:rsidR="00C43E6A">
        <w:rPr>
          <w:rStyle w:val="a4"/>
          <w:rFonts w:ascii="Times New Roman" w:hAnsi="Times New Roman" w:cs="Times New Roman"/>
          <w:bCs/>
          <w:sz w:val="24"/>
          <w:szCs w:val="24"/>
        </w:rPr>
        <w:t xml:space="preserve"> Δημοτικού Σχολείου Μύρινας σε 3 τμήματα και της Β΄ τάξης σε 2 τμήματα.</w:t>
      </w:r>
    </w:p>
    <w:p w:rsidR="00C43E6A" w:rsidRDefault="00C43E6A" w:rsidP="00DF7172">
      <w:pPr>
        <w:pStyle w:val="a5"/>
        <w:numPr>
          <w:ilvl w:val="0"/>
          <w:numId w:val="1"/>
        </w:num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Να μην υποβαθμιστεί το Δημοτικό Σχολείο </w:t>
      </w:r>
      <w:proofErr w:type="spellStart"/>
      <w:r>
        <w:rPr>
          <w:rStyle w:val="a4"/>
          <w:rFonts w:ascii="Times New Roman" w:hAnsi="Times New Roman" w:cs="Times New Roman"/>
          <w:bCs/>
          <w:sz w:val="24"/>
          <w:szCs w:val="24"/>
        </w:rPr>
        <w:t>Κοντιά</w:t>
      </w:r>
      <w:proofErr w:type="spellEnd"/>
      <w:r>
        <w:rPr>
          <w:rStyle w:val="a4"/>
          <w:rFonts w:ascii="Times New Roman" w:hAnsi="Times New Roman" w:cs="Times New Roman"/>
          <w:bCs/>
          <w:sz w:val="24"/>
          <w:szCs w:val="24"/>
        </w:rPr>
        <w:t xml:space="preserve"> και να λειτουργήσει ως 6θέσιο.</w:t>
      </w:r>
    </w:p>
    <w:p w:rsidR="00C43E6A" w:rsidRDefault="00C43E6A" w:rsidP="00DF7172">
      <w:pPr>
        <w:pStyle w:val="a5"/>
        <w:numPr>
          <w:ilvl w:val="0"/>
          <w:numId w:val="1"/>
        </w:num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 xml:space="preserve">Να λειτουργήσουν ως 3θέσια τα Δημοτικά Σχολεία Θάνους και </w:t>
      </w:r>
      <w:proofErr w:type="spellStart"/>
      <w:r>
        <w:rPr>
          <w:rStyle w:val="a4"/>
          <w:rFonts w:ascii="Times New Roman" w:hAnsi="Times New Roman" w:cs="Times New Roman"/>
          <w:bCs/>
          <w:sz w:val="24"/>
          <w:szCs w:val="24"/>
        </w:rPr>
        <w:t>Κάσπακα</w:t>
      </w:r>
      <w:proofErr w:type="spellEnd"/>
      <w:r>
        <w:rPr>
          <w:rStyle w:val="a4"/>
          <w:rFonts w:ascii="Times New Roman" w:hAnsi="Times New Roman" w:cs="Times New Roman"/>
          <w:bCs/>
          <w:sz w:val="24"/>
          <w:szCs w:val="24"/>
        </w:rPr>
        <w:t>.</w:t>
      </w:r>
    </w:p>
    <w:p w:rsidR="00C43E6A" w:rsidRDefault="00C43E6A" w:rsidP="00DF7172">
      <w:pPr>
        <w:pStyle w:val="a5"/>
        <w:numPr>
          <w:ilvl w:val="0"/>
          <w:numId w:val="1"/>
        </w:num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Να λειτουργήσει ως 2θέσιο το Δημοτικό Σχολείο του Αγίου Ευστρατίου.</w:t>
      </w:r>
    </w:p>
    <w:p w:rsidR="00CD0C27" w:rsidRPr="00CD0C27" w:rsidRDefault="00CD0C27" w:rsidP="00CD0C27">
      <w:pPr>
        <w:spacing w:after="0" w:line="240" w:lineRule="auto"/>
        <w:jc w:val="both"/>
        <w:rPr>
          <w:rStyle w:val="a4"/>
          <w:rFonts w:ascii="Times New Roman" w:hAnsi="Times New Roman" w:cs="Times New Roman"/>
          <w:bCs/>
          <w:sz w:val="24"/>
          <w:szCs w:val="24"/>
        </w:rPr>
      </w:pPr>
    </w:p>
    <w:p w:rsidR="00C43E6A" w:rsidRDefault="00C43E6A" w:rsidP="00C43E6A">
      <w:pPr>
        <w:spacing w:after="0" w:line="240" w:lineRule="auto"/>
        <w:jc w:val="both"/>
        <w:rPr>
          <w:rStyle w:val="a4"/>
          <w:rFonts w:ascii="Times New Roman" w:hAnsi="Times New Roman" w:cs="Times New Roman"/>
          <w:bCs/>
          <w:sz w:val="24"/>
          <w:szCs w:val="24"/>
        </w:rPr>
      </w:pPr>
      <w:r>
        <w:rPr>
          <w:rStyle w:val="a4"/>
          <w:rFonts w:ascii="Times New Roman" w:hAnsi="Times New Roman" w:cs="Times New Roman"/>
          <w:bCs/>
          <w:sz w:val="24"/>
          <w:szCs w:val="24"/>
        </w:rPr>
        <w:t>Με την εφαρμογή της παραπάνω πρότασης που αναβαθμίζει τις μορφωτικές ανάγκες των μαθητών, θα προκύψουν 8 νέα λειτουργικά κενά.</w:t>
      </w:r>
    </w:p>
    <w:p w:rsidR="0016343E" w:rsidRDefault="0016343E" w:rsidP="00C43E6A">
      <w:pPr>
        <w:spacing w:after="0" w:line="240" w:lineRule="auto"/>
        <w:jc w:val="both"/>
        <w:rPr>
          <w:rStyle w:val="a4"/>
          <w:rFonts w:ascii="Times New Roman" w:hAnsi="Times New Roman" w:cs="Times New Roman"/>
          <w:bCs/>
          <w:sz w:val="24"/>
          <w:szCs w:val="24"/>
        </w:rPr>
      </w:pPr>
    </w:p>
    <w:p w:rsidR="0016343E" w:rsidRPr="00C43E6A" w:rsidRDefault="0016343E" w:rsidP="00C43E6A">
      <w:pPr>
        <w:spacing w:after="0" w:line="240" w:lineRule="auto"/>
        <w:jc w:val="both"/>
        <w:rPr>
          <w:rStyle w:val="a4"/>
          <w:rFonts w:ascii="Times New Roman" w:hAnsi="Times New Roman" w:cs="Times New Roman"/>
          <w:bCs/>
          <w:sz w:val="24"/>
          <w:szCs w:val="24"/>
        </w:rPr>
      </w:pPr>
    </w:p>
    <w:p w:rsidR="003907E4" w:rsidRDefault="0016343E">
      <w:r>
        <w:rPr>
          <w:noProof/>
        </w:rPr>
        <w:drawing>
          <wp:anchor distT="0" distB="0" distL="114300" distR="114300" simplePos="0" relativeHeight="251660288" behindDoc="1" locked="0" layoutInCell="1" allowOverlap="1">
            <wp:simplePos x="0" y="0"/>
            <wp:positionH relativeFrom="column">
              <wp:posOffset>740410</wp:posOffset>
            </wp:positionH>
            <wp:positionV relativeFrom="paragraph">
              <wp:posOffset>33020</wp:posOffset>
            </wp:positionV>
            <wp:extent cx="4857750" cy="914400"/>
            <wp:effectExtent l="19050" t="0" r="0" b="0"/>
            <wp:wrapTight wrapText="bothSides">
              <wp:wrapPolygon edited="0">
                <wp:start x="-85" y="0"/>
                <wp:lineTo x="-85" y="21150"/>
                <wp:lineTo x="21600" y="21150"/>
                <wp:lineTo x="21600" y="0"/>
                <wp:lineTo x="-85"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857750" cy="914400"/>
                    </a:xfrm>
                    <a:prstGeom prst="rect">
                      <a:avLst/>
                    </a:prstGeom>
                    <a:noFill/>
                    <a:ln w="9525">
                      <a:noFill/>
                      <a:miter lim="800000"/>
                      <a:headEnd/>
                      <a:tailEnd/>
                    </a:ln>
                  </pic:spPr>
                </pic:pic>
              </a:graphicData>
            </a:graphic>
          </wp:anchor>
        </w:drawing>
      </w:r>
    </w:p>
    <w:sectPr w:rsidR="003907E4" w:rsidSect="0091655C">
      <w:pgSz w:w="11906" w:h="16838"/>
      <w:pgMar w:top="567"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22DF"/>
    <w:multiLevelType w:val="hybridMultilevel"/>
    <w:tmpl w:val="577494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75E797B"/>
    <w:multiLevelType w:val="hybridMultilevel"/>
    <w:tmpl w:val="5A5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105F4"/>
    <w:multiLevelType w:val="hybridMultilevel"/>
    <w:tmpl w:val="0DBE72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55C"/>
    <w:rsid w:val="00052759"/>
    <w:rsid w:val="000A6567"/>
    <w:rsid w:val="00144094"/>
    <w:rsid w:val="0016343E"/>
    <w:rsid w:val="001F0966"/>
    <w:rsid w:val="00281686"/>
    <w:rsid w:val="002F557B"/>
    <w:rsid w:val="00323171"/>
    <w:rsid w:val="003727E0"/>
    <w:rsid w:val="0037336B"/>
    <w:rsid w:val="003907E4"/>
    <w:rsid w:val="003C79C1"/>
    <w:rsid w:val="0068261D"/>
    <w:rsid w:val="006F14C9"/>
    <w:rsid w:val="0091655C"/>
    <w:rsid w:val="00A16C2A"/>
    <w:rsid w:val="00C43E6A"/>
    <w:rsid w:val="00CD0C27"/>
    <w:rsid w:val="00DF7172"/>
    <w:rsid w:val="00E01A31"/>
    <w:rsid w:val="00E22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5C"/>
    <w:pPr>
      <w:spacing w:after="160" w:line="254"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semiHidden/>
    <w:unhideWhenUsed/>
    <w:rsid w:val="0091655C"/>
    <w:rPr>
      <w:color w:val="000080"/>
      <w:u w:val="single"/>
    </w:rPr>
  </w:style>
  <w:style w:type="character" w:customStyle="1" w:styleId="a4">
    <w:name w:val="Κανένα"/>
    <w:rsid w:val="0091655C"/>
  </w:style>
  <w:style w:type="paragraph" w:styleId="a5">
    <w:name w:val="List Paragraph"/>
    <w:basedOn w:val="a"/>
    <w:uiPriority w:val="34"/>
    <w:qFormat/>
    <w:rsid w:val="00DF7172"/>
    <w:pPr>
      <w:ind w:left="720"/>
      <w:contextualSpacing/>
    </w:pPr>
  </w:style>
</w:styles>
</file>

<file path=word/webSettings.xml><?xml version="1.0" encoding="utf-8"?>
<w:webSettings xmlns:r="http://schemas.openxmlformats.org/officeDocument/2006/relationships" xmlns:w="http://schemas.openxmlformats.org/wordprocessingml/2006/main">
  <w:divs>
    <w:div w:id="9329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epelimn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874</Words>
  <Characters>4721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2018-07-26T08:04:00Z</dcterms:created>
  <dcterms:modified xsi:type="dcterms:W3CDTF">2018-07-27T06:49:00Z</dcterms:modified>
</cp:coreProperties>
</file>