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F66084" w:rsidRPr="00F66084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>
        <w:rPr>
          <w:rStyle w:val="a3"/>
          <w:color w:val="404040"/>
        </w:rPr>
        <w:t>Μαυρομιχάλη 14</w:t>
      </w:r>
      <w:r w:rsidR="00F66084" w:rsidRPr="00F66084">
        <w:rPr>
          <w:rStyle w:val="a3"/>
          <w:color w:val="404040"/>
        </w:rPr>
        <w:tab/>
      </w:r>
      <w:r w:rsidR="00F66084" w:rsidRPr="00F66084">
        <w:rPr>
          <w:rStyle w:val="a3"/>
          <w:color w:val="404040"/>
        </w:rPr>
        <w:tab/>
        <w:t xml:space="preserve">   </w:t>
      </w:r>
      <w:r w:rsidR="00F66084">
        <w:rPr>
          <w:rStyle w:val="a3"/>
          <w:color w:val="404040"/>
        </w:rPr>
        <w:t xml:space="preserve">                                                 </w:t>
      </w:r>
      <w:r w:rsidR="00F66084" w:rsidRPr="00F66084">
        <w:rPr>
          <w:rStyle w:val="a3"/>
          <w:color w:val="404040"/>
        </w:rPr>
        <w:t xml:space="preserve">          Πειραιάς, </w:t>
      </w:r>
      <w:r>
        <w:rPr>
          <w:rStyle w:val="a3"/>
          <w:color w:val="404040"/>
        </w:rPr>
        <w:t xml:space="preserve"> </w:t>
      </w:r>
      <w:r w:rsidR="00690B23">
        <w:rPr>
          <w:rStyle w:val="a3"/>
          <w:color w:val="404040"/>
        </w:rPr>
        <w:t>25</w:t>
      </w:r>
      <w:r w:rsidR="00F66084" w:rsidRPr="00F66084">
        <w:rPr>
          <w:rStyle w:val="a3"/>
          <w:color w:val="404040"/>
        </w:rPr>
        <w:t>/</w:t>
      </w:r>
      <w:r w:rsidR="00690B23">
        <w:rPr>
          <w:rStyle w:val="a3"/>
          <w:color w:val="404040"/>
        </w:rPr>
        <w:t>9</w:t>
      </w:r>
      <w:r>
        <w:rPr>
          <w:rStyle w:val="a3"/>
          <w:color w:val="404040"/>
        </w:rPr>
        <w:t xml:space="preserve">/2018        </w:t>
      </w:r>
    </w:p>
    <w:p w:rsidR="00531B6A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 xml:space="preserve">Τηλ. : 2104124810                                      </w:t>
      </w:r>
      <w:r>
        <w:rPr>
          <w:rStyle w:val="a3"/>
          <w:color w:val="404040"/>
        </w:rPr>
        <w:t xml:space="preserve">                                          </w:t>
      </w:r>
      <w:r w:rsidRPr="00F66084">
        <w:rPr>
          <w:rStyle w:val="a3"/>
          <w:color w:val="404040"/>
        </w:rPr>
        <w:t xml:space="preserve">           Πρωτ: </w:t>
      </w:r>
      <w:r w:rsidR="00531B6A">
        <w:rPr>
          <w:rStyle w:val="a3"/>
          <w:color w:val="404040"/>
        </w:rPr>
        <w:t xml:space="preserve"> </w:t>
      </w:r>
      <w:r w:rsidR="00690B23">
        <w:rPr>
          <w:rStyle w:val="a3"/>
          <w:color w:val="404040"/>
        </w:rPr>
        <w:t>13</w:t>
      </w:r>
      <w:r w:rsidR="00531B6A">
        <w:rPr>
          <w:rStyle w:val="a3"/>
          <w:color w:val="404040"/>
        </w:rPr>
        <w:t>0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 </w:t>
      </w:r>
      <w:hyperlink r:id="rId7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                       </w:t>
      </w:r>
      <w:r w:rsidRPr="00F66084">
        <w:rPr>
          <w:rStyle w:val="a3"/>
          <w:color w:val="404040"/>
        </w:rPr>
        <w:t>Προς: - Συναδέλφους ΕΛΜΕ Πειραιά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elmepeiraia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gr</w:t>
      </w:r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                                                                         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jc w:val="center"/>
        <w:rPr>
          <w:rStyle w:val="a3"/>
          <w:color w:val="404040"/>
        </w:rPr>
      </w:pPr>
    </w:p>
    <w:p w:rsidR="00ED23D7" w:rsidRDefault="009C005F" w:rsidP="009C005F">
      <w:pPr>
        <w:pStyle w:val="Web"/>
        <w:shd w:val="clear" w:color="auto" w:fill="FFFFFF"/>
        <w:spacing w:before="0" w:after="0"/>
        <w:ind w:left="714"/>
        <w:jc w:val="center"/>
        <w:rPr>
          <w:color w:val="404040"/>
        </w:rPr>
      </w:pPr>
      <w:r>
        <w:rPr>
          <w:color w:val="404040"/>
        </w:rPr>
        <w:t>ΕΠΙΚΑΙΡΟΠΟΙΗΣΗ  ΠΡΟΓΡΑΜΜΑΤΟΣ ΔΡΑΣΗΣ</w:t>
      </w: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690B23" w:rsidRPr="00690B23" w:rsidRDefault="009C005F" w:rsidP="00690B23">
      <w:pPr>
        <w:suppressAutoHyphens w:val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ΟΛΟΙ ΚΑΙ Ο</w:t>
      </w:r>
      <w:r w:rsidR="00690B23"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ΛΕΣ ΣΤΙΣ ΑΓΩΝΙΣΤΙΚΕΣ ΚΙΝΗΤΟΠΟΙΗΣΕΙΣ ΚΑΙ ΣΤΗ ΓΕΝΙΚΗ ΣΥΝΕΛΕΥΣΗ ΤΗΣ ΕΛΜΕ ΠΕΙΡΑΙΑ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ΣΤΙΣ </w:t>
      </w:r>
      <w:r w:rsidR="00447F0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ΟΚΤΩΒΡΗ</w:t>
      </w:r>
      <w:r w:rsidR="00447F0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(1.30μμ)</w:t>
      </w:r>
    </w:p>
    <w:p w:rsidR="00690B23" w:rsidRPr="00690B23" w:rsidRDefault="00690B23" w:rsidP="00690B23">
      <w:pPr>
        <w:suppressAutoHyphens w:val="0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Παλεύουμε για:</w:t>
      </w:r>
      <w:bookmarkStart w:id="0" w:name="_GoBack"/>
      <w:bookmarkEnd w:id="0"/>
    </w:p>
    <w:p w:rsidR="00690B23" w:rsidRPr="00690B23" w:rsidRDefault="00690B23" w:rsidP="00690B23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Μόνιμους διορισμούς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μόνιμη και σταθερή εργασία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δουλειά με δικαιώματα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- άμεση κάλυψη όλων των κενών</w:t>
      </w:r>
      <w:r w:rsidR="003B5002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690B23" w:rsidRPr="00690B23" w:rsidRDefault="00690B23" w:rsidP="00690B23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Να εγκριθούν και τα 12 τμήματα των ΕΠΑΛ του Πειραιά, που Κυβέρνηση και Υπουργείο Παιδείας, έκοψαν.</w:t>
      </w:r>
    </w:p>
    <w:p w:rsidR="00690B23" w:rsidRPr="00690B23" w:rsidRDefault="00690B23" w:rsidP="00690B23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Να μην κλείσει κανένα τμήμα Ομάδας Προσανατολισμού (Ο.Π.), σε κανένα ΓΕΛ-Να μην μετακινηθεί κανένας μαθητής σε άλλο ΓΕΛ (ενημερώνουμε ότι 16 τμήματα Ο.Π. σε ΓΕΛ του Πειραιά έχουν βαφτιστεί </w:t>
      </w: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για πρώτη φορά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φέτος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και αυτά "ολιγομελή", όπως και τα 12 των ΕΠΑΛ, απειλούνται με "λουκέτο" και οι μαθητές με μετακίνηση σε άλλο σχολείο, στην τελευταία τους τάξη).</w:t>
      </w:r>
    </w:p>
    <w:p w:rsidR="00690B23" w:rsidRPr="00690B23" w:rsidRDefault="00690B23" w:rsidP="00690B23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Να αποσυρθεί η απαράδεκτη Υ.Α. που θέτει εμπόδια στην εγγραφή των ανήλικων μαθητών στα Εσπερινά Σχολεία.</w:t>
      </w:r>
    </w:p>
    <w:p w:rsidR="00690B23" w:rsidRPr="00690B23" w:rsidRDefault="00690B23" w:rsidP="00690B23">
      <w:pPr>
        <w:suppressAutoHyphens w:val="0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Πρόγραμμα Δράσης ΕΛΜΕ Πειραιά:</w:t>
      </w:r>
    </w:p>
    <w:p w:rsidR="00690B23" w:rsidRPr="00690B23" w:rsidRDefault="00690B23" w:rsidP="00690B23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Συμμετέχουμε στην ημέρα Πανελλαδικής Δράσης για τους μόνιμους Διορισμούς και </w:t>
      </w:r>
      <w:r w:rsidRPr="00690B23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στην συγκέντρωση στο Υπουργείο Παιδείας την Παρασκευή 28/9 13:30, από κοινού με δεκάδες Συλλόγους και ΕΛΜΕ της Αττικής.</w:t>
      </w:r>
    </w:p>
    <w:p w:rsidR="00690B23" w:rsidRDefault="00690B23" w:rsidP="00690B23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Παίρνουμε μέρος στην κινητοποίηση </w:t>
      </w: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στην 3ωρη στάση εργασίας, που κήρυξε η ΟΛΜΕ, την Παρασκευή 5/10, Παγκόσμια Μέρα Εκπαιδευ</w:t>
      </w:r>
      <w:r w:rsidR="009C005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τικού (συγκέντρωση 1:00 στο υπουργείο Παιδείας</w:t>
      </w:r>
      <w:r w:rsidRPr="00690B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).</w:t>
      </w:r>
    </w:p>
    <w:p w:rsidR="003B5002" w:rsidRDefault="003B5002" w:rsidP="003B5002">
      <w:pPr>
        <w:suppressAutoHyphens w:val="0"/>
        <w:ind w:left="720"/>
        <w:contextualSpacing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3B5002" w:rsidRPr="00690B23" w:rsidRDefault="003B5002" w:rsidP="003B5002">
      <w:pPr>
        <w:suppressAutoHyphens w:val="0"/>
        <w:ind w:left="720"/>
        <w:contextualSpacing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90B23" w:rsidRPr="00690B23" w:rsidRDefault="00690B23" w:rsidP="00690B23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Σύσκεψη των εκπαιδευτικών κλάδων ΠΕ 05 - ΠΕ 06 - ΠΕ 07 - ΠΕ 34 (ξενόγλωσσοι) στα γραφεία της ΕΛΜΕ Πειραιά (έχει σταλεί και ξεχωριστό ενημερωτικό), την Τρίτη 2/10/2018 στις 18:00 (Μαυρομιχάλη 14, 3ο ΓΕΛ Πειραιά, 1ος όροφος).</w:t>
      </w:r>
    </w:p>
    <w:p w:rsidR="00690B23" w:rsidRPr="00690B23" w:rsidRDefault="00690B23" w:rsidP="00690B23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Γενική Συνέλευ</w:t>
      </w:r>
      <w:r w:rsidR="00447F09">
        <w:rPr>
          <w:rFonts w:asciiTheme="minorHAnsi" w:eastAsiaTheme="minorHAnsi" w:hAnsiTheme="minorHAnsi" w:cstheme="minorBidi"/>
          <w:sz w:val="32"/>
          <w:szCs w:val="32"/>
          <w:lang w:eastAsia="en-US"/>
        </w:rPr>
        <w:t>ση της ΕΛΜΕ την Πέμπτη 4</w:t>
      </w:r>
      <w:r w:rsidR="009C005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Οκτώβρη 1:30</w:t>
      </w:r>
      <w:r w:rsidR="00447F09">
        <w:rPr>
          <w:rFonts w:asciiTheme="minorHAnsi" w:eastAsiaTheme="minorHAnsi" w:hAnsiTheme="minorHAnsi" w:cstheme="minorBidi"/>
          <w:sz w:val="32"/>
          <w:szCs w:val="32"/>
          <w:lang w:eastAsia="en-US"/>
        </w:rPr>
        <w:t>μ.μ.</w:t>
      </w:r>
      <w:r w:rsidR="009C005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στο συγκρότημα Τζαβέλα</w:t>
      </w:r>
      <w:r w:rsidRPr="00690B23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690B23" w:rsidRPr="00690B23" w:rsidRDefault="00690B23" w:rsidP="00690B23">
      <w:pPr>
        <w:suppressAutoHyphens w:val="0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90B23" w:rsidRPr="00690B23" w:rsidRDefault="00690B23" w:rsidP="00690B23">
      <w:pPr>
        <w:suppressAutoHyphens w:val="0"/>
        <w:ind w:left="720"/>
        <w:contextualSpacing/>
        <w:jc w:val="center"/>
        <w:rPr>
          <w:rFonts w:asciiTheme="minorHAnsi" w:eastAsiaTheme="minorHAnsi" w:hAnsiTheme="minorHAnsi" w:cstheme="minorBidi"/>
          <w:sz w:val="32"/>
          <w:szCs w:val="32"/>
          <w:u w:val="single"/>
          <w:lang w:eastAsia="en-US"/>
        </w:rPr>
      </w:pPr>
      <w:r w:rsidRPr="00690B23">
        <w:rPr>
          <w:rFonts w:asciiTheme="minorHAnsi" w:eastAsiaTheme="minorHAnsi" w:hAnsiTheme="minorHAnsi" w:cstheme="minorBidi"/>
          <w:sz w:val="32"/>
          <w:szCs w:val="32"/>
          <w:u w:val="single"/>
          <w:lang w:eastAsia="en-US"/>
        </w:rPr>
        <w:t>Μόνο με Αγώνες μπορούμε να κατακτήσουμε τα δικαιώματά μας!</w:t>
      </w: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873BE2" w:rsidRDefault="00873BE2" w:rsidP="00ED23D7">
      <w:pPr>
        <w:pStyle w:val="Web"/>
        <w:shd w:val="clear" w:color="auto" w:fill="FFFFFF"/>
        <w:spacing w:before="0" w:after="0"/>
        <w:ind w:left="714"/>
        <w:jc w:val="both"/>
      </w:pPr>
      <w:r>
        <w:rPr>
          <w:color w:val="404040"/>
        </w:rPr>
        <w:t>.</w:t>
      </w:r>
    </w:p>
    <w:p w:rsidR="00873BE2" w:rsidRDefault="00873BE2">
      <w:pPr>
        <w:pStyle w:val="Web"/>
        <w:shd w:val="clear" w:color="auto" w:fill="FFFFFF"/>
        <w:spacing w:before="0" w:after="0"/>
        <w:jc w:val="right"/>
        <w:rPr>
          <w:color w:val="404040"/>
          <w:sz w:val="22"/>
          <w:szCs w:val="26"/>
        </w:rPr>
      </w:pPr>
    </w:p>
    <w:p w:rsidR="00873BE2" w:rsidRDefault="00F66084" w:rsidP="00F66084">
      <w:pPr>
        <w:pStyle w:val="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A8" w:rsidRDefault="002770A8" w:rsidP="00541CAB">
      <w:pPr>
        <w:spacing w:after="0" w:line="240" w:lineRule="auto"/>
      </w:pPr>
      <w:r>
        <w:separator/>
      </w:r>
    </w:p>
  </w:endnote>
  <w:endnote w:type="continuationSeparator" w:id="0">
    <w:p w:rsidR="002770A8" w:rsidRDefault="002770A8" w:rsidP="005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A8" w:rsidRDefault="002770A8" w:rsidP="00541CAB">
      <w:pPr>
        <w:spacing w:after="0" w:line="240" w:lineRule="auto"/>
      </w:pPr>
      <w:r>
        <w:separator/>
      </w:r>
    </w:p>
  </w:footnote>
  <w:footnote w:type="continuationSeparator" w:id="0">
    <w:p w:rsidR="002770A8" w:rsidRDefault="002770A8" w:rsidP="0054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8F2B78"/>
    <w:multiLevelType w:val="hybridMultilevel"/>
    <w:tmpl w:val="8BF0E5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5C70"/>
    <w:multiLevelType w:val="hybridMultilevel"/>
    <w:tmpl w:val="DD221E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2770A8"/>
    <w:rsid w:val="003B5002"/>
    <w:rsid w:val="003E6E88"/>
    <w:rsid w:val="00447F09"/>
    <w:rsid w:val="004A361A"/>
    <w:rsid w:val="004E4E79"/>
    <w:rsid w:val="004E6862"/>
    <w:rsid w:val="00531B6A"/>
    <w:rsid w:val="00541CAB"/>
    <w:rsid w:val="006051F4"/>
    <w:rsid w:val="00690B23"/>
    <w:rsid w:val="00706E54"/>
    <w:rsid w:val="00824BF0"/>
    <w:rsid w:val="00873BE2"/>
    <w:rsid w:val="008C5700"/>
    <w:rsid w:val="009014EE"/>
    <w:rsid w:val="00904D76"/>
    <w:rsid w:val="009C005F"/>
    <w:rsid w:val="00AA5D91"/>
    <w:rsid w:val="00AD4419"/>
    <w:rsid w:val="00B4663F"/>
    <w:rsid w:val="00BB6D59"/>
    <w:rsid w:val="00C674B5"/>
    <w:rsid w:val="00C76DAE"/>
    <w:rsid w:val="00D06192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602D4A-06BB-4DDF-A09C-A6DD394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a3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5D91"/>
    <w:pPr>
      <w:spacing w:after="140" w:line="288" w:lineRule="auto"/>
    </w:pPr>
  </w:style>
  <w:style w:type="paragraph" w:styleId="a5">
    <w:name w:val="List"/>
    <w:basedOn w:val="a4"/>
    <w:rsid w:val="00AA5D91"/>
    <w:rPr>
      <w:rFonts w:cs="Lucida Sans"/>
    </w:rPr>
  </w:style>
  <w:style w:type="paragraph" w:styleId="a6">
    <w:name w:val="caption"/>
    <w:basedOn w:val="a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A5D91"/>
    <w:pPr>
      <w:suppressLineNumbers/>
    </w:pPr>
    <w:rPr>
      <w:rFonts w:cs="Lucida Sans"/>
    </w:rPr>
  </w:style>
  <w:style w:type="paragraph" w:styleId="Web">
    <w:name w:val="Normal (Web)"/>
    <w:basedOn w:val="a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a"/>
    <w:next w:val="a7"/>
    <w:rsid w:val="00AA5D91"/>
    <w:pPr>
      <w:ind w:left="720"/>
      <w:contextualSpacing/>
    </w:pPr>
  </w:style>
  <w:style w:type="paragraph" w:styleId="a7">
    <w:name w:val="List Paragraph"/>
    <w:basedOn w:val="a"/>
    <w:qFormat/>
    <w:rsid w:val="00AA5D91"/>
    <w:pPr>
      <w:ind w:left="720"/>
    </w:pPr>
  </w:style>
  <w:style w:type="character" w:styleId="-">
    <w:name w:val="Hyperlink"/>
    <w:basedOn w:val="a0"/>
    <w:uiPriority w:val="99"/>
    <w:unhideWhenUsed/>
    <w:rsid w:val="00F66084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541CAB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Char0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541CAB"/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Char1"/>
    <w:uiPriority w:val="99"/>
    <w:semiHidden/>
    <w:unhideWhenUsed/>
    <w:rsid w:val="009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9C005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mepeir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1900-12-31T21:00:00Z</cp:lastPrinted>
  <dcterms:created xsi:type="dcterms:W3CDTF">2018-09-27T16:32:00Z</dcterms:created>
  <dcterms:modified xsi:type="dcterms:W3CDTF">2018-09-27T16:32:00Z</dcterms:modified>
</cp:coreProperties>
</file>