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Normal"/>
        <w:tblW w:w="961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252"/>
        <w:gridCol w:w="4359"/>
      </w:tblGrid>
      <w:tr w:rsidR="001C7557" w:rsidRPr="00161860" w:rsidTr="00161860">
        <w:trPr>
          <w:trHeight w:val="1400"/>
        </w:trPr>
        <w:tc>
          <w:tcPr>
            <w:tcW w:w="5252" w:type="dxa"/>
            <w:tcBorders>
              <w:top w:val="nil"/>
              <w:left w:val="nil"/>
              <w:bottom w:val="nil"/>
              <w:right w:val="nil"/>
            </w:tcBorders>
            <w:shd w:val="clear" w:color="auto" w:fill="auto"/>
            <w:tcMar>
              <w:top w:w="80" w:type="dxa"/>
              <w:left w:w="80" w:type="dxa"/>
              <w:bottom w:w="80" w:type="dxa"/>
              <w:right w:w="80" w:type="dxa"/>
            </w:tcMar>
          </w:tcPr>
          <w:p w:rsidR="001C7557" w:rsidRDefault="003A4337">
            <w:pPr>
              <w:pStyle w:val="a4"/>
              <w:ind w:firstLine="0"/>
              <w:jc w:val="left"/>
            </w:pPr>
            <w:r>
              <w:rPr>
                <w:rStyle w:val="a5"/>
                <w:rFonts w:ascii="Arial Narrow" w:hAnsi="Arial Narrow"/>
              </w:rPr>
              <w:t>ΕΛΜΕ ΛΗΜΝΟΥ - ΑΓΙΟΥ ΕΥΣΤΡΑΤΙΟΥ</w:t>
            </w:r>
            <w:r>
              <w:rPr>
                <w:rStyle w:val="a5"/>
                <w:rFonts w:ascii="Arial Unicode MS" w:eastAsia="Arial Unicode MS" w:hAnsi="Arial Unicode MS" w:cs="Arial Unicode MS"/>
              </w:rPr>
              <w:br/>
            </w:r>
            <w:r>
              <w:rPr>
                <w:rStyle w:val="a5"/>
                <w:rFonts w:ascii="Arial Narrow" w:hAnsi="Arial Narrow"/>
              </w:rPr>
              <w:t>Λ. ΔΗΜΟΚΡΑΤΙΑΣ 16</w:t>
            </w:r>
            <w:r>
              <w:rPr>
                <w:rStyle w:val="a5"/>
                <w:rFonts w:ascii="Arial Unicode MS" w:eastAsia="Arial Unicode MS" w:hAnsi="Arial Unicode MS" w:cs="Arial Unicode MS"/>
              </w:rPr>
              <w:br/>
            </w:r>
            <w:r>
              <w:rPr>
                <w:rStyle w:val="a5"/>
                <w:rFonts w:ascii="Arial Narrow" w:hAnsi="Arial Narrow"/>
              </w:rPr>
              <w:t>ΜΥΡΙΝΑ 81400 ΛΗΜΝΟΣ</w:t>
            </w:r>
            <w:r>
              <w:rPr>
                <w:rStyle w:val="a5"/>
                <w:rFonts w:ascii="Arial Unicode MS" w:eastAsia="Arial Unicode MS" w:hAnsi="Arial Unicode MS" w:cs="Arial Unicode MS"/>
              </w:rPr>
              <w:br/>
            </w:r>
            <w:r>
              <w:rPr>
                <w:rStyle w:val="a5"/>
                <w:rFonts w:ascii="Arial Narrow" w:hAnsi="Arial Narrow"/>
              </w:rPr>
              <w:t>http://www.elme-limnou.gr/</w:t>
            </w:r>
            <w:r>
              <w:rPr>
                <w:rStyle w:val="a5"/>
                <w:rFonts w:ascii="Arial Unicode MS" w:eastAsia="Arial Unicode MS" w:hAnsi="Arial Unicode MS" w:cs="Arial Unicode MS"/>
              </w:rPr>
              <w:br/>
            </w:r>
            <w:proofErr w:type="spellStart"/>
            <w:r>
              <w:rPr>
                <w:rStyle w:val="a5"/>
                <w:rFonts w:ascii="Arial Narrow" w:hAnsi="Arial Narrow"/>
              </w:rPr>
              <w:t>email</w:t>
            </w:r>
            <w:proofErr w:type="spellEnd"/>
            <w:r>
              <w:rPr>
                <w:rStyle w:val="a5"/>
                <w:rFonts w:ascii="Arial Narrow" w:hAnsi="Arial Narrow"/>
              </w:rPr>
              <w:t>: elmelimnos@gmail.com</w:t>
            </w:r>
          </w:p>
        </w:tc>
        <w:tc>
          <w:tcPr>
            <w:tcW w:w="4359" w:type="dxa"/>
            <w:tcBorders>
              <w:top w:val="nil"/>
              <w:left w:val="nil"/>
              <w:bottom w:val="nil"/>
              <w:right w:val="nil"/>
            </w:tcBorders>
            <w:shd w:val="clear" w:color="auto" w:fill="auto"/>
            <w:tcMar>
              <w:top w:w="80" w:type="dxa"/>
              <w:left w:w="80" w:type="dxa"/>
              <w:bottom w:w="80" w:type="dxa"/>
              <w:right w:w="80" w:type="dxa"/>
            </w:tcMar>
          </w:tcPr>
          <w:p w:rsidR="00114D84" w:rsidRDefault="003A4337" w:rsidP="00161860">
            <w:pPr>
              <w:pStyle w:val="a4"/>
              <w:ind w:firstLine="0"/>
              <w:jc w:val="right"/>
              <w:rPr>
                <w:rStyle w:val="a5"/>
                <w:rFonts w:ascii="Arial Unicode MS" w:eastAsia="Arial Unicode MS" w:hAnsi="Arial Unicode MS" w:cs="Arial Unicode MS"/>
              </w:rPr>
            </w:pPr>
            <w:r>
              <w:rPr>
                <w:rStyle w:val="a5"/>
                <w:rFonts w:ascii="Arial Narrow" w:hAnsi="Arial Narrow"/>
              </w:rPr>
              <w:t>Αρ. Πρ.</w:t>
            </w:r>
            <w:r w:rsidR="007267FF" w:rsidRPr="007267FF">
              <w:rPr>
                <w:rStyle w:val="a5"/>
                <w:rFonts w:ascii="Arial Narrow" w:hAnsi="Arial Narrow"/>
              </w:rPr>
              <w:t>24</w:t>
            </w:r>
            <w:r>
              <w:rPr>
                <w:rStyle w:val="a5"/>
                <w:rFonts w:ascii="Arial Narrow" w:hAnsi="Arial Narrow"/>
              </w:rPr>
              <w:t>/</w:t>
            </w:r>
            <w:r w:rsidR="007267FF" w:rsidRPr="007267FF">
              <w:rPr>
                <w:rStyle w:val="a5"/>
                <w:rFonts w:ascii="Arial Narrow" w:hAnsi="Arial Narrow"/>
              </w:rPr>
              <w:t>19</w:t>
            </w:r>
            <w:r w:rsidR="00161860">
              <w:rPr>
                <w:rStyle w:val="a5"/>
                <w:rFonts w:ascii="Arial Narrow" w:hAnsi="Arial Narrow"/>
              </w:rPr>
              <w:t>-</w:t>
            </w:r>
            <w:r>
              <w:rPr>
                <w:rStyle w:val="a5"/>
                <w:rFonts w:ascii="Arial Narrow" w:hAnsi="Arial Narrow"/>
              </w:rPr>
              <w:t>02-2019</w:t>
            </w:r>
          </w:p>
          <w:p w:rsidR="00DF0BDB" w:rsidRDefault="007267FF" w:rsidP="00161860">
            <w:pPr>
              <w:pStyle w:val="a4"/>
              <w:ind w:firstLine="0"/>
              <w:jc w:val="right"/>
              <w:rPr>
                <w:rStyle w:val="a5"/>
                <w:rFonts w:ascii="Arial Narrow" w:hAnsi="Arial Narrow"/>
              </w:rPr>
            </w:pPr>
            <w:r w:rsidRPr="007267FF">
              <w:rPr>
                <w:rStyle w:val="a5"/>
                <w:rFonts w:ascii="Arial Narrow" w:hAnsi="Arial Narrow"/>
              </w:rPr>
              <w:t xml:space="preserve"> </w:t>
            </w:r>
            <w:r w:rsidR="003A4337">
              <w:rPr>
                <w:rStyle w:val="a5"/>
                <w:rFonts w:ascii="Arial Narrow" w:hAnsi="Arial Narrow"/>
              </w:rPr>
              <w:t>Προς:</w:t>
            </w:r>
            <w:r w:rsidR="00114D84">
              <w:rPr>
                <w:rStyle w:val="a5"/>
                <w:rFonts w:ascii="Arial Narrow" w:hAnsi="Arial Narrow"/>
              </w:rPr>
              <w:t xml:space="preserve"> </w:t>
            </w:r>
            <w:r w:rsidR="003A4337">
              <w:rPr>
                <w:rStyle w:val="a5"/>
                <w:rFonts w:ascii="Arial Narrow" w:hAnsi="Arial Narrow"/>
              </w:rPr>
              <w:t>ΟΛΜΕ</w:t>
            </w:r>
            <w:r w:rsidR="00161860">
              <w:rPr>
                <w:rStyle w:val="a5"/>
                <w:rFonts w:ascii="Arial Narrow" w:hAnsi="Arial Narrow"/>
              </w:rPr>
              <w:t>,</w:t>
            </w:r>
            <w:r w:rsidR="003A4337">
              <w:rPr>
                <w:rStyle w:val="a5"/>
                <w:rFonts w:ascii="Arial Narrow" w:hAnsi="Arial Narrow"/>
              </w:rPr>
              <w:t xml:space="preserve"> </w:t>
            </w:r>
          </w:p>
          <w:p w:rsidR="00114D84" w:rsidRDefault="00DF0BDB" w:rsidP="00114D84">
            <w:pPr>
              <w:pStyle w:val="a4"/>
              <w:ind w:firstLine="0"/>
              <w:jc w:val="right"/>
              <w:rPr>
                <w:rStyle w:val="a5"/>
                <w:rFonts w:ascii="Arial Narrow" w:hAnsi="Arial Narrow"/>
              </w:rPr>
            </w:pPr>
            <w:proofErr w:type="spellStart"/>
            <w:r>
              <w:rPr>
                <w:rStyle w:val="a5"/>
                <w:rFonts w:ascii="Arial Narrow" w:hAnsi="Arial Narrow"/>
              </w:rPr>
              <w:t>Κοιν</w:t>
            </w:r>
            <w:proofErr w:type="spellEnd"/>
            <w:r>
              <w:rPr>
                <w:rStyle w:val="a5"/>
                <w:rFonts w:ascii="Arial Narrow" w:hAnsi="Arial Narrow"/>
              </w:rPr>
              <w:t>.:</w:t>
            </w:r>
            <w:r w:rsidR="00161860">
              <w:rPr>
                <w:rStyle w:val="a5"/>
                <w:rFonts w:ascii="Arial Narrow" w:hAnsi="Arial Narrow"/>
              </w:rPr>
              <w:t xml:space="preserve"> </w:t>
            </w:r>
            <w:r w:rsidR="00114D84">
              <w:rPr>
                <w:rStyle w:val="a5"/>
                <w:rFonts w:ascii="Arial Narrow" w:hAnsi="Arial Narrow"/>
              </w:rPr>
              <w:t>Σχολεία ΕΛΜΕ,</w:t>
            </w:r>
          </w:p>
          <w:p w:rsidR="001C7557" w:rsidRPr="00DF0BDB" w:rsidRDefault="00161860">
            <w:pPr>
              <w:pStyle w:val="a4"/>
              <w:ind w:firstLine="0"/>
              <w:jc w:val="right"/>
              <w:rPr>
                <w:rFonts w:ascii="Arial Narrow" w:hAnsi="Arial Narrow"/>
              </w:rPr>
            </w:pPr>
            <w:r>
              <w:rPr>
                <w:rStyle w:val="a5"/>
                <w:rFonts w:ascii="Arial Narrow" w:hAnsi="Arial Narrow"/>
              </w:rPr>
              <w:t>ΕΛΜΕ,</w:t>
            </w:r>
            <w:r w:rsidR="00DF0BDB">
              <w:rPr>
                <w:rStyle w:val="a5"/>
                <w:rFonts w:ascii="Arial Narrow" w:hAnsi="Arial Narrow"/>
              </w:rPr>
              <w:t xml:space="preserve"> ΜΜΕ</w:t>
            </w:r>
            <w:r w:rsidR="003A4337">
              <w:rPr>
                <w:rStyle w:val="a5"/>
                <w:rFonts w:ascii="Arial Narrow" w:hAnsi="Arial Narrow"/>
              </w:rPr>
              <w:t xml:space="preserve"> </w:t>
            </w:r>
            <w:r w:rsidR="003A4337">
              <w:rPr>
                <w:rStyle w:val="a5"/>
                <w:rFonts w:ascii="Arial Unicode MS" w:eastAsia="Arial Unicode MS" w:hAnsi="Arial Unicode MS" w:cs="Arial Unicode MS"/>
              </w:rPr>
              <w:br/>
            </w:r>
            <w:r w:rsidR="003A4337">
              <w:rPr>
                <w:rStyle w:val="a5"/>
                <w:rFonts w:ascii="Arial Unicode MS" w:eastAsia="Arial Unicode MS" w:hAnsi="Arial Unicode MS" w:cs="Arial Unicode MS"/>
              </w:rPr>
              <w:br/>
            </w:r>
            <w:r w:rsidR="003A4337">
              <w:rPr>
                <w:rStyle w:val="a5"/>
                <w:rFonts w:ascii="Arial Unicode MS" w:eastAsia="Arial Unicode MS" w:hAnsi="Arial Unicode MS" w:cs="Arial Unicode MS"/>
              </w:rPr>
              <w:br/>
            </w:r>
          </w:p>
        </w:tc>
      </w:tr>
    </w:tbl>
    <w:p w:rsidR="001C7557" w:rsidRDefault="001C7557">
      <w:pPr>
        <w:pStyle w:val="a3"/>
        <w:widowControl w:val="0"/>
      </w:pPr>
    </w:p>
    <w:p w:rsidR="001C7557" w:rsidRDefault="003A4337">
      <w:pPr>
        <w:pStyle w:val="a4"/>
        <w:spacing w:before="0" w:after="200" w:line="276" w:lineRule="auto"/>
        <w:ind w:firstLine="0"/>
        <w:rPr>
          <w:rStyle w:val="a5"/>
          <w:rFonts w:ascii="Arial Narrow" w:eastAsia="Arial Narrow" w:hAnsi="Arial Narrow" w:cs="Arial Narrow"/>
        </w:rPr>
      </w:pPr>
      <w:r>
        <w:rPr>
          <w:rStyle w:val="a5"/>
          <w:rFonts w:ascii="Arial Narrow" w:hAnsi="Arial Narrow"/>
        </w:rPr>
        <w:t xml:space="preserve">   </w:t>
      </w:r>
      <w:r w:rsidR="00EB398E">
        <w:rPr>
          <w:rStyle w:val="a5"/>
          <w:rFonts w:ascii="Arial Narrow" w:hAnsi="Arial Narrow"/>
        </w:rPr>
        <w:t>Θέμα: «</w:t>
      </w:r>
      <w:r>
        <w:rPr>
          <w:rStyle w:val="a5"/>
          <w:rFonts w:ascii="Arial Narrow" w:hAnsi="Arial Narrow"/>
        </w:rPr>
        <w:t xml:space="preserve">Για  την κάλυψη </w:t>
      </w:r>
      <w:r w:rsidR="00EB398E">
        <w:rPr>
          <w:rStyle w:val="a5"/>
          <w:rFonts w:ascii="Arial Narrow" w:hAnsi="Arial Narrow"/>
        </w:rPr>
        <w:t xml:space="preserve">των </w:t>
      </w:r>
      <w:r>
        <w:rPr>
          <w:rStyle w:val="a5"/>
          <w:rFonts w:ascii="Arial Narrow" w:hAnsi="Arial Narrow"/>
        </w:rPr>
        <w:t>εξόδων μετακίνησης</w:t>
      </w:r>
      <w:r w:rsidR="00EB398E">
        <w:rPr>
          <w:rStyle w:val="a5"/>
          <w:rFonts w:ascii="Arial Narrow" w:hAnsi="Arial Narrow"/>
        </w:rPr>
        <w:t>»</w:t>
      </w:r>
      <w:r>
        <w:rPr>
          <w:rStyle w:val="a5"/>
          <w:rFonts w:ascii="Arial Narrow" w:hAnsi="Arial Narrow"/>
        </w:rPr>
        <w:t xml:space="preserve"> </w:t>
      </w:r>
    </w:p>
    <w:p w:rsidR="001C7557" w:rsidRDefault="003A4337">
      <w:pPr>
        <w:pStyle w:val="a4"/>
        <w:spacing w:before="0" w:after="200" w:line="276" w:lineRule="auto"/>
        <w:rPr>
          <w:rStyle w:val="a5"/>
          <w:rFonts w:ascii="Arial Narrow" w:eastAsia="Arial Narrow" w:hAnsi="Arial Narrow" w:cs="Arial Narrow"/>
        </w:rPr>
      </w:pPr>
      <w:r>
        <w:rPr>
          <w:rStyle w:val="a5"/>
          <w:rFonts w:ascii="Arial Narrow" w:hAnsi="Arial Narrow"/>
        </w:rPr>
        <w:t xml:space="preserve">Η ΕΛΜΕ Λήμνου – Αγίου Ευστρατίου ζήτησε από το Δ.Σ. της ΟΛΜΕ, όπως είχε αποφασίσει, να καλύψει τα έξοδα μετακίνησης των συναδέλφων που μετακινήθηκαν στην Αθήνα για να συμμετάσχουν στις πανελλαδικές κινητοποιήσεις για μόνιμους μαζικούς διορισμούς (11, 14, 17/1/2019). Η πλειοψηφία του ΔΣ της ΟΛΜΕ αποφάσισε στη συνεδρίαση 29/1 να καλύψει τα έξοδα μετακίνησης μόνο για τις 11/1. Η ΕΛΜΕ ξαναέστειλε κείμενο με το οποίο επιχειρηματολογούσε και ζητούσε την κάλυψη όλων των εξόδων μετακίνησης. Το αίτημα συζητήθηκε στις 12/2 και η απόφαση της πλειοψηφίας ήταν αρνητική. </w:t>
      </w:r>
    </w:p>
    <w:p w:rsidR="001C7557" w:rsidRDefault="003A4337">
      <w:pPr>
        <w:pStyle w:val="a4"/>
        <w:spacing w:before="0" w:after="200" w:line="276" w:lineRule="auto"/>
        <w:rPr>
          <w:rStyle w:val="a5"/>
          <w:rFonts w:ascii="Arial Narrow" w:eastAsia="Arial Narrow" w:hAnsi="Arial Narrow" w:cs="Arial Narrow"/>
        </w:rPr>
      </w:pPr>
      <w:r>
        <w:rPr>
          <w:rStyle w:val="a5"/>
          <w:rFonts w:ascii="Arial Narrow" w:hAnsi="Arial Narrow"/>
        </w:rPr>
        <w:t xml:space="preserve">Οι κοινές ανακοινώσεις της ΔΟΕ και της ΟΛΜΕ για τις κινητοποιήσεις στις 14 και 17/1/2019 καλούσαν όλους τους συναδέλφους στη Βουλή και καλούσαν τις ΕΛΜΕ να συμπληρώσουν με 3ωρες στάσεις εργασίας. Όλες οι κινητοποιήσεις από την Παρασκευή 11/1 μέχρι και την Πέμπτη 17/1 είχαν ακριβώς το ίδιο περιεχόμενο, χωρίς καμία διαφοροποίηση. </w:t>
      </w:r>
    </w:p>
    <w:p w:rsidR="001C7557" w:rsidRPr="00EB398E" w:rsidRDefault="003A4337">
      <w:pPr>
        <w:pStyle w:val="a3"/>
        <w:spacing w:after="200" w:line="276" w:lineRule="auto"/>
        <w:ind w:firstLine="284"/>
        <w:jc w:val="both"/>
        <w:rPr>
          <w:rStyle w:val="a5"/>
          <w:rFonts w:ascii="Arial Narrow" w:eastAsia="Arial Narrow" w:hAnsi="Arial Narrow" w:cs="Arial Narrow"/>
          <w:bCs/>
          <w:sz w:val="24"/>
          <w:szCs w:val="24"/>
          <w:u w:color="000000"/>
        </w:rPr>
      </w:pPr>
      <w:r w:rsidRPr="00EB398E">
        <w:rPr>
          <w:rStyle w:val="a5"/>
          <w:rFonts w:ascii="Arial Narrow" w:eastAsia="Palatino Linotype" w:hAnsi="Arial Narrow" w:cs="Palatino Linotype"/>
          <w:bCs/>
          <w:sz w:val="24"/>
          <w:szCs w:val="24"/>
          <w:u w:color="000000"/>
        </w:rPr>
        <w:t>Η μη κάλυψη των εξόδων των συναδέλφων αποδεικνύει ότι η πλειοψηφία της ΟΛΜΕ δε στηρίζει στην πράξη των αγώνα των συναδέλφων αναπληρωτών. Άλλωστε η θέση της για το σύστημα διορισμών ήταν παραπλήσια με τα κριτήρια που νομοθέτησε η κυβέρνηση. Ήταν απέναντι στο αίτημα για άμεση μονιμοποίηση των αναπληρωτών και τη στοιχειώδη κάλυψη των τεράστιων εκπαιδευτικών αναγκών των σχολείων με 30.000 μόνιμους διορισμούς εκπαιδευτικών. Αντί να οργανώνει και να στηρίζει με όλους τους τρόπους το</w:t>
      </w:r>
      <w:r w:rsidR="002F76AD">
        <w:rPr>
          <w:rStyle w:val="a5"/>
          <w:rFonts w:ascii="Arial Narrow" w:eastAsia="Palatino Linotype" w:hAnsi="Arial Narrow" w:cs="Palatino Linotype"/>
          <w:bCs/>
          <w:sz w:val="24"/>
          <w:szCs w:val="24"/>
          <w:u w:color="000000"/>
        </w:rPr>
        <w:t xml:space="preserve"> δίκαιο αγώνα</w:t>
      </w:r>
      <w:r w:rsidRPr="00EB398E">
        <w:rPr>
          <w:rStyle w:val="a5"/>
          <w:rFonts w:ascii="Arial Narrow" w:eastAsia="Palatino Linotype" w:hAnsi="Arial Narrow" w:cs="Palatino Linotype"/>
          <w:bCs/>
          <w:sz w:val="24"/>
          <w:szCs w:val="24"/>
          <w:u w:color="000000"/>
        </w:rPr>
        <w:t xml:space="preserve"> των εκπαιδευτικών η πλειοψηφία της ΟΛΜΕ προτιμά να σπαταλά χιλιάδες ευρώ σε δικηγόρους, όπως πριν δύο χρόνια, διαμορφώνοντας προτάσεις μακριά από τις ανάγκες των αναπληρωτών εκπαιδευτικών και του δημόσιου σχολείου που το μόνο που πέτυχαν ήταν να στρώσουν το δρόμο στο Υπουργείο Παιδείας για να εφαρμόσει την κυβερνητική πολιτική.</w:t>
      </w:r>
    </w:p>
    <w:p w:rsidR="001C7557" w:rsidRDefault="003A4337">
      <w:pPr>
        <w:pStyle w:val="a4"/>
        <w:spacing w:before="0" w:after="200" w:line="276" w:lineRule="auto"/>
        <w:rPr>
          <w:rStyle w:val="a5"/>
          <w:rFonts w:ascii="Arial Narrow" w:eastAsia="Arial Narrow" w:hAnsi="Arial Narrow" w:cs="Arial Narrow"/>
        </w:rPr>
      </w:pPr>
      <w:r>
        <w:rPr>
          <w:rStyle w:val="a5"/>
          <w:rFonts w:ascii="Arial Narrow" w:hAnsi="Arial Narrow"/>
        </w:rPr>
        <w:t xml:space="preserve">Δηλώνουμε ότι εμείς θα συνεχίζουμε να παλεύουμε για το δικαίωμα όλων των ανθρώπων στη μόνιμη και σταθερή εργασία, για μια αξιοπρεπή ζωή, για μια κοινωνία που θα τους χωράει όλους!! </w:t>
      </w:r>
    </w:p>
    <w:p w:rsidR="001C7557" w:rsidRDefault="003A4337">
      <w:pPr>
        <w:pStyle w:val="a4"/>
        <w:spacing w:before="0" w:after="200" w:line="276" w:lineRule="auto"/>
        <w:rPr>
          <w:rStyle w:val="a5"/>
          <w:rFonts w:ascii="Arial Narrow" w:eastAsia="Arial Narrow" w:hAnsi="Arial Narrow" w:cs="Arial Narrow"/>
        </w:rPr>
      </w:pPr>
      <w:r>
        <w:rPr>
          <w:rStyle w:val="a5"/>
          <w:rFonts w:ascii="Arial Narrow" w:hAnsi="Arial Narrow"/>
        </w:rPr>
        <w:t xml:space="preserve">Καλούμε τη γενική συνέλευση των προέδρων να αποφασίσει την κάλυψη των εξόδων μετακίνησης των </w:t>
      </w:r>
      <w:r w:rsidR="007267FF">
        <w:rPr>
          <w:rFonts w:ascii="Arial Narrow" w:hAnsi="Arial Narrow"/>
          <w:noProof/>
        </w:rPr>
        <w:drawing>
          <wp:anchor distT="152400" distB="152400" distL="152400" distR="152400" simplePos="0" relativeHeight="251659264" behindDoc="1" locked="0" layoutInCell="1" allowOverlap="1">
            <wp:simplePos x="0" y="0"/>
            <wp:positionH relativeFrom="margin">
              <wp:posOffset>2718435</wp:posOffset>
            </wp:positionH>
            <wp:positionV relativeFrom="line">
              <wp:posOffset>287655</wp:posOffset>
            </wp:positionV>
            <wp:extent cx="1072515" cy="3886200"/>
            <wp:effectExtent l="1428750" t="0" r="1403985" b="0"/>
            <wp:wrapTight wrapText="bothSides">
              <wp:wrapPolygon edited="0">
                <wp:start x="21542" y="-122"/>
                <wp:lineTo x="441" y="-122"/>
                <wp:lineTo x="441" y="21584"/>
                <wp:lineTo x="21542" y="21584"/>
                <wp:lineTo x="21542" y="-122"/>
              </wp:wrapPolygon>
            </wp:wrapTight>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6" cstate="print">
                      <a:extLst/>
                    </a:blip>
                    <a:srcRect l="31219" t="6270" r="29284" b="6406"/>
                    <a:stretch>
                      <a:fillRect/>
                    </a:stretch>
                  </pic:blipFill>
                  <pic:spPr>
                    <a:xfrm rot="16200000">
                      <a:off x="0" y="0"/>
                      <a:ext cx="1072515" cy="3886200"/>
                    </a:xfrm>
                    <a:prstGeom prst="rect">
                      <a:avLst/>
                    </a:prstGeom>
                    <a:ln w="12700" cap="flat">
                      <a:noFill/>
                      <a:miter lim="400000"/>
                    </a:ln>
                    <a:effectLst/>
                  </pic:spPr>
                </pic:pic>
              </a:graphicData>
            </a:graphic>
          </wp:anchor>
        </w:drawing>
      </w:r>
      <w:r>
        <w:rPr>
          <w:rStyle w:val="a5"/>
          <w:rFonts w:ascii="Arial Narrow" w:hAnsi="Arial Narrow"/>
        </w:rPr>
        <w:t xml:space="preserve">συναδέλφων από την επαρχία από το ταμείο της ΟΛΜΕ. </w:t>
      </w:r>
    </w:p>
    <w:p w:rsidR="001C7557" w:rsidRPr="00DF0BDB" w:rsidRDefault="003A4337">
      <w:pPr>
        <w:pStyle w:val="a3"/>
        <w:spacing w:after="200" w:line="276" w:lineRule="auto"/>
        <w:ind w:firstLine="284"/>
        <w:jc w:val="both"/>
        <w:rPr>
          <w:rStyle w:val="a5"/>
          <w:rFonts w:ascii="Arial Narrow" w:eastAsia="Palatino Linotype" w:hAnsi="Arial Narrow" w:cs="Palatino Linotype"/>
          <w:sz w:val="24"/>
          <w:szCs w:val="24"/>
          <w:u w:color="000000"/>
        </w:rPr>
      </w:pPr>
      <w:r>
        <w:rPr>
          <w:rStyle w:val="a5"/>
          <w:rFonts w:ascii="Arial Narrow" w:eastAsia="Palatino Linotype" w:hAnsi="Arial Narrow" w:cs="Palatino Linotype"/>
          <w:sz w:val="24"/>
          <w:szCs w:val="24"/>
          <w:u w:color="000000"/>
        </w:rPr>
        <w:t xml:space="preserve">Ζητάμε την κάλυψη των εξόδων μετακίνησης του εκπροσώπου της ΕΛΜΕ στη γενική συνέλευση των προέδρων. Το ταμείο της ΕΛΜΕ χωρίς την οικονομική ενίσχυση, δεν θα μπορεί να καλύψει βασικές λειτουργικές ανάγκες. </w:t>
      </w:r>
    </w:p>
    <w:p w:rsidR="007267FF" w:rsidRPr="00DF0BDB" w:rsidRDefault="007267FF">
      <w:pPr>
        <w:pStyle w:val="a3"/>
        <w:spacing w:after="200" w:line="276" w:lineRule="auto"/>
        <w:ind w:firstLine="284"/>
        <w:jc w:val="both"/>
        <w:rPr>
          <w:rStyle w:val="a5"/>
          <w:rFonts w:ascii="Arial Narrow" w:eastAsia="Arial Narrow" w:hAnsi="Arial Narrow" w:cs="Arial Narrow"/>
          <w:sz w:val="24"/>
          <w:szCs w:val="24"/>
          <w:u w:color="000000"/>
        </w:rPr>
      </w:pPr>
    </w:p>
    <w:p w:rsidR="001C7557" w:rsidRDefault="001C7557">
      <w:pPr>
        <w:pStyle w:val="a4"/>
        <w:spacing w:before="0" w:after="200" w:line="276" w:lineRule="auto"/>
        <w:jc w:val="center"/>
      </w:pPr>
    </w:p>
    <w:sectPr w:rsidR="001C7557" w:rsidSect="001C7557">
      <w:headerReference w:type="default" r:id="rId7"/>
      <w:footerReference w:type="default" r:id="rId8"/>
      <w:pgSz w:w="11906" w:h="16838"/>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524D" w:rsidRDefault="00C0524D" w:rsidP="001C7557">
      <w:r>
        <w:separator/>
      </w:r>
    </w:p>
  </w:endnote>
  <w:endnote w:type="continuationSeparator" w:id="0">
    <w:p w:rsidR="00C0524D" w:rsidRDefault="00C0524D" w:rsidP="001C75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A1"/>
    <w:family w:val="swiss"/>
    <w:pitch w:val="variable"/>
    <w:sig w:usb0="E0002EFF" w:usb1="C000785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557" w:rsidRDefault="001C755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524D" w:rsidRDefault="00C0524D" w:rsidP="001C7557">
      <w:r>
        <w:separator/>
      </w:r>
    </w:p>
  </w:footnote>
  <w:footnote w:type="continuationSeparator" w:id="0">
    <w:p w:rsidR="00C0524D" w:rsidRDefault="00C0524D" w:rsidP="001C75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557" w:rsidRDefault="001C7557"/>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1C7557"/>
    <w:rsid w:val="0004674F"/>
    <w:rsid w:val="00072940"/>
    <w:rsid w:val="00114D84"/>
    <w:rsid w:val="00161860"/>
    <w:rsid w:val="001C7557"/>
    <w:rsid w:val="002E5D2F"/>
    <w:rsid w:val="002F76AD"/>
    <w:rsid w:val="003A4337"/>
    <w:rsid w:val="007267FF"/>
    <w:rsid w:val="00B62A96"/>
    <w:rsid w:val="00C0524D"/>
    <w:rsid w:val="00C24B36"/>
    <w:rsid w:val="00DF0BDB"/>
    <w:rsid w:val="00E9593C"/>
    <w:rsid w:val="00EB398E"/>
    <w:rsid w:val="00FA77C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C7557"/>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1C7557"/>
    <w:rPr>
      <w:u w:val="single"/>
    </w:rPr>
  </w:style>
  <w:style w:type="table" w:customStyle="1" w:styleId="TableNormal">
    <w:name w:val="Table Normal"/>
    <w:rsid w:val="001C7557"/>
    <w:tblPr>
      <w:tblInd w:w="0" w:type="dxa"/>
      <w:tblCellMar>
        <w:top w:w="0" w:type="dxa"/>
        <w:left w:w="0" w:type="dxa"/>
        <w:bottom w:w="0" w:type="dxa"/>
        <w:right w:w="0" w:type="dxa"/>
      </w:tblCellMar>
    </w:tblPr>
  </w:style>
  <w:style w:type="paragraph" w:customStyle="1" w:styleId="a3">
    <w:name w:val="Κύριο τμήμα"/>
    <w:rsid w:val="001C7557"/>
    <w:rPr>
      <w:rFonts w:ascii="Helvetica" w:hAnsi="Helvetica" w:cs="Arial Unicode MS"/>
      <w:color w:val="000000"/>
      <w:sz w:val="22"/>
      <w:szCs w:val="22"/>
    </w:rPr>
  </w:style>
  <w:style w:type="paragraph" w:customStyle="1" w:styleId="a4">
    <w:name w:val="Κανονική"/>
    <w:rsid w:val="001C7557"/>
    <w:pPr>
      <w:spacing w:before="100" w:after="100"/>
      <w:ind w:firstLine="284"/>
      <w:jc w:val="both"/>
    </w:pPr>
    <w:rPr>
      <w:rFonts w:ascii="Palatino Linotype" w:eastAsia="Palatino Linotype" w:hAnsi="Palatino Linotype" w:cs="Palatino Linotype"/>
      <w:color w:val="000000"/>
      <w:sz w:val="24"/>
      <w:szCs w:val="24"/>
      <w:u w:color="000000"/>
    </w:rPr>
  </w:style>
  <w:style w:type="character" w:customStyle="1" w:styleId="a5">
    <w:name w:val="Κανένα"/>
    <w:rsid w:val="001C7557"/>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391</Words>
  <Characters>2113</Characters>
  <Application>Microsoft Office Word</Application>
  <DocSecurity>0</DocSecurity>
  <Lines>17</Lines>
  <Paragraphs>4</Paragraphs>
  <ScaleCrop>false</ScaleCrop>
  <Company/>
  <LinksUpToDate>false</LinksUpToDate>
  <CharactersWithSpaces>2500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user2</cp:lastModifiedBy>
  <cp:revision>8</cp:revision>
  <dcterms:created xsi:type="dcterms:W3CDTF">2019-02-18T06:41:00Z</dcterms:created>
  <dcterms:modified xsi:type="dcterms:W3CDTF">2019-02-19T09:28:00Z</dcterms:modified>
</cp:coreProperties>
</file>