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50" w:type="dxa"/>
        <w:tblLook w:val="04A0"/>
      </w:tblPr>
      <w:tblGrid>
        <w:gridCol w:w="5670"/>
        <w:gridCol w:w="3544"/>
      </w:tblGrid>
      <w:tr w:rsidR="006C144D" w:rsidRPr="001E2DBE" w:rsidTr="0011712D">
        <w:tc>
          <w:tcPr>
            <w:tcW w:w="5670" w:type="dxa"/>
            <w:shd w:val="clear" w:color="auto" w:fill="auto"/>
          </w:tcPr>
          <w:p w:rsidR="006C144D" w:rsidRPr="001E2DBE" w:rsidRDefault="006C144D" w:rsidP="0011712D">
            <w:pPr>
              <w:spacing w:before="100" w:beforeAutospacing="1" w:after="100" w:afterAutospacing="1" w:line="240" w:lineRule="auto"/>
              <w:rPr>
                <w:color w:val="00000A"/>
                <w:sz w:val="24"/>
                <w:szCs w:val="24"/>
              </w:rPr>
            </w:pPr>
            <w:r w:rsidRPr="001E2DBE"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>ΣΥΛΛΟΓΟΣ ΕΚΠΑΙΔΕΥΤΙΚΩΝ Π.Ε. «Γ. ΣΕΦΕΡΗΣ»</w:t>
            </w:r>
            <w:r w:rsidRPr="001E2DBE">
              <w:rPr>
                <w:rFonts w:cs="Calibri"/>
                <w:color w:val="00000A"/>
                <w:sz w:val="24"/>
                <w:szCs w:val="24"/>
                <w:lang w:eastAsia="el-GR"/>
              </w:rPr>
              <w:tab/>
              <w:t xml:space="preserve">                                                                             N. Ιωνίας – Ηρακλείου – Μεταμόρφωσης - Λυκόβρυσης  </w:t>
            </w:r>
            <w:proofErr w:type="spellStart"/>
            <w:r w:rsidRPr="001E2DBE">
              <w:rPr>
                <w:rFonts w:cs="Calibri"/>
                <w:color w:val="00000A"/>
                <w:sz w:val="24"/>
                <w:szCs w:val="24"/>
                <w:lang w:eastAsia="el-GR"/>
              </w:rPr>
              <w:t>Μουταλάσκη</w:t>
            </w:r>
            <w:proofErr w:type="spellEnd"/>
            <w:r w:rsidRPr="001E2DBE">
              <w:rPr>
                <w:rFonts w:cs="Calibri"/>
                <w:color w:val="00000A"/>
                <w:sz w:val="24"/>
                <w:szCs w:val="24"/>
                <w:lang w:eastAsia="el-GR"/>
              </w:rPr>
              <w:t xml:space="preserve"> 64 – 14234 Ν. Ιωνία                    </w:t>
            </w:r>
            <w:r w:rsidRPr="001E2DBE">
              <w:rPr>
                <w:color w:val="00000A"/>
                <w:sz w:val="24"/>
                <w:szCs w:val="24"/>
              </w:rPr>
              <w:t xml:space="preserve">6906059765                 </w:t>
            </w:r>
            <w:r w:rsidRPr="001E2DBE">
              <w:rPr>
                <w:rFonts w:cs="Calibri"/>
                <w:color w:val="00000A"/>
                <w:sz w:val="24"/>
                <w:szCs w:val="24"/>
                <w:lang w:eastAsia="el-GR"/>
              </w:rPr>
              <w:t xml:space="preserve"> </w:t>
            </w:r>
            <w:r w:rsidRPr="001E2DBE">
              <w:rPr>
                <w:b/>
                <w:color w:val="00000A"/>
                <w:sz w:val="24"/>
                <w:szCs w:val="24"/>
              </w:rPr>
              <w:t xml:space="preserve"> </w:t>
            </w:r>
            <w:r w:rsidRPr="001E2DBE">
              <w:rPr>
                <w:rFonts w:cs="Calibri"/>
                <w:color w:val="00000A"/>
                <w:sz w:val="24"/>
                <w:szCs w:val="24"/>
                <w:lang w:eastAsia="el-GR"/>
              </w:rPr>
              <w:tab/>
              <w:t xml:space="preserve">                                         </w:t>
            </w:r>
            <w:r w:rsidRPr="001E2DBE">
              <w:rPr>
                <w:rFonts w:cs="Calibri"/>
                <w:color w:val="00000A"/>
                <w:sz w:val="24"/>
                <w:szCs w:val="24"/>
                <w:lang w:val="fr-FR" w:eastAsia="el-GR"/>
              </w:rPr>
              <w:t>mail :</w:t>
            </w:r>
            <w:hyperlink r:id="rId4" w:history="1">
              <w:r w:rsidRPr="001E2DBE">
                <w:rPr>
                  <w:rFonts w:cs="Calibri"/>
                  <w:color w:val="0000FF"/>
                  <w:sz w:val="24"/>
                  <w:szCs w:val="24"/>
                  <w:u w:val="single"/>
                  <w:lang w:val="fr-FR" w:eastAsia="el-GR"/>
                </w:rPr>
                <w:t xml:space="preserve">segseferis@gmail.com    </w:t>
              </w:r>
              <w:r w:rsidRPr="001E2DBE">
                <w:rPr>
                  <w:rFonts w:cs="Calibri"/>
                  <w:color w:val="0000FF"/>
                  <w:sz w:val="24"/>
                  <w:szCs w:val="24"/>
                  <w:u w:val="single"/>
                  <w:lang w:val="en-US" w:eastAsia="el-GR"/>
                </w:rPr>
                <w:t>gseferis</w:t>
              </w:r>
              <w:r w:rsidRPr="001E2DBE">
                <w:rPr>
                  <w:rFonts w:cs="Calibri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Pr="001E2DBE">
                <w:rPr>
                  <w:rFonts w:cs="Calibri"/>
                  <w:color w:val="0000FF"/>
                  <w:sz w:val="24"/>
                  <w:szCs w:val="24"/>
                  <w:u w:val="single"/>
                  <w:lang w:val="en-US" w:eastAsia="el-GR"/>
                </w:rPr>
                <w:t>edu</w:t>
              </w:r>
              <w:r w:rsidRPr="001E2DBE">
                <w:rPr>
                  <w:rFonts w:cs="Calibri"/>
                  <w:color w:val="0000FF"/>
                  <w:sz w:val="24"/>
                  <w:szCs w:val="24"/>
                  <w:u w:val="single"/>
                  <w:lang w:eastAsia="el-GR"/>
                </w:rPr>
                <w:t>@</w:t>
              </w:r>
              <w:r w:rsidRPr="001E2DBE">
                <w:rPr>
                  <w:rFonts w:cs="Calibri"/>
                  <w:color w:val="0000FF"/>
                  <w:sz w:val="24"/>
                  <w:szCs w:val="24"/>
                  <w:u w:val="single"/>
                  <w:lang w:val="en-US" w:eastAsia="el-GR"/>
                </w:rPr>
                <w:t>gmail</w:t>
              </w:r>
              <w:r w:rsidRPr="001E2DBE">
                <w:rPr>
                  <w:rFonts w:cs="Calibri"/>
                  <w:color w:val="0000FF"/>
                  <w:sz w:val="24"/>
                  <w:szCs w:val="24"/>
                  <w:u w:val="single"/>
                  <w:lang w:eastAsia="el-GR"/>
                </w:rPr>
                <w:t>.</w:t>
              </w:r>
              <w:r w:rsidRPr="001E2DBE">
                <w:rPr>
                  <w:rFonts w:cs="Calibri"/>
                  <w:color w:val="0000FF"/>
                  <w:sz w:val="24"/>
                  <w:szCs w:val="24"/>
                  <w:u w:val="single"/>
                  <w:lang w:val="en-US" w:eastAsia="el-GR"/>
                </w:rPr>
                <w:t>com</w:t>
              </w:r>
            </w:hyperlink>
            <w:r w:rsidRPr="001E2DBE">
              <w:rPr>
                <w:rFonts w:cs="Calibri"/>
                <w:color w:val="0000FF"/>
                <w:sz w:val="24"/>
                <w:szCs w:val="24"/>
                <w:u w:val="single"/>
                <w:lang w:eastAsia="el-GR"/>
              </w:rPr>
              <w:t xml:space="preserve">               </w:t>
            </w:r>
            <w:r w:rsidRPr="001E2DBE">
              <w:rPr>
                <w:rFonts w:cs="Calibri"/>
                <w:color w:val="00000A"/>
                <w:sz w:val="24"/>
                <w:szCs w:val="24"/>
                <w:lang w:eastAsia="el-GR"/>
              </w:rPr>
              <w:t xml:space="preserve"> </w:t>
            </w:r>
            <w:r w:rsidRPr="001E2DBE">
              <w:rPr>
                <w:rFonts w:cs="Calibri"/>
                <w:color w:val="00000A"/>
                <w:sz w:val="24"/>
                <w:szCs w:val="24"/>
                <w:lang w:val="en-US" w:eastAsia="el-GR"/>
              </w:rPr>
              <w:t>site</w:t>
            </w:r>
            <w:r w:rsidRPr="001E2DBE">
              <w:rPr>
                <w:rFonts w:cs="Calibri"/>
                <w:color w:val="00000A"/>
                <w:sz w:val="24"/>
                <w:szCs w:val="24"/>
                <w:lang w:val="fr-FR" w:eastAsia="el-GR"/>
              </w:rPr>
              <w:t xml:space="preserve"> : </w:t>
            </w:r>
            <w:hyperlink r:id="rId5" w:history="1">
              <w:r w:rsidRPr="001E2DBE">
                <w:rPr>
                  <w:rFonts w:cs="Calibri"/>
                  <w:color w:val="0000FF"/>
                  <w:sz w:val="24"/>
                  <w:szCs w:val="24"/>
                  <w:u w:val="single"/>
                  <w:lang w:val="en-US" w:eastAsia="el-GR"/>
                </w:rPr>
                <w:t>www</w:t>
              </w:r>
              <w:r w:rsidRPr="001E2DBE">
                <w:rPr>
                  <w:rFonts w:cs="Calibri"/>
                  <w:color w:val="0000FF"/>
                  <w:sz w:val="24"/>
                  <w:szCs w:val="24"/>
                  <w:u w:val="single"/>
                  <w:lang w:val="fr-FR" w:eastAsia="el-GR"/>
                </w:rPr>
                <w:t>.</w:t>
              </w:r>
            </w:hyperlink>
            <w:r w:rsidRPr="001E2DBE">
              <w:rPr>
                <w:rFonts w:cs="Calibri"/>
                <w:color w:val="0000FF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E2DBE">
              <w:rPr>
                <w:rFonts w:cs="Calibri"/>
                <w:color w:val="0000FF"/>
                <w:sz w:val="24"/>
                <w:szCs w:val="24"/>
                <w:lang w:eastAsia="el-GR"/>
              </w:rPr>
              <w:t>syllogos</w:t>
            </w:r>
            <w:proofErr w:type="spellEnd"/>
            <w:r w:rsidRPr="001E2DBE">
              <w:rPr>
                <w:rFonts w:cs="Calibri"/>
                <w:color w:val="0000FF"/>
                <w:sz w:val="24"/>
                <w:szCs w:val="24"/>
                <w:lang w:eastAsia="el-GR"/>
              </w:rPr>
              <w:t>-</w:t>
            </w:r>
            <w:proofErr w:type="spellStart"/>
            <w:r w:rsidRPr="001E2DBE">
              <w:rPr>
                <w:rFonts w:cs="Calibri"/>
                <w:color w:val="0000FF"/>
                <w:sz w:val="24"/>
                <w:szCs w:val="24"/>
                <w:lang w:eastAsia="el-GR"/>
              </w:rPr>
              <w:t>seferis.gr</w:t>
            </w:r>
            <w:proofErr w:type="spellEnd"/>
            <w:r w:rsidRPr="001E2DBE">
              <w:rPr>
                <w:rFonts w:cs="Calibri"/>
                <w:color w:val="1F497D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C144D" w:rsidRPr="001E2DBE" w:rsidRDefault="006C144D" w:rsidP="0011712D">
            <w:pPr>
              <w:spacing w:before="100" w:beforeAutospacing="1" w:after="100" w:afterAutospacing="1" w:line="240" w:lineRule="auto"/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</w:pPr>
            <w:proofErr w:type="spellStart"/>
            <w:r w:rsidRPr="001E2DBE"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>Αρ.πρωτ</w:t>
            </w:r>
            <w:proofErr w:type="spellEnd"/>
            <w:r w:rsidRPr="001E2DBE"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.   </w:t>
            </w: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>151</w:t>
            </w:r>
            <w:r w:rsidRPr="001E2DBE"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                            </w:t>
            </w: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                    Ν. Ιωνία  14</w:t>
            </w:r>
            <w:r w:rsidRPr="001E2DBE"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 /3/2019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Προς : </w:t>
            </w: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τα μέλη μας, τον τύπο, το δήμο </w:t>
            </w:r>
            <w:proofErr w:type="spellStart"/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>Ν.Ιωνίας</w:t>
            </w:r>
            <w:proofErr w:type="spellEnd"/>
          </w:p>
        </w:tc>
      </w:tr>
    </w:tbl>
    <w:p w:rsidR="006C144D" w:rsidRDefault="006C144D">
      <w:pPr>
        <w:rPr>
          <w:sz w:val="24"/>
          <w:szCs w:val="24"/>
        </w:rPr>
      </w:pPr>
    </w:p>
    <w:p w:rsidR="006C144D" w:rsidRPr="00501E27" w:rsidRDefault="006C144D" w:rsidP="006C144D">
      <w:pPr>
        <w:jc w:val="center"/>
        <w:rPr>
          <w:b/>
          <w:sz w:val="28"/>
          <w:szCs w:val="28"/>
        </w:rPr>
      </w:pPr>
      <w:r w:rsidRPr="00501E27">
        <w:rPr>
          <w:b/>
          <w:sz w:val="28"/>
          <w:szCs w:val="28"/>
        </w:rPr>
        <w:t>Ευτυχώς που οι μαθητές έλειπαν………</w:t>
      </w:r>
    </w:p>
    <w:p w:rsidR="00173A3E" w:rsidRPr="00501E27" w:rsidRDefault="006C144D" w:rsidP="00501E27">
      <w:pPr>
        <w:jc w:val="both"/>
        <w:rPr>
          <w:sz w:val="23"/>
          <w:szCs w:val="23"/>
        </w:rPr>
      </w:pPr>
      <w:r w:rsidRPr="00501E27">
        <w:rPr>
          <w:sz w:val="23"/>
          <w:szCs w:val="23"/>
          <w:lang w:val="en-US"/>
        </w:rPr>
        <w:t>E</w:t>
      </w:r>
      <w:proofErr w:type="spellStart"/>
      <w:r w:rsidR="00730344" w:rsidRPr="00501E27">
        <w:rPr>
          <w:sz w:val="23"/>
          <w:szCs w:val="23"/>
        </w:rPr>
        <w:t>νημερωθήκαμε</w:t>
      </w:r>
      <w:proofErr w:type="spellEnd"/>
      <w:r w:rsidRPr="00501E27">
        <w:rPr>
          <w:sz w:val="23"/>
          <w:szCs w:val="23"/>
        </w:rPr>
        <w:t xml:space="preserve"> σήμερα</w:t>
      </w:r>
      <w:r w:rsidR="00730344" w:rsidRPr="00501E27">
        <w:rPr>
          <w:sz w:val="23"/>
          <w:szCs w:val="23"/>
        </w:rPr>
        <w:t xml:space="preserve"> για την πτώση σοβάδων μέσα σε σχολική αίθουσα του συγκροτήματος των 11</w:t>
      </w:r>
      <w:r w:rsidR="00730344" w:rsidRPr="00501E27">
        <w:rPr>
          <w:sz w:val="23"/>
          <w:szCs w:val="23"/>
          <w:vertAlign w:val="superscript"/>
        </w:rPr>
        <w:t>ου</w:t>
      </w:r>
      <w:r w:rsidR="00730344" w:rsidRPr="00501E27">
        <w:rPr>
          <w:sz w:val="23"/>
          <w:szCs w:val="23"/>
        </w:rPr>
        <w:t xml:space="preserve"> -15</w:t>
      </w:r>
      <w:r w:rsidR="00730344" w:rsidRPr="00501E27">
        <w:rPr>
          <w:sz w:val="23"/>
          <w:szCs w:val="23"/>
          <w:vertAlign w:val="superscript"/>
        </w:rPr>
        <w:t>ου</w:t>
      </w:r>
      <w:r w:rsidR="00730344" w:rsidRPr="00501E27">
        <w:rPr>
          <w:sz w:val="23"/>
          <w:szCs w:val="23"/>
        </w:rPr>
        <w:t xml:space="preserve"> </w:t>
      </w:r>
      <w:proofErr w:type="spellStart"/>
      <w:r w:rsidR="00730344" w:rsidRPr="00501E27">
        <w:rPr>
          <w:sz w:val="23"/>
          <w:szCs w:val="23"/>
        </w:rPr>
        <w:t>Δημ</w:t>
      </w:r>
      <w:proofErr w:type="spellEnd"/>
      <w:r w:rsidR="00730344" w:rsidRPr="00501E27">
        <w:rPr>
          <w:sz w:val="23"/>
          <w:szCs w:val="23"/>
        </w:rPr>
        <w:t xml:space="preserve">. Σχολείων </w:t>
      </w:r>
      <w:proofErr w:type="spellStart"/>
      <w:r w:rsidR="00730344" w:rsidRPr="00501E27">
        <w:rPr>
          <w:sz w:val="23"/>
          <w:szCs w:val="23"/>
        </w:rPr>
        <w:t>Ν.Ιωνίας</w:t>
      </w:r>
      <w:proofErr w:type="spellEnd"/>
      <w:r w:rsidR="00730344" w:rsidRPr="00501E27">
        <w:rPr>
          <w:sz w:val="23"/>
          <w:szCs w:val="23"/>
        </w:rPr>
        <w:t xml:space="preserve">. Το περιστατικό συνέβη το τριήμερο της </w:t>
      </w:r>
      <w:proofErr w:type="gramStart"/>
      <w:r w:rsidR="00730344" w:rsidRPr="00501E27">
        <w:rPr>
          <w:sz w:val="23"/>
          <w:szCs w:val="23"/>
        </w:rPr>
        <w:t>Αποκριάς  γι</w:t>
      </w:r>
      <w:proofErr w:type="gramEnd"/>
      <w:r w:rsidR="00730344" w:rsidRPr="00501E27">
        <w:rPr>
          <w:sz w:val="23"/>
          <w:szCs w:val="23"/>
        </w:rPr>
        <w:t xml:space="preserve"> αυτό δεν υπήρξαν τραυματισμοί. Οι μαθητές του συγκεκριμένου τμήματος για να κάνουν μάθημα μετακινούνται στις αίθουσες που είναι κενές κατά τη διάρκεια του ημερήσιου διδακτικού προγράμματος.</w:t>
      </w:r>
    </w:p>
    <w:p w:rsidR="00730344" w:rsidRPr="00501E27" w:rsidRDefault="00730344" w:rsidP="00501E27">
      <w:pPr>
        <w:jc w:val="both"/>
        <w:rPr>
          <w:sz w:val="23"/>
          <w:szCs w:val="23"/>
        </w:rPr>
      </w:pPr>
      <w:r w:rsidRPr="00501E27">
        <w:rPr>
          <w:sz w:val="23"/>
          <w:szCs w:val="23"/>
        </w:rPr>
        <w:t xml:space="preserve">Όπως διαπιστώσαμε </w:t>
      </w:r>
      <w:r w:rsidR="006C144D" w:rsidRPr="00501E27">
        <w:rPr>
          <w:sz w:val="23"/>
          <w:szCs w:val="23"/>
        </w:rPr>
        <w:t xml:space="preserve">από την επίσκεψη στο σχολείο, </w:t>
      </w:r>
      <w:r w:rsidRPr="00501E27">
        <w:rPr>
          <w:sz w:val="23"/>
          <w:szCs w:val="23"/>
        </w:rPr>
        <w:t>υπάρχουν προβλήματα στο ταβάνι και στη στέγη του κτηρίου, που είναι θέμα ημερών να παρουσιαστούν πτώσεις και σε άλλες αίθουσες.</w:t>
      </w:r>
    </w:p>
    <w:p w:rsidR="00730344" w:rsidRPr="00501E27" w:rsidRDefault="00730344" w:rsidP="00501E27">
      <w:pPr>
        <w:jc w:val="both"/>
        <w:rPr>
          <w:sz w:val="23"/>
          <w:szCs w:val="23"/>
        </w:rPr>
      </w:pPr>
      <w:r w:rsidRPr="00501E27">
        <w:rPr>
          <w:sz w:val="23"/>
          <w:szCs w:val="23"/>
        </w:rPr>
        <w:t xml:space="preserve">Πληροφορηθήκαμε επίσης, ότι κατά την επίσκεψη ειδικού συνεργείου του δήμου, όπου καλέστηκε για την αποκατάσταση των ζημιών η επισκευή παραπέμφθηκε στο  …. «απώτερο» μέλλον, γιατί πολλές εργασίες γίνονται ενόψει…. </w:t>
      </w:r>
      <w:r w:rsidR="006C144D" w:rsidRPr="00501E27">
        <w:rPr>
          <w:sz w:val="23"/>
          <w:szCs w:val="23"/>
        </w:rPr>
        <w:t xml:space="preserve"> ε</w:t>
      </w:r>
      <w:r w:rsidRPr="00501E27">
        <w:rPr>
          <w:sz w:val="23"/>
          <w:szCs w:val="23"/>
        </w:rPr>
        <w:t>κλογών.</w:t>
      </w:r>
    </w:p>
    <w:p w:rsidR="00730344" w:rsidRPr="00501E27" w:rsidRDefault="00730344" w:rsidP="00501E27">
      <w:pPr>
        <w:jc w:val="both"/>
        <w:rPr>
          <w:sz w:val="23"/>
          <w:szCs w:val="23"/>
        </w:rPr>
      </w:pPr>
      <w:r w:rsidRPr="00501E27">
        <w:rPr>
          <w:sz w:val="23"/>
          <w:szCs w:val="23"/>
        </w:rPr>
        <w:t xml:space="preserve">Το συγκεκριμένο περιστατικό , όπως και όσα έχουν προκύψει σε άλλες σχολικές μονάδες (Θεσσαλονίκη,  </w:t>
      </w:r>
      <w:proofErr w:type="spellStart"/>
      <w:r w:rsidRPr="00501E27">
        <w:rPr>
          <w:sz w:val="23"/>
          <w:szCs w:val="23"/>
        </w:rPr>
        <w:t>Αχαρ</w:t>
      </w:r>
      <w:r w:rsidR="006C144D" w:rsidRPr="00501E27">
        <w:rPr>
          <w:sz w:val="23"/>
          <w:szCs w:val="23"/>
        </w:rPr>
        <w:t>νές</w:t>
      </w:r>
      <w:proofErr w:type="spellEnd"/>
      <w:r w:rsidR="006C144D" w:rsidRPr="00501E27">
        <w:rPr>
          <w:sz w:val="23"/>
          <w:szCs w:val="23"/>
        </w:rPr>
        <w:t>,</w:t>
      </w:r>
      <w:r w:rsidRPr="00501E27">
        <w:rPr>
          <w:sz w:val="23"/>
          <w:szCs w:val="23"/>
        </w:rPr>
        <w:t xml:space="preserve"> Πειραιά</w:t>
      </w:r>
      <w:r w:rsidR="006C144D" w:rsidRPr="00501E27">
        <w:rPr>
          <w:sz w:val="23"/>
          <w:szCs w:val="23"/>
        </w:rPr>
        <w:t>ς</w:t>
      </w:r>
      <w:r w:rsidRPr="00501E27">
        <w:rPr>
          <w:sz w:val="23"/>
          <w:szCs w:val="23"/>
        </w:rPr>
        <w:t xml:space="preserve">, </w:t>
      </w:r>
      <w:proofErr w:type="spellStart"/>
      <w:r w:rsidR="006C144D" w:rsidRPr="00501E27">
        <w:rPr>
          <w:sz w:val="23"/>
          <w:szCs w:val="23"/>
        </w:rPr>
        <w:t>Πέραμα</w:t>
      </w:r>
      <w:r w:rsidRPr="00501E27">
        <w:rPr>
          <w:sz w:val="23"/>
          <w:szCs w:val="23"/>
        </w:rPr>
        <w:t>…κλπ</w:t>
      </w:r>
      <w:proofErr w:type="spellEnd"/>
      <w:r w:rsidRPr="00501E27">
        <w:rPr>
          <w:sz w:val="23"/>
          <w:szCs w:val="23"/>
        </w:rPr>
        <w:t>) αναδεικνύουν την αδιαφορία για τη συντήρηση των σχολικών κτηρίων. Αν και η Διεύθυνση του σχολείου έχει ενημερώσει το δήμο δεν έχει γίνει καμία ενέργεια ως τώρα για την αποκατάσταση των προβλημάτων της οροφής που χρονίζουν.</w:t>
      </w:r>
    </w:p>
    <w:p w:rsidR="00F4293D" w:rsidRPr="00501E27" w:rsidRDefault="00F4293D" w:rsidP="00501E27">
      <w:pPr>
        <w:jc w:val="both"/>
        <w:rPr>
          <w:sz w:val="23"/>
          <w:szCs w:val="23"/>
        </w:rPr>
      </w:pPr>
      <w:r w:rsidRPr="00501E27">
        <w:rPr>
          <w:sz w:val="23"/>
          <w:szCs w:val="23"/>
        </w:rPr>
        <w:t>Οι δυνατότητες και οι ανάγκες της εποχής μας δεν επιτρ</w:t>
      </w:r>
      <w:r w:rsidR="00B21D4C" w:rsidRPr="00501E27">
        <w:rPr>
          <w:sz w:val="23"/>
          <w:szCs w:val="23"/>
        </w:rPr>
        <w:t>έ</w:t>
      </w:r>
      <w:r w:rsidRPr="00501E27">
        <w:rPr>
          <w:sz w:val="23"/>
          <w:szCs w:val="23"/>
        </w:rPr>
        <w:t>πουν να βάζουμε σε κίνδυνο τους μαθητές μας στα σχολεία. «Είμαστε τυχεροί» που έλειπαν από το σχολείο λόγω του τριημέρου.</w:t>
      </w:r>
    </w:p>
    <w:p w:rsidR="00F4293D" w:rsidRPr="00501E27" w:rsidRDefault="00F4293D" w:rsidP="00501E27">
      <w:pPr>
        <w:jc w:val="both"/>
        <w:rPr>
          <w:sz w:val="23"/>
          <w:szCs w:val="23"/>
        </w:rPr>
      </w:pPr>
      <w:r w:rsidRPr="00501E27">
        <w:rPr>
          <w:sz w:val="23"/>
          <w:szCs w:val="23"/>
        </w:rPr>
        <w:t xml:space="preserve">Οι ευθύνες βαραίνουν από τη μια την κυβέρνηση για την πολιτική της </w:t>
      </w:r>
      <w:proofErr w:type="spellStart"/>
      <w:r w:rsidRPr="00501E27">
        <w:rPr>
          <w:sz w:val="23"/>
          <w:szCs w:val="23"/>
        </w:rPr>
        <w:t>υποχρηματοδότησης</w:t>
      </w:r>
      <w:proofErr w:type="spellEnd"/>
      <w:r w:rsidRPr="00501E27">
        <w:rPr>
          <w:sz w:val="23"/>
          <w:szCs w:val="23"/>
        </w:rPr>
        <w:t xml:space="preserve"> των σχολικών επιτροπών και από την άλλη τη δημοτική αρχή, που ως εκφραστής της κυβερνητικής πολιτικής δεν προχωράει στην επίλυση των προβλημάτων που προκύπτουν στις σχολικές μονάδες.</w:t>
      </w:r>
    </w:p>
    <w:p w:rsidR="00F4293D" w:rsidRPr="00501E27" w:rsidRDefault="00F4293D" w:rsidP="00501E27">
      <w:pPr>
        <w:jc w:val="both"/>
        <w:rPr>
          <w:sz w:val="23"/>
          <w:szCs w:val="23"/>
        </w:rPr>
      </w:pPr>
      <w:r w:rsidRPr="00501E27">
        <w:rPr>
          <w:sz w:val="23"/>
          <w:szCs w:val="23"/>
        </w:rPr>
        <w:t>Τώρα στον 21</w:t>
      </w:r>
      <w:r w:rsidRPr="00501E27">
        <w:rPr>
          <w:sz w:val="23"/>
          <w:szCs w:val="23"/>
          <w:vertAlign w:val="superscript"/>
        </w:rPr>
        <w:t>ο</w:t>
      </w:r>
      <w:r w:rsidRPr="00501E27">
        <w:rPr>
          <w:sz w:val="23"/>
          <w:szCs w:val="23"/>
        </w:rPr>
        <w:t xml:space="preserve"> αιώνα που έρχονται να προστεθούν </w:t>
      </w:r>
      <w:proofErr w:type="spellStart"/>
      <w:r w:rsidRPr="00501E27">
        <w:rPr>
          <w:sz w:val="23"/>
          <w:szCs w:val="23"/>
        </w:rPr>
        <w:t>προκάτ</w:t>
      </w:r>
      <w:proofErr w:type="spellEnd"/>
      <w:r w:rsidRPr="00501E27">
        <w:rPr>
          <w:sz w:val="23"/>
          <w:szCs w:val="23"/>
        </w:rPr>
        <w:t xml:space="preserve"> στα προαύλια των σχολείων για την εφαρμογή της Δίχρονης Υποχρεωτικής Προσχολικής Αγωγής στο δήμο </w:t>
      </w:r>
      <w:proofErr w:type="spellStart"/>
      <w:r w:rsidRPr="00501E27">
        <w:rPr>
          <w:sz w:val="23"/>
          <w:szCs w:val="23"/>
        </w:rPr>
        <w:t>Ν.Ιωνίας</w:t>
      </w:r>
      <w:proofErr w:type="spellEnd"/>
      <w:r w:rsidRPr="00501E27">
        <w:rPr>
          <w:sz w:val="23"/>
          <w:szCs w:val="23"/>
        </w:rPr>
        <w:t xml:space="preserve"> αναγκάζονται οι μαθητές μας να τριγυρίζουν μέσα στο σχολείο τους να βρουν ελεύθερο χώρο να κάνουν μάθημα.</w:t>
      </w:r>
    </w:p>
    <w:p w:rsidR="006C144D" w:rsidRPr="00501E27" w:rsidRDefault="00F4293D" w:rsidP="00501E27">
      <w:pPr>
        <w:jc w:val="both"/>
        <w:rPr>
          <w:sz w:val="23"/>
          <w:szCs w:val="23"/>
        </w:rPr>
      </w:pPr>
      <w:r w:rsidRPr="00501E27">
        <w:rPr>
          <w:sz w:val="23"/>
          <w:szCs w:val="23"/>
        </w:rPr>
        <w:t xml:space="preserve">Ο κατάλογος των εργασιών </w:t>
      </w:r>
      <w:r w:rsidR="006C144D" w:rsidRPr="00501E27">
        <w:rPr>
          <w:sz w:val="23"/>
          <w:szCs w:val="23"/>
        </w:rPr>
        <w:t>π</w:t>
      </w:r>
      <w:r w:rsidRPr="00501E27">
        <w:rPr>
          <w:sz w:val="23"/>
          <w:szCs w:val="23"/>
        </w:rPr>
        <w:t>ου πρέπει να γίνουν σε όλα τα νηπιαγωγεία και τα δημοτικά είναι μακρύς. Καλούμε</w:t>
      </w:r>
      <w:r w:rsidR="006C144D" w:rsidRPr="00501E27">
        <w:rPr>
          <w:sz w:val="23"/>
          <w:szCs w:val="23"/>
        </w:rPr>
        <w:t>:</w:t>
      </w:r>
    </w:p>
    <w:p w:rsidR="00F4293D" w:rsidRPr="00501E27" w:rsidRDefault="006C144D" w:rsidP="00501E27">
      <w:pPr>
        <w:jc w:val="both"/>
        <w:rPr>
          <w:sz w:val="23"/>
          <w:szCs w:val="23"/>
        </w:rPr>
      </w:pPr>
      <w:r w:rsidRPr="00501E27">
        <w:rPr>
          <w:sz w:val="23"/>
          <w:szCs w:val="23"/>
        </w:rPr>
        <w:t>1.</w:t>
      </w:r>
      <w:r w:rsidR="00F4293D" w:rsidRPr="00501E27">
        <w:rPr>
          <w:sz w:val="23"/>
          <w:szCs w:val="23"/>
        </w:rPr>
        <w:t xml:space="preserve"> τις προϊσταμένες και τους διευθυντές των σχολικών μονάδων να ενημερώσουν άμεσα το ΔΣ για όποια προβλήματα έχουν προκύψει, έχουν σχέση με την ασφάλεια των παιδιών και απαιτούν άμεση επίλυση.</w:t>
      </w:r>
    </w:p>
    <w:p w:rsidR="00F4293D" w:rsidRPr="00501E27" w:rsidRDefault="006C144D" w:rsidP="00501E27">
      <w:pPr>
        <w:jc w:val="both"/>
        <w:rPr>
          <w:sz w:val="23"/>
          <w:szCs w:val="23"/>
        </w:rPr>
      </w:pPr>
      <w:r w:rsidRPr="00501E27">
        <w:rPr>
          <w:sz w:val="23"/>
          <w:szCs w:val="23"/>
        </w:rPr>
        <w:t>2.</w:t>
      </w:r>
      <w:r w:rsidR="00F4293D" w:rsidRPr="00501E27">
        <w:rPr>
          <w:sz w:val="23"/>
          <w:szCs w:val="23"/>
        </w:rPr>
        <w:t xml:space="preserve"> τη Δημοτική αρχή να προχωρήσει άμεσα στην αποκατάσταση των ζημιών και στις βασικές εργασίες ΤΩΡΑ.</w:t>
      </w:r>
    </w:p>
    <w:p w:rsidR="00F4293D" w:rsidRPr="00501E27" w:rsidRDefault="006C144D" w:rsidP="00501E27">
      <w:pPr>
        <w:jc w:val="both"/>
        <w:rPr>
          <w:sz w:val="23"/>
          <w:szCs w:val="23"/>
        </w:rPr>
      </w:pPr>
      <w:r w:rsidRPr="00501E27">
        <w:rPr>
          <w:sz w:val="23"/>
          <w:szCs w:val="23"/>
        </w:rPr>
        <w:t xml:space="preserve">3. </w:t>
      </w:r>
      <w:r w:rsidR="00F4293D" w:rsidRPr="00501E27">
        <w:rPr>
          <w:sz w:val="23"/>
          <w:szCs w:val="23"/>
        </w:rPr>
        <w:t>του Συλλόγους Διδασκόντων και τους Συλλόγους Γονέων να μη συμβιβαστούμε με την υποβάθμιση των σχολείων και να απαιτήσουμε σύγχρονα και ασφαλή κτήρια για να μορφώνονται οι μαθητές μας.</w:t>
      </w:r>
    </w:p>
    <w:p w:rsidR="006C144D" w:rsidRPr="00407235" w:rsidRDefault="006C144D" w:rsidP="00501E27">
      <w:pPr>
        <w:ind w:firstLine="720"/>
        <w:jc w:val="center"/>
        <w:rPr>
          <w:sz w:val="24"/>
          <w:szCs w:val="24"/>
        </w:rPr>
      </w:pPr>
      <w:r w:rsidRPr="00407235">
        <w:rPr>
          <w:sz w:val="24"/>
          <w:szCs w:val="24"/>
        </w:rPr>
        <w:t>Ο ΠΡΟΕΔΡΟΣ</w:t>
      </w:r>
      <w:r w:rsidRPr="00407235">
        <w:rPr>
          <w:sz w:val="24"/>
          <w:szCs w:val="24"/>
        </w:rPr>
        <w:tab/>
      </w:r>
      <w:r w:rsidRPr="00407235">
        <w:rPr>
          <w:sz w:val="24"/>
          <w:szCs w:val="24"/>
        </w:rPr>
        <w:tab/>
      </w:r>
      <w:r w:rsidRPr="00407235">
        <w:rPr>
          <w:sz w:val="24"/>
          <w:szCs w:val="24"/>
        </w:rPr>
        <w:tab/>
      </w:r>
      <w:r w:rsidRPr="00407235">
        <w:rPr>
          <w:sz w:val="24"/>
          <w:szCs w:val="24"/>
        </w:rPr>
        <w:tab/>
      </w:r>
      <w:r w:rsidRPr="00407235">
        <w:rPr>
          <w:sz w:val="24"/>
          <w:szCs w:val="24"/>
        </w:rPr>
        <w:tab/>
        <w:t>Η ΓΡΑΜΜΑΤΕΑΣ</w:t>
      </w:r>
    </w:p>
    <w:p w:rsidR="006C144D" w:rsidRPr="001E2DBE" w:rsidRDefault="006C144D" w:rsidP="00501E27">
      <w:pPr>
        <w:jc w:val="center"/>
        <w:rPr>
          <w:sz w:val="24"/>
          <w:szCs w:val="24"/>
        </w:rPr>
      </w:pPr>
      <w:r w:rsidRPr="00407235">
        <w:rPr>
          <w:sz w:val="24"/>
          <w:szCs w:val="24"/>
        </w:rPr>
        <w:t>ΚΩΣΤΑΣ ΚΑΤΙΜΕΡΤΖΟΓΛΟΥ</w:t>
      </w:r>
      <w:r w:rsidRPr="00407235">
        <w:rPr>
          <w:sz w:val="24"/>
          <w:szCs w:val="24"/>
        </w:rPr>
        <w:tab/>
      </w:r>
      <w:r w:rsidRPr="00407235">
        <w:rPr>
          <w:sz w:val="24"/>
          <w:szCs w:val="24"/>
        </w:rPr>
        <w:tab/>
      </w:r>
      <w:r w:rsidRPr="00407235">
        <w:rPr>
          <w:sz w:val="24"/>
          <w:szCs w:val="24"/>
        </w:rPr>
        <w:tab/>
      </w:r>
      <w:r w:rsidRPr="00407235">
        <w:rPr>
          <w:sz w:val="24"/>
          <w:szCs w:val="24"/>
        </w:rPr>
        <w:tab/>
        <w:t>ΝΤΙΑΝΑ ΛΙΑΚΟΥ</w:t>
      </w:r>
    </w:p>
    <w:p w:rsidR="006C144D" w:rsidRPr="00730344" w:rsidRDefault="006C144D">
      <w:pPr>
        <w:rPr>
          <w:sz w:val="24"/>
          <w:szCs w:val="24"/>
        </w:rPr>
      </w:pPr>
    </w:p>
    <w:sectPr w:rsidR="006C144D" w:rsidRPr="00730344" w:rsidSect="00501E27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730344"/>
    <w:rsid w:val="00173A3E"/>
    <w:rsid w:val="00501E27"/>
    <w:rsid w:val="006C144D"/>
    <w:rsid w:val="00730344"/>
    <w:rsid w:val="00B21D4C"/>
    <w:rsid w:val="00F259E1"/>
    <w:rsid w:val="00F4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eferisedu.blogspot.gr" TargetMode="External"/><Relationship Id="rId4" Type="http://schemas.openxmlformats.org/officeDocument/2006/relationships/hyperlink" Target="mailto:segseferis@gmail.com%20%20%20%20gseferis.ed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783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2019-03-14T08:44:00Z</cp:lastPrinted>
  <dcterms:created xsi:type="dcterms:W3CDTF">2019-03-14T08:22:00Z</dcterms:created>
  <dcterms:modified xsi:type="dcterms:W3CDTF">2019-03-14T16:19:00Z</dcterms:modified>
</cp:coreProperties>
</file>