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A0"/>
      </w:tblPr>
      <w:tblGrid>
        <w:gridCol w:w="4915"/>
        <w:gridCol w:w="4148"/>
      </w:tblGrid>
      <w:tr w:rsidR="00231731" w:rsidRPr="00197054">
        <w:trPr>
          <w:trHeight w:val="119"/>
          <w:jc w:val="center"/>
        </w:trPr>
        <w:tc>
          <w:tcPr>
            <w:tcW w:w="4915" w:type="dxa"/>
            <w:vAlign w:val="center"/>
          </w:tcPr>
          <w:p w:rsidR="00231731" w:rsidRPr="00197054" w:rsidRDefault="00231731">
            <w:pPr>
              <w:autoSpaceDE w:val="0"/>
              <w:autoSpaceDN w:val="0"/>
              <w:adjustRightInd w:val="0"/>
              <w:jc w:val="center"/>
              <w:rPr>
                <w:sz w:val="24"/>
                <w:szCs w:val="24"/>
              </w:rPr>
            </w:pPr>
            <w:r w:rsidRPr="00197054">
              <w:t>ΣΥΛΛΟΓΟΣ  Εκπαιδευτικών  Π.Ε.                                                  ΑΝ. Αττικής  «Ο ΣΩΚΡΑΤΗΣ»</w:t>
            </w:r>
          </w:p>
        </w:tc>
        <w:tc>
          <w:tcPr>
            <w:tcW w:w="4148" w:type="dxa"/>
            <w:vAlign w:val="center"/>
          </w:tcPr>
          <w:p w:rsidR="00231731" w:rsidRPr="00197054" w:rsidRDefault="00231731">
            <w:pPr>
              <w:autoSpaceDE w:val="0"/>
              <w:autoSpaceDN w:val="0"/>
              <w:adjustRightInd w:val="0"/>
              <w:jc w:val="center"/>
              <w:rPr>
                <w:sz w:val="24"/>
                <w:szCs w:val="24"/>
              </w:rPr>
            </w:pPr>
            <w:r>
              <w:t>Αχαρνές : 17</w:t>
            </w:r>
            <w:r w:rsidRPr="00197054">
              <w:t xml:space="preserve"> /05 / 2019</w:t>
            </w:r>
          </w:p>
        </w:tc>
      </w:tr>
      <w:tr w:rsidR="00231731" w:rsidRPr="00197054">
        <w:trPr>
          <w:trHeight w:val="379"/>
          <w:jc w:val="center"/>
        </w:trPr>
        <w:tc>
          <w:tcPr>
            <w:tcW w:w="4915" w:type="dxa"/>
            <w:vAlign w:val="center"/>
          </w:tcPr>
          <w:p w:rsidR="00231731" w:rsidRPr="00197054" w:rsidRDefault="00231731">
            <w:pPr>
              <w:autoSpaceDE w:val="0"/>
              <w:autoSpaceDN w:val="0"/>
              <w:adjustRightInd w:val="0"/>
              <w:jc w:val="center"/>
              <w:rPr>
                <w:color w:val="0000FF"/>
                <w:sz w:val="24"/>
                <w:szCs w:val="24"/>
              </w:rPr>
            </w:pPr>
            <w:r w:rsidRPr="00197054">
              <w:rPr>
                <w:lang w:val="en-US"/>
              </w:rPr>
              <w:t>K</w:t>
            </w:r>
            <w:r w:rsidRPr="00197054">
              <w:t xml:space="preserve">άχι Καχιασβίλι 6                                                       Ολυμπιακο χωριό Αχαρνές                                                                          Πληροφορίες : Παπαγιαννόπουλος Αποστόλης                                             Τηλέφωνο : 6978896216                                </w:t>
            </w:r>
            <w:hyperlink r:id="rId5" w:history="1">
              <w:r w:rsidRPr="00197054">
                <w:rPr>
                  <w:rStyle w:val="Hyperlink"/>
                  <w:lang w:val="en-US"/>
                </w:rPr>
                <w:t>http</w:t>
              </w:r>
              <w:r w:rsidRPr="00197054">
                <w:rPr>
                  <w:rStyle w:val="Hyperlink"/>
                </w:rPr>
                <w:t>://</w:t>
              </w:r>
              <w:r w:rsidRPr="00197054">
                <w:rPr>
                  <w:rStyle w:val="Hyperlink"/>
                  <w:lang w:val="en-US"/>
                </w:rPr>
                <w:t>syllogos</w:t>
              </w:r>
              <w:r w:rsidRPr="00197054">
                <w:rPr>
                  <w:rStyle w:val="Hyperlink"/>
                </w:rPr>
                <w:t>-</w:t>
              </w:r>
              <w:r w:rsidRPr="00197054">
                <w:rPr>
                  <w:rStyle w:val="Hyperlink"/>
                  <w:lang w:val="en-US"/>
                </w:rPr>
                <w:t>socratis</w:t>
              </w:r>
              <w:r w:rsidRPr="00197054">
                <w:rPr>
                  <w:rStyle w:val="Hyperlink"/>
                </w:rPr>
                <w:t>.</w:t>
              </w:r>
              <w:r w:rsidRPr="00197054">
                <w:rPr>
                  <w:rStyle w:val="Hyperlink"/>
                  <w:lang w:val="en-US"/>
                </w:rPr>
                <w:t>gr</w:t>
              </w:r>
              <w:r w:rsidRPr="00197054">
                <w:rPr>
                  <w:rStyle w:val="Hyperlink"/>
                </w:rPr>
                <w:t>/</w:t>
              </w:r>
            </w:hyperlink>
            <w:r w:rsidRPr="00197054">
              <w:rPr>
                <w:color w:val="0000FF"/>
              </w:rPr>
              <w:t xml:space="preserve">                                           </w:t>
            </w:r>
            <w:r w:rsidRPr="00197054">
              <w:rPr>
                <w:color w:val="0000FF"/>
                <w:lang w:val="en-US"/>
              </w:rPr>
              <w:t>mail</w:t>
            </w:r>
            <w:r w:rsidRPr="00197054">
              <w:rPr>
                <w:color w:val="0000FF"/>
              </w:rPr>
              <w:t xml:space="preserve">: </w:t>
            </w:r>
            <w:hyperlink r:id="rId6" w:history="1">
              <w:r w:rsidRPr="00197054">
                <w:rPr>
                  <w:rStyle w:val="Hyperlink"/>
                  <w:lang w:val="en-US"/>
                </w:rPr>
                <w:t>sokratis</w:t>
              </w:r>
              <w:r w:rsidRPr="00197054">
                <w:rPr>
                  <w:rStyle w:val="Hyperlink"/>
                </w:rPr>
                <w:t>.</w:t>
              </w:r>
              <w:r w:rsidRPr="00197054">
                <w:rPr>
                  <w:rStyle w:val="Hyperlink"/>
                  <w:lang w:val="en-US"/>
                </w:rPr>
                <w:t>syllogos</w:t>
              </w:r>
              <w:r w:rsidRPr="00197054">
                <w:rPr>
                  <w:rStyle w:val="Hyperlink"/>
                </w:rPr>
                <w:t>@</w:t>
              </w:r>
              <w:r w:rsidRPr="00197054">
                <w:rPr>
                  <w:rStyle w:val="Hyperlink"/>
                  <w:lang w:val="en-US"/>
                </w:rPr>
                <w:t>gmail</w:t>
              </w:r>
              <w:r w:rsidRPr="00197054">
                <w:rPr>
                  <w:rStyle w:val="Hyperlink"/>
                </w:rPr>
                <w:t>.</w:t>
              </w:r>
              <w:r w:rsidRPr="00197054">
                <w:rPr>
                  <w:rStyle w:val="Hyperlink"/>
                  <w:lang w:val="en-US"/>
                </w:rPr>
                <w:t>com</w:t>
              </w:r>
            </w:hyperlink>
            <w:r w:rsidRPr="00197054">
              <w:rPr>
                <w:color w:val="0000FF"/>
              </w:rPr>
              <w:t xml:space="preserve">                                      </w:t>
            </w:r>
            <w:r w:rsidRPr="00197054">
              <w:rPr>
                <w:color w:val="0000FF"/>
                <w:lang w:val="en-US"/>
              </w:rPr>
              <w:t>Face</w:t>
            </w:r>
            <w:r w:rsidRPr="00197054">
              <w:rPr>
                <w:color w:val="0000FF"/>
              </w:rPr>
              <w:t xml:space="preserve"> </w:t>
            </w:r>
            <w:r w:rsidRPr="00197054">
              <w:rPr>
                <w:color w:val="0000FF"/>
                <w:lang w:val="en-US"/>
              </w:rPr>
              <w:t>book</w:t>
            </w:r>
            <w:r w:rsidRPr="00197054">
              <w:rPr>
                <w:color w:val="0000FF"/>
              </w:rPr>
              <w:t xml:space="preserve">: Σύλλογος Εκπαιδευτικών Σωκράτης                                                                                                                               </w:t>
            </w:r>
          </w:p>
        </w:tc>
        <w:tc>
          <w:tcPr>
            <w:tcW w:w="4148" w:type="dxa"/>
            <w:vAlign w:val="center"/>
          </w:tcPr>
          <w:p w:rsidR="00231731" w:rsidRPr="00197054" w:rsidRDefault="00231731">
            <w:pPr>
              <w:autoSpaceDE w:val="0"/>
              <w:autoSpaceDN w:val="0"/>
              <w:adjustRightInd w:val="0"/>
              <w:jc w:val="center"/>
            </w:pPr>
            <w:r w:rsidRPr="00197054">
              <w:t>Προς: Εκπαιδευτικούς, ΔΟΕ, Γονείς Μ.Μ.Ε.</w:t>
            </w:r>
          </w:p>
          <w:p w:rsidR="00231731" w:rsidRPr="00197054" w:rsidRDefault="00231731" w:rsidP="00587733">
            <w:pPr>
              <w:autoSpaceDE w:val="0"/>
              <w:autoSpaceDN w:val="0"/>
              <w:adjustRightInd w:val="0"/>
              <w:jc w:val="center"/>
            </w:pPr>
            <w:r w:rsidRPr="00197054">
              <w:t>ΚΟΙΝ:-Α/ΘΜΙΑ ΣΧΟΛΙΚΗ ΕΠΙΤΡΟΠΗ      ΔΗΜΟΥ ΔΙΟΝΥΣΟΥ</w:t>
            </w:r>
          </w:p>
          <w:p w:rsidR="00231731" w:rsidRPr="00197054" w:rsidRDefault="00231731" w:rsidP="00587733">
            <w:pPr>
              <w:autoSpaceDE w:val="0"/>
              <w:autoSpaceDN w:val="0"/>
              <w:adjustRightInd w:val="0"/>
              <w:jc w:val="center"/>
            </w:pPr>
            <w:r w:rsidRPr="00197054">
              <w:t>-ΑΝΤΙΔΗΜΑΡΧΟ ΠΑΙΔΕΙΑΣ</w:t>
            </w:r>
          </w:p>
        </w:tc>
      </w:tr>
    </w:tbl>
    <w:p w:rsidR="00231731" w:rsidRPr="00212BE0" w:rsidRDefault="00231731" w:rsidP="008E1826">
      <w:pPr>
        <w:pStyle w:val="NoSpacing"/>
        <w:rPr>
          <w:lang w:val="en-US"/>
        </w:rPr>
      </w:pPr>
    </w:p>
    <w:p w:rsidR="00231731" w:rsidRPr="00CD4272" w:rsidRDefault="00231731" w:rsidP="00F36FD9">
      <w:pPr>
        <w:pStyle w:val="NoSpacing"/>
        <w:jc w:val="center"/>
        <w:rPr>
          <w:rFonts w:ascii="Arial" w:hAnsi="Arial" w:cs="Arial"/>
          <w:b/>
          <w:bCs/>
          <w:sz w:val="28"/>
          <w:szCs w:val="28"/>
          <w:u w:val="single"/>
        </w:rPr>
      </w:pPr>
      <w:r w:rsidRPr="00CD4272">
        <w:rPr>
          <w:rFonts w:ascii="Arial" w:hAnsi="Arial" w:cs="Arial"/>
          <w:b/>
          <w:bCs/>
          <w:sz w:val="28"/>
          <w:szCs w:val="28"/>
          <w:u w:val="single"/>
        </w:rPr>
        <w:t xml:space="preserve">Ο “ </w:t>
      </w:r>
      <w:r w:rsidRPr="00CD4272">
        <w:rPr>
          <w:rFonts w:ascii="Arial" w:hAnsi="Arial" w:cs="Arial"/>
          <w:b/>
          <w:bCs/>
          <w:sz w:val="28"/>
          <w:szCs w:val="28"/>
          <w:u w:val="single"/>
          <w:lang w:val="en-US"/>
        </w:rPr>
        <w:t>Big</w:t>
      </w:r>
      <w:r w:rsidRPr="00CD4272">
        <w:rPr>
          <w:rFonts w:ascii="Arial" w:hAnsi="Arial" w:cs="Arial"/>
          <w:b/>
          <w:bCs/>
          <w:sz w:val="28"/>
          <w:szCs w:val="28"/>
          <w:u w:val="single"/>
        </w:rPr>
        <w:t xml:space="preserve"> </w:t>
      </w:r>
      <w:r w:rsidRPr="00CD4272">
        <w:rPr>
          <w:rFonts w:ascii="Arial" w:hAnsi="Arial" w:cs="Arial"/>
          <w:b/>
          <w:bCs/>
          <w:sz w:val="28"/>
          <w:szCs w:val="28"/>
          <w:u w:val="single"/>
          <w:lang w:val="en-US"/>
        </w:rPr>
        <w:t>Brother</w:t>
      </w:r>
      <w:r w:rsidRPr="00CD4272">
        <w:rPr>
          <w:rFonts w:ascii="Arial" w:hAnsi="Arial" w:cs="Arial"/>
          <w:b/>
          <w:bCs/>
          <w:sz w:val="28"/>
          <w:szCs w:val="28"/>
          <w:u w:val="single"/>
        </w:rPr>
        <w:t>”  σε σχολεία του  Δήμου Διονύσου</w:t>
      </w:r>
    </w:p>
    <w:p w:rsidR="00231731" w:rsidRPr="0018672E" w:rsidRDefault="00231731" w:rsidP="008E1826">
      <w:pPr>
        <w:pStyle w:val="NoSpacing"/>
        <w:rPr>
          <w:rFonts w:ascii="Arial" w:hAnsi="Arial" w:cs="Arial"/>
        </w:rPr>
      </w:pPr>
    </w:p>
    <w:p w:rsidR="00231731" w:rsidRPr="00CD4272" w:rsidRDefault="00231731" w:rsidP="00CD4272">
      <w:pPr>
        <w:pStyle w:val="NoSpacing"/>
        <w:ind w:left="-709"/>
        <w:jc w:val="both"/>
        <w:rPr>
          <w:rFonts w:ascii="Arial" w:hAnsi="Arial" w:cs="Arial"/>
          <w:sz w:val="24"/>
          <w:szCs w:val="24"/>
        </w:rPr>
      </w:pPr>
      <w:r w:rsidRPr="00CD4272">
        <w:rPr>
          <w:rFonts w:ascii="Arial" w:hAnsi="Arial" w:cs="Arial"/>
          <w:sz w:val="24"/>
          <w:szCs w:val="24"/>
        </w:rPr>
        <w:t>Στη συνεδρίαση της Α/θμιας Σχολικής Επιτροπής του Δήμου Διονύσου ψηφίστηκε εκτός ημερήσιας διάταξης η τοποθέτηση καμερών που θα λειτουργούν σε συνδυασμό με μεγάφωνα και θα απομακρύνουν όποιον εισέρχεται στους αύλειους χώρους των σχολείων του Δήμου. Η τοποθέτηση καμερών θα γίνει  πιλοτικά σε πέντε σχολεία του Δήμου, οι οποίες θα λειτουργούν  από τις 21:00 – 06:00 κατά τις ημέρες λειτουργίας των σχολείων και όλο το 24ωρο τα Σαββατοκύριακα και αργίες.</w:t>
      </w:r>
    </w:p>
    <w:p w:rsidR="00231731" w:rsidRPr="00CD4272" w:rsidRDefault="00231731" w:rsidP="009A3259">
      <w:pPr>
        <w:pStyle w:val="NormalWeb"/>
        <w:ind w:left="-709"/>
        <w:jc w:val="both"/>
        <w:rPr>
          <w:rFonts w:ascii="Arial" w:hAnsi="Arial" w:cs="Arial"/>
          <w:color w:val="000000"/>
        </w:rPr>
      </w:pPr>
      <w:r w:rsidRPr="00CD4272">
        <w:rPr>
          <w:rFonts w:ascii="Arial" w:hAnsi="Arial" w:cs="Arial"/>
        </w:rPr>
        <w:t>Ο σύλλογος εκπ/κών ΠΕ Αν. Αττικής «ο ΣΩΚΡΑΤΗΣ» καταγγέλλει την άκρως επικίνδυνη απόφαση της Α/θμιας Σχολικής Επιτροπής του Δήμου Διονύσου. Είναι αδιανόητο οι μαθητές μας να παρακολουθούνται και να αντιμετωπίζονται ως κοινοί εγκληματίες, όταν όλοι γνωρίζουμε ότι οι μαθητές βρίσκονται στα προαύλια των σχολείων για να παίξουν, να διασκεδάσουν, εφόσον δεν υπάρχουν ελεύθεροι χώροι άθλησης (όλα τα σχολικά γυμναστήρια έχουν διατεθεί σε ιδιωτικά σωματεία) , δεν υπάρχουν επαρκείς παιδικές χαρές ,στέκι νεολαίας κλπ. Από την άλλη, με την απόφαση αυτή «ανοίγεται» ένας επικίνδυνος δρόμος για την επέκταση αυτού του μέτρου και σε ώρες λειτουργίας του σχολείου.</w:t>
      </w:r>
    </w:p>
    <w:p w:rsidR="00231731" w:rsidRPr="00CD4272" w:rsidRDefault="00231731" w:rsidP="009A3259">
      <w:pPr>
        <w:pStyle w:val="NormalWeb"/>
        <w:ind w:left="-709"/>
        <w:jc w:val="both"/>
        <w:rPr>
          <w:rFonts w:ascii="Arial" w:hAnsi="Arial" w:cs="Arial"/>
          <w:color w:val="000000"/>
        </w:rPr>
      </w:pPr>
      <w:r w:rsidRPr="00CD4272">
        <w:rPr>
          <w:rFonts w:ascii="Arial" w:hAnsi="Arial" w:cs="Arial"/>
          <w:color w:val="000000"/>
        </w:rPr>
        <w:t>Ως παιδαγωγοί θεωρούμε ότι η λειτουργία κάμερας και μάλιστα σε χώρους όπου βρίσκονται ανήλικοι είναι μέτρο αυταρχισμού από τη φύση του, καθώς λειτουργεί ανασταλτικά και κατασταλτικά στην ελευθερία κινήσεων του μαθητή, επιδρά αρνητικά στη διαμόρφωση της προσωπικότητάς του, προσβάλλει βάναυσα την προσωπική του αξιοπρέπεια  και αναιρεί τον παιδαγωγικό ρόλο του σχολείου.</w:t>
      </w:r>
    </w:p>
    <w:p w:rsidR="00231731" w:rsidRPr="00CD4272" w:rsidRDefault="00231731" w:rsidP="009A3259">
      <w:pPr>
        <w:pStyle w:val="NormalWeb"/>
        <w:ind w:left="-709"/>
        <w:jc w:val="both"/>
        <w:rPr>
          <w:rFonts w:ascii="Arial" w:hAnsi="Arial" w:cs="Arial"/>
          <w:b/>
          <w:bCs/>
          <w:color w:val="000000"/>
          <w:u w:val="single"/>
        </w:rPr>
      </w:pPr>
      <w:r w:rsidRPr="00CD4272">
        <w:rPr>
          <w:rFonts w:ascii="Arial" w:hAnsi="Arial" w:cs="Arial"/>
          <w:b/>
          <w:bCs/>
          <w:color w:val="000000"/>
          <w:u w:val="single"/>
        </w:rPr>
        <w:t>Απαιτούμε να δημιουργηθούν χώροι άθλησης και πολιτισμού με ελεύθερη πρόσβαση σε όλα τα παιδιά. Να παρθούν μέτρα για την προστασία των σχολείων, με μόνιμους σχολικούς φύλακες σε 24ωρη βάση, με επαρκή φωτισμό και άλλα απαραίτητα μέτρα.</w:t>
      </w:r>
    </w:p>
    <w:p w:rsidR="00231731" w:rsidRPr="00CD4272" w:rsidRDefault="00231731" w:rsidP="009A3259">
      <w:pPr>
        <w:pStyle w:val="NormalWeb"/>
        <w:ind w:left="-709"/>
        <w:jc w:val="both"/>
        <w:rPr>
          <w:rFonts w:ascii="Arial" w:hAnsi="Arial" w:cs="Arial"/>
          <w:b/>
          <w:bCs/>
          <w:color w:val="000000"/>
          <w:u w:val="single"/>
        </w:rPr>
      </w:pPr>
      <w:r w:rsidRPr="00CD4272">
        <w:rPr>
          <w:rFonts w:ascii="Arial" w:hAnsi="Arial" w:cs="Arial"/>
          <w:b/>
          <w:bCs/>
          <w:color w:val="000000"/>
          <w:u w:val="single"/>
        </w:rPr>
        <w:t>Διεκδικούμε σχολεία που θα ικανοποιούν τις σύγχρονες μορφωτικές ανάγκες των μαθητών, τις ανάγκες τους για πολιτισμό και αθλητισμό.</w:t>
      </w:r>
    </w:p>
    <w:p w:rsidR="00231731" w:rsidRPr="00CD4272" w:rsidRDefault="00231731" w:rsidP="00496BD7">
      <w:pPr>
        <w:pStyle w:val="NormalWeb"/>
        <w:ind w:left="-709"/>
        <w:jc w:val="both"/>
        <w:rPr>
          <w:rFonts w:ascii="Arial" w:hAnsi="Arial" w:cs="Arial"/>
          <w:color w:val="000000"/>
          <w:u w:val="single"/>
        </w:rPr>
      </w:pPr>
      <w:r w:rsidRPr="00CD4272">
        <w:rPr>
          <w:rFonts w:ascii="Arial" w:hAnsi="Arial" w:cs="Arial"/>
          <w:color w:val="000000"/>
          <w:u w:val="single"/>
        </w:rPr>
        <w:t>Συμπαραστεκόμαστε στη συν</w:t>
      </w:r>
      <w:r>
        <w:rPr>
          <w:rFonts w:ascii="Arial" w:hAnsi="Arial" w:cs="Arial"/>
          <w:color w:val="000000"/>
          <w:u w:val="single"/>
        </w:rPr>
        <w:t>αδέλφισσά μας που στοχοποιήθηκε</w:t>
      </w:r>
      <w:r w:rsidRPr="00CD4272">
        <w:rPr>
          <w:rFonts w:ascii="Arial" w:hAnsi="Arial" w:cs="Arial"/>
          <w:color w:val="000000"/>
          <w:u w:val="single"/>
        </w:rPr>
        <w:t xml:space="preserve"> από την Πρόεδρο της Σχολικής Επιτροπής, επειδή εξέφρασε την αντίθετη άποψη.</w:t>
      </w:r>
    </w:p>
    <w:p w:rsidR="00231731" w:rsidRPr="00CD4272" w:rsidRDefault="00231731" w:rsidP="00212BE0">
      <w:pPr>
        <w:pStyle w:val="NoSpacing"/>
        <w:ind w:left="-709"/>
        <w:jc w:val="both"/>
        <w:rPr>
          <w:sz w:val="16"/>
          <w:szCs w:val="16"/>
        </w:rPr>
      </w:pPr>
    </w:p>
    <w:p w:rsidR="00231731" w:rsidRPr="00CD4272" w:rsidRDefault="00231731" w:rsidP="00587733">
      <w:pPr>
        <w:autoSpaceDE w:val="0"/>
        <w:autoSpaceDN w:val="0"/>
        <w:adjustRightInd w:val="0"/>
        <w:spacing w:after="120"/>
        <w:jc w:val="center"/>
        <w:rPr>
          <w:b/>
          <w:bCs/>
          <w:sz w:val="24"/>
          <w:szCs w:val="24"/>
        </w:rPr>
      </w:pPr>
      <w:r w:rsidRPr="00CD4272">
        <w:rPr>
          <w:b/>
          <w:bCs/>
          <w:sz w:val="24"/>
          <w:szCs w:val="24"/>
        </w:rPr>
        <w:t>Για το Δ.Σ</w:t>
      </w:r>
    </w:p>
    <w:p w:rsidR="00231731" w:rsidRPr="00CD4272" w:rsidRDefault="00231731" w:rsidP="00CD4272">
      <w:pPr>
        <w:autoSpaceDE w:val="0"/>
        <w:autoSpaceDN w:val="0"/>
        <w:adjustRightInd w:val="0"/>
        <w:spacing w:after="120"/>
        <w:jc w:val="center"/>
        <w:rPr>
          <w:b/>
          <w:bCs/>
          <w:sz w:val="24"/>
          <w:szCs w:val="24"/>
        </w:rPr>
      </w:pPr>
      <w:r w:rsidRPr="00CD4272">
        <w:rPr>
          <w:b/>
          <w:bCs/>
          <w:sz w:val="24"/>
          <w:szCs w:val="24"/>
        </w:rPr>
        <w:t xml:space="preserve">                       Ο   ΠΡΟΕΔΡΟΣ</w:t>
      </w:r>
      <w:r>
        <w:rPr>
          <w:b/>
          <w:bCs/>
          <w:sz w:val="24"/>
          <w:szCs w:val="24"/>
        </w:rPr>
        <w:t xml:space="preserve">                             </w:t>
      </w:r>
      <w:r w:rsidRPr="00CD4272">
        <w:rPr>
          <w:b/>
          <w:bCs/>
          <w:sz w:val="24"/>
          <w:szCs w:val="24"/>
        </w:rPr>
        <w:t xml:space="preserve">  H  ΓΡΑΜΜΑΤΕΑΣ </w:t>
      </w:r>
    </w:p>
    <w:p w:rsidR="00231731" w:rsidRPr="00CD4272" w:rsidRDefault="00231731" w:rsidP="00CD4272">
      <w:pPr>
        <w:autoSpaceDE w:val="0"/>
        <w:autoSpaceDN w:val="0"/>
        <w:adjustRightInd w:val="0"/>
        <w:jc w:val="center"/>
        <w:rPr>
          <w:b/>
          <w:bCs/>
          <w:sz w:val="24"/>
          <w:szCs w:val="24"/>
        </w:rPr>
      </w:pPr>
      <w:r w:rsidRPr="00CD4272">
        <w:rPr>
          <w:b/>
          <w:bCs/>
          <w:sz w:val="24"/>
          <w:szCs w:val="24"/>
        </w:rPr>
        <w:t xml:space="preserve">ΑΠΟΣΤΟΛΗΣ  ΠΑΠΑΓΙΑΝΝΟΠΟΥΛΟΣ           </w:t>
      </w:r>
      <w:r w:rsidRPr="00CD4272">
        <w:rPr>
          <w:b/>
          <w:bCs/>
          <w:sz w:val="24"/>
          <w:szCs w:val="24"/>
        </w:rPr>
        <w:tab/>
        <w:t xml:space="preserve"> ΔΕΣΠΟΙΝΑ ΧΟΥΤΑ</w:t>
      </w:r>
    </w:p>
    <w:p w:rsidR="00231731" w:rsidRPr="00CD4272" w:rsidRDefault="00231731" w:rsidP="008E1826">
      <w:pPr>
        <w:pStyle w:val="NormalWeb"/>
        <w:rPr>
          <w:rFonts w:cs="Calibri"/>
          <w:b/>
          <w:bCs/>
        </w:rPr>
      </w:pPr>
    </w:p>
    <w:sectPr w:rsidR="00231731" w:rsidRPr="00CD4272" w:rsidSect="00CD4272">
      <w:pgSz w:w="11906" w:h="16838"/>
      <w:pgMar w:top="540" w:right="1274" w:bottom="28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51F84"/>
    <w:multiLevelType w:val="hybridMultilevel"/>
    <w:tmpl w:val="5C4413B8"/>
    <w:lvl w:ilvl="0" w:tplc="0408000D">
      <w:start w:val="1"/>
      <w:numFmt w:val="bullet"/>
      <w:lvlText w:val=""/>
      <w:lvlJc w:val="left"/>
      <w:pPr>
        <w:ind w:left="765" w:hanging="360"/>
      </w:pPr>
      <w:rPr>
        <w:rFonts w:ascii="Wingdings" w:hAnsi="Wingdings" w:cs="Wingdings" w:hint="default"/>
      </w:rPr>
    </w:lvl>
    <w:lvl w:ilvl="1" w:tplc="04080003">
      <w:start w:val="1"/>
      <w:numFmt w:val="bullet"/>
      <w:lvlText w:val="o"/>
      <w:lvlJc w:val="left"/>
      <w:pPr>
        <w:ind w:left="1485" w:hanging="360"/>
      </w:pPr>
      <w:rPr>
        <w:rFonts w:ascii="Courier New" w:hAnsi="Courier New" w:cs="Courier New" w:hint="default"/>
      </w:rPr>
    </w:lvl>
    <w:lvl w:ilvl="2" w:tplc="04080005">
      <w:start w:val="1"/>
      <w:numFmt w:val="bullet"/>
      <w:lvlText w:val=""/>
      <w:lvlJc w:val="left"/>
      <w:pPr>
        <w:ind w:left="2205" w:hanging="360"/>
      </w:pPr>
      <w:rPr>
        <w:rFonts w:ascii="Wingdings" w:hAnsi="Wingdings" w:cs="Wingdings" w:hint="default"/>
      </w:rPr>
    </w:lvl>
    <w:lvl w:ilvl="3" w:tplc="04080001">
      <w:start w:val="1"/>
      <w:numFmt w:val="bullet"/>
      <w:lvlText w:val=""/>
      <w:lvlJc w:val="left"/>
      <w:pPr>
        <w:ind w:left="2925" w:hanging="360"/>
      </w:pPr>
      <w:rPr>
        <w:rFonts w:ascii="Symbol" w:hAnsi="Symbol" w:cs="Symbol" w:hint="default"/>
      </w:rPr>
    </w:lvl>
    <w:lvl w:ilvl="4" w:tplc="04080003">
      <w:start w:val="1"/>
      <w:numFmt w:val="bullet"/>
      <w:lvlText w:val="o"/>
      <w:lvlJc w:val="left"/>
      <w:pPr>
        <w:ind w:left="3645" w:hanging="360"/>
      </w:pPr>
      <w:rPr>
        <w:rFonts w:ascii="Courier New" w:hAnsi="Courier New" w:cs="Courier New" w:hint="default"/>
      </w:rPr>
    </w:lvl>
    <w:lvl w:ilvl="5" w:tplc="04080005">
      <w:start w:val="1"/>
      <w:numFmt w:val="bullet"/>
      <w:lvlText w:val=""/>
      <w:lvlJc w:val="left"/>
      <w:pPr>
        <w:ind w:left="4365" w:hanging="360"/>
      </w:pPr>
      <w:rPr>
        <w:rFonts w:ascii="Wingdings" w:hAnsi="Wingdings" w:cs="Wingdings" w:hint="default"/>
      </w:rPr>
    </w:lvl>
    <w:lvl w:ilvl="6" w:tplc="04080001">
      <w:start w:val="1"/>
      <w:numFmt w:val="bullet"/>
      <w:lvlText w:val=""/>
      <w:lvlJc w:val="left"/>
      <w:pPr>
        <w:ind w:left="5085" w:hanging="360"/>
      </w:pPr>
      <w:rPr>
        <w:rFonts w:ascii="Symbol" w:hAnsi="Symbol" w:cs="Symbol" w:hint="default"/>
      </w:rPr>
    </w:lvl>
    <w:lvl w:ilvl="7" w:tplc="04080003">
      <w:start w:val="1"/>
      <w:numFmt w:val="bullet"/>
      <w:lvlText w:val="o"/>
      <w:lvlJc w:val="left"/>
      <w:pPr>
        <w:ind w:left="5805" w:hanging="360"/>
      </w:pPr>
      <w:rPr>
        <w:rFonts w:ascii="Courier New" w:hAnsi="Courier New" w:cs="Courier New" w:hint="default"/>
      </w:rPr>
    </w:lvl>
    <w:lvl w:ilvl="8" w:tplc="04080005">
      <w:start w:val="1"/>
      <w:numFmt w:val="bullet"/>
      <w:lvlText w:val=""/>
      <w:lvlJc w:val="left"/>
      <w:pPr>
        <w:ind w:left="6525"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58DF"/>
    <w:rsid w:val="0002030A"/>
    <w:rsid w:val="000942D2"/>
    <w:rsid w:val="000E13F9"/>
    <w:rsid w:val="000F728F"/>
    <w:rsid w:val="00112FFF"/>
    <w:rsid w:val="0018672E"/>
    <w:rsid w:val="00197054"/>
    <w:rsid w:val="001F5F96"/>
    <w:rsid w:val="00203ED6"/>
    <w:rsid w:val="00212BE0"/>
    <w:rsid w:val="0021311F"/>
    <w:rsid w:val="00231731"/>
    <w:rsid w:val="0027235C"/>
    <w:rsid w:val="002B5FB0"/>
    <w:rsid w:val="002F0624"/>
    <w:rsid w:val="00387F2B"/>
    <w:rsid w:val="003B5ADB"/>
    <w:rsid w:val="003E10EA"/>
    <w:rsid w:val="0043394E"/>
    <w:rsid w:val="00496BD7"/>
    <w:rsid w:val="004B2088"/>
    <w:rsid w:val="00522DFD"/>
    <w:rsid w:val="005467AE"/>
    <w:rsid w:val="00587733"/>
    <w:rsid w:val="00592378"/>
    <w:rsid w:val="005E1E4A"/>
    <w:rsid w:val="005E289E"/>
    <w:rsid w:val="005E3CCA"/>
    <w:rsid w:val="00602DF3"/>
    <w:rsid w:val="00633E07"/>
    <w:rsid w:val="0063624D"/>
    <w:rsid w:val="0071490D"/>
    <w:rsid w:val="00783965"/>
    <w:rsid w:val="007F28B3"/>
    <w:rsid w:val="008C7232"/>
    <w:rsid w:val="008E07CC"/>
    <w:rsid w:val="008E1826"/>
    <w:rsid w:val="009358DF"/>
    <w:rsid w:val="009716C1"/>
    <w:rsid w:val="009A3259"/>
    <w:rsid w:val="009E2E96"/>
    <w:rsid w:val="00A6115E"/>
    <w:rsid w:val="00A663BE"/>
    <w:rsid w:val="00A81CD1"/>
    <w:rsid w:val="00BE0C66"/>
    <w:rsid w:val="00CC37F3"/>
    <w:rsid w:val="00CD4272"/>
    <w:rsid w:val="00D617ED"/>
    <w:rsid w:val="00DA2DCC"/>
    <w:rsid w:val="00DE2589"/>
    <w:rsid w:val="00E72D55"/>
    <w:rsid w:val="00EC5C99"/>
    <w:rsid w:val="00ED4D50"/>
    <w:rsid w:val="00F36FD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DF3"/>
    <w:pPr>
      <w:spacing w:after="200" w:line="276" w:lineRule="auto"/>
    </w:pPr>
    <w:rPr>
      <w:rFonts w:cs="Calibri"/>
      <w:lang w:eastAsia="en-US"/>
    </w:rPr>
  </w:style>
  <w:style w:type="paragraph" w:styleId="Heading1">
    <w:name w:val="heading 1"/>
    <w:basedOn w:val="Normal"/>
    <w:next w:val="Normal"/>
    <w:link w:val="Heading1Char"/>
    <w:uiPriority w:val="99"/>
    <w:qFormat/>
    <w:rsid w:val="008E1826"/>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1826"/>
    <w:rPr>
      <w:rFonts w:ascii="Cambria" w:hAnsi="Cambria" w:cs="Cambria"/>
      <w:b/>
      <w:bCs/>
      <w:color w:val="365F91"/>
      <w:sz w:val="28"/>
      <w:szCs w:val="28"/>
    </w:rPr>
  </w:style>
  <w:style w:type="paragraph" w:styleId="NormalWeb">
    <w:name w:val="Normal (Web)"/>
    <w:basedOn w:val="Normal"/>
    <w:uiPriority w:val="99"/>
    <w:rsid w:val="009358D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NoSpacing">
    <w:name w:val="No Spacing"/>
    <w:uiPriority w:val="99"/>
    <w:qFormat/>
    <w:rsid w:val="008E1826"/>
    <w:rPr>
      <w:rFonts w:cs="Calibri"/>
      <w:lang w:eastAsia="en-US"/>
    </w:rPr>
  </w:style>
  <w:style w:type="character" w:styleId="Hyperlink">
    <w:name w:val="Hyperlink"/>
    <w:basedOn w:val="DefaultParagraphFont"/>
    <w:uiPriority w:val="99"/>
    <w:semiHidden/>
    <w:rsid w:val="00587733"/>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29894989">
      <w:marLeft w:val="0"/>
      <w:marRight w:val="0"/>
      <w:marTop w:val="0"/>
      <w:marBottom w:val="0"/>
      <w:divBdr>
        <w:top w:val="none" w:sz="0" w:space="0" w:color="auto"/>
        <w:left w:val="none" w:sz="0" w:space="0" w:color="auto"/>
        <w:bottom w:val="none" w:sz="0" w:space="0" w:color="auto"/>
        <w:right w:val="none" w:sz="0" w:space="0" w:color="auto"/>
      </w:divBdr>
    </w:div>
    <w:div w:id="629894990">
      <w:marLeft w:val="0"/>
      <w:marRight w:val="0"/>
      <w:marTop w:val="0"/>
      <w:marBottom w:val="0"/>
      <w:divBdr>
        <w:top w:val="none" w:sz="0" w:space="0" w:color="auto"/>
        <w:left w:val="none" w:sz="0" w:space="0" w:color="auto"/>
        <w:bottom w:val="none" w:sz="0" w:space="0" w:color="auto"/>
        <w:right w:val="none" w:sz="0" w:space="0" w:color="auto"/>
      </w:divBdr>
    </w:div>
    <w:div w:id="6298949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803</TotalTime>
  <Pages>1</Pages>
  <Words>489</Words>
  <Characters>2643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Βάσω</dc:creator>
  <cp:keywords/>
  <dc:description/>
  <cp:lastModifiedBy>admin</cp:lastModifiedBy>
  <cp:revision>5</cp:revision>
  <dcterms:created xsi:type="dcterms:W3CDTF">2019-05-17T10:50:00Z</dcterms:created>
  <dcterms:modified xsi:type="dcterms:W3CDTF">2019-05-18T07:00:00Z</dcterms:modified>
</cp:coreProperties>
</file>