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4F" w:rsidRDefault="00213D4F" w:rsidP="00213D4F">
      <w:pPr>
        <w:jc w:val="center"/>
        <w:rPr>
          <w:rFonts w:ascii="Times New Roman" w:hAnsi="Times New Roman" w:cs="Times New Roman"/>
          <w:b/>
        </w:rPr>
      </w:pPr>
    </w:p>
    <w:tbl>
      <w:tblPr>
        <w:tblW w:w="8835" w:type="dxa"/>
        <w:tblLayout w:type="fixed"/>
        <w:tblLook w:val="04A0" w:firstRow="1" w:lastRow="0" w:firstColumn="1" w:lastColumn="0" w:noHBand="0" w:noVBand="1"/>
      </w:tblPr>
      <w:tblGrid>
        <w:gridCol w:w="4098"/>
        <w:gridCol w:w="4737"/>
      </w:tblGrid>
      <w:tr w:rsidR="00213D4F" w:rsidTr="00F97FD6">
        <w:trPr>
          <w:trHeight w:val="564"/>
        </w:trPr>
        <w:tc>
          <w:tcPr>
            <w:tcW w:w="4098" w:type="dxa"/>
            <w:tcBorders>
              <w:top w:val="single" w:sz="4" w:space="0" w:color="auto"/>
              <w:left w:val="single" w:sz="4" w:space="0" w:color="auto"/>
              <w:bottom w:val="single" w:sz="4" w:space="0" w:color="auto"/>
              <w:right w:val="single" w:sz="4" w:space="0" w:color="auto"/>
            </w:tcBorders>
            <w:hideMark/>
          </w:tcPr>
          <w:p w:rsidR="00213D4F" w:rsidRDefault="00213D4F" w:rsidP="00F97FD6">
            <w:pPr>
              <w:snapToGrid w:val="0"/>
              <w:rPr>
                <w:rFonts w:ascii="Times New Roman" w:hAnsi="Times New Roman" w:cs="Times New Roman"/>
                <w:sz w:val="24"/>
                <w:szCs w:val="24"/>
              </w:rPr>
            </w:pPr>
            <w:r>
              <w:rPr>
                <w:rFonts w:ascii="Times New Roman" w:hAnsi="Times New Roman" w:cs="Times New Roman"/>
                <w:sz w:val="24"/>
                <w:szCs w:val="24"/>
              </w:rPr>
              <w:t>Ζ΄ ΕΛΜΕ ΑΘΗΝΑΣ</w:t>
            </w:r>
          </w:p>
        </w:tc>
        <w:tc>
          <w:tcPr>
            <w:tcW w:w="4737" w:type="dxa"/>
            <w:tcBorders>
              <w:top w:val="single" w:sz="4" w:space="0" w:color="auto"/>
              <w:left w:val="single" w:sz="4" w:space="0" w:color="auto"/>
              <w:bottom w:val="single" w:sz="4" w:space="0" w:color="auto"/>
              <w:right w:val="single" w:sz="4" w:space="0" w:color="auto"/>
            </w:tcBorders>
            <w:hideMark/>
          </w:tcPr>
          <w:p w:rsidR="00213D4F" w:rsidRDefault="00213D4F" w:rsidP="00F97FD6">
            <w:pPr>
              <w:snapToGrid w:val="0"/>
              <w:jc w:val="right"/>
              <w:rPr>
                <w:rFonts w:ascii="Times New Roman" w:hAnsi="Times New Roman" w:cs="Times New Roman"/>
                <w:sz w:val="24"/>
                <w:szCs w:val="24"/>
              </w:rPr>
            </w:pPr>
            <w:r>
              <w:rPr>
                <w:rFonts w:ascii="Times New Roman" w:hAnsi="Times New Roman" w:cs="Times New Roman"/>
                <w:sz w:val="24"/>
                <w:szCs w:val="24"/>
              </w:rPr>
              <w:t xml:space="preserve">Υμηττός, </w:t>
            </w:r>
            <w:r w:rsidR="00C81E5F">
              <w:rPr>
                <w:rFonts w:ascii="Times New Roman" w:hAnsi="Times New Roman" w:cs="Times New Roman"/>
                <w:sz w:val="24"/>
                <w:szCs w:val="24"/>
                <w:lang w:val="en-US"/>
              </w:rPr>
              <w:t>12</w:t>
            </w:r>
            <w:r>
              <w:rPr>
                <w:rFonts w:ascii="Times New Roman" w:hAnsi="Times New Roman" w:cs="Times New Roman"/>
                <w:sz w:val="24"/>
                <w:szCs w:val="24"/>
              </w:rPr>
              <w:t>/03/2020</w:t>
            </w:r>
          </w:p>
          <w:p w:rsidR="00213D4F" w:rsidRPr="00C81E5F" w:rsidRDefault="00213D4F" w:rsidP="00C81E5F">
            <w:pPr>
              <w:snapToGrid w:val="0"/>
              <w:jc w:val="right"/>
              <w:rPr>
                <w:rFonts w:ascii="Times New Roman" w:hAnsi="Times New Roman" w:cs="Times New Roman"/>
                <w:sz w:val="24"/>
                <w:szCs w:val="24"/>
                <w:lang w:val="en-US"/>
              </w:rPr>
            </w:pPr>
            <w:r>
              <w:rPr>
                <w:rFonts w:ascii="Times New Roman" w:hAnsi="Times New Roman" w:cs="Times New Roman"/>
                <w:sz w:val="24"/>
                <w:szCs w:val="24"/>
              </w:rPr>
              <w:t>Α.Π: 5</w:t>
            </w:r>
            <w:r>
              <w:rPr>
                <w:rFonts w:ascii="Times New Roman" w:hAnsi="Times New Roman" w:cs="Times New Roman"/>
                <w:sz w:val="24"/>
                <w:szCs w:val="24"/>
                <w:lang w:val="en-US"/>
              </w:rPr>
              <w:t>1</w:t>
            </w:r>
            <w:r w:rsidR="00C81E5F">
              <w:rPr>
                <w:rFonts w:ascii="Times New Roman" w:hAnsi="Times New Roman" w:cs="Times New Roman"/>
                <w:sz w:val="24"/>
                <w:szCs w:val="24"/>
                <w:lang w:val="en-US"/>
              </w:rPr>
              <w:t>6</w:t>
            </w:r>
          </w:p>
        </w:tc>
      </w:tr>
      <w:tr w:rsidR="00213D4F" w:rsidTr="00F97FD6">
        <w:trPr>
          <w:trHeight w:val="347"/>
        </w:trPr>
        <w:tc>
          <w:tcPr>
            <w:tcW w:w="4098" w:type="dxa"/>
            <w:tcBorders>
              <w:top w:val="single" w:sz="4" w:space="0" w:color="auto"/>
              <w:left w:val="single" w:sz="4" w:space="0" w:color="auto"/>
              <w:bottom w:val="single" w:sz="4" w:space="0" w:color="auto"/>
              <w:right w:val="single" w:sz="4" w:space="0" w:color="auto"/>
            </w:tcBorders>
            <w:hideMark/>
          </w:tcPr>
          <w:p w:rsidR="00213D4F" w:rsidRDefault="00213D4F" w:rsidP="00F97FD6">
            <w:pPr>
              <w:snapToGrid w:val="0"/>
              <w:rPr>
                <w:rFonts w:ascii="Times New Roman" w:eastAsia="SimSun" w:hAnsi="Times New Roman" w:cs="Times New Roman"/>
                <w:kern w:val="2"/>
                <w:sz w:val="24"/>
                <w:szCs w:val="24"/>
                <w:lang w:val="en-US" w:eastAsia="hi-IN" w:bidi="hi-IN"/>
              </w:rPr>
            </w:pPr>
            <w:proofErr w:type="spellStart"/>
            <w:r>
              <w:rPr>
                <w:rFonts w:ascii="Times New Roman" w:hAnsi="Times New Roman" w:cs="Times New Roman"/>
                <w:sz w:val="24"/>
                <w:szCs w:val="24"/>
              </w:rPr>
              <w:t>Τηλ</w:t>
            </w:r>
            <w:proofErr w:type="spellEnd"/>
            <w:r>
              <w:rPr>
                <w:rFonts w:ascii="Times New Roman" w:hAnsi="Times New Roman" w:cs="Times New Roman"/>
                <w:sz w:val="24"/>
                <w:szCs w:val="24"/>
                <w:lang w:val="en-US"/>
              </w:rPr>
              <w:t xml:space="preserve">.  : </w:t>
            </w:r>
            <w:r>
              <w:rPr>
                <w:rFonts w:ascii="Times New Roman" w:eastAsia="SimSun" w:hAnsi="Times New Roman" w:cs="Times New Roman"/>
                <w:kern w:val="2"/>
                <w:sz w:val="24"/>
                <w:szCs w:val="24"/>
                <w:lang w:val="en-US" w:eastAsia="hi-IN" w:bidi="hi-IN"/>
              </w:rPr>
              <w:t>2109752439</w:t>
            </w:r>
          </w:p>
          <w:p w:rsidR="00213D4F" w:rsidRDefault="00213D4F" w:rsidP="00F97FD6">
            <w:pPr>
              <w:snapToGrid w:val="0"/>
              <w:rPr>
                <w:rFonts w:ascii="Times New Roman" w:eastAsia="SimSun" w:hAnsi="Times New Roman" w:cs="Times New Roman"/>
                <w:kern w:val="2"/>
                <w:sz w:val="24"/>
                <w:szCs w:val="24"/>
                <w:lang w:val="en-US" w:eastAsia="hi-IN" w:bidi="hi-IN"/>
              </w:rPr>
            </w:pPr>
            <w:r>
              <w:rPr>
                <w:rFonts w:ascii="Times New Roman" w:hAnsi="Times New Roman" w:cs="Times New Roman"/>
                <w:sz w:val="24"/>
                <w:szCs w:val="24"/>
                <w:lang w:val="en-US"/>
              </w:rPr>
              <w:t xml:space="preserve">FAX : </w:t>
            </w:r>
            <w:r>
              <w:rPr>
                <w:rFonts w:ascii="Times New Roman" w:eastAsia="SimSun" w:hAnsi="Times New Roman" w:cs="Times New Roman"/>
                <w:kern w:val="2"/>
                <w:sz w:val="24"/>
                <w:szCs w:val="24"/>
                <w:lang w:val="en-US" w:eastAsia="hi-IN" w:bidi="hi-IN"/>
              </w:rPr>
              <w:t>2109704858</w:t>
            </w:r>
          </w:p>
          <w:p w:rsidR="00213D4F" w:rsidRDefault="00213D4F" w:rsidP="00F97FD6">
            <w:pPr>
              <w:snapToGrid w:val="0"/>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4" w:history="1">
              <w:r>
                <w:rPr>
                  <w:rStyle w:val="-"/>
                  <w:rFonts w:ascii="Times New Roman" w:hAnsi="Times New Roman" w:cs="Times New Roman"/>
                  <w:sz w:val="24"/>
                  <w:szCs w:val="24"/>
                  <w:lang w:val="en-US"/>
                </w:rPr>
                <w:t>zelmeathinas@gmail.com</w:t>
              </w:r>
            </w:hyperlink>
          </w:p>
        </w:tc>
        <w:tc>
          <w:tcPr>
            <w:tcW w:w="4737" w:type="dxa"/>
            <w:tcBorders>
              <w:top w:val="single" w:sz="4" w:space="0" w:color="auto"/>
              <w:left w:val="single" w:sz="4" w:space="0" w:color="auto"/>
              <w:bottom w:val="single" w:sz="4" w:space="0" w:color="auto"/>
              <w:right w:val="single" w:sz="4" w:space="0" w:color="auto"/>
            </w:tcBorders>
            <w:hideMark/>
          </w:tcPr>
          <w:p w:rsidR="00213D4F" w:rsidRDefault="00213D4F" w:rsidP="00F97FD6">
            <w:pPr>
              <w:snapToGrid w:val="0"/>
              <w:jc w:val="both"/>
              <w:rPr>
                <w:rFonts w:ascii="Times New Roman" w:hAnsi="Times New Roman" w:cs="Times New Roman"/>
                <w:sz w:val="24"/>
                <w:szCs w:val="24"/>
              </w:rPr>
            </w:pPr>
            <w:r>
              <w:rPr>
                <w:rFonts w:ascii="Times New Roman" w:hAnsi="Times New Roman" w:cs="Times New Roman"/>
                <w:sz w:val="24"/>
                <w:szCs w:val="24"/>
              </w:rPr>
              <w:t xml:space="preserve">Προς : </w:t>
            </w:r>
            <w:r w:rsidR="009F2BF6">
              <w:rPr>
                <w:rFonts w:ascii="Times New Roman" w:hAnsi="Times New Roman" w:cs="Times New Roman"/>
                <w:sz w:val="24"/>
                <w:szCs w:val="24"/>
              </w:rPr>
              <w:t>ΣΧΟΛΕΙΑ Ζ΄ ΕΛΜΕ</w:t>
            </w:r>
          </w:p>
          <w:p w:rsidR="00213D4F" w:rsidRDefault="00213D4F" w:rsidP="00F97FD6">
            <w:pPr>
              <w:snapToGrid w:val="0"/>
              <w:jc w:val="both"/>
              <w:rPr>
                <w:rFonts w:ascii="Times New Roman" w:hAnsi="Times New Roman" w:cs="Times New Roman"/>
                <w:sz w:val="24"/>
                <w:szCs w:val="24"/>
              </w:rPr>
            </w:pPr>
            <w:r>
              <w:rPr>
                <w:rFonts w:ascii="Times New Roman" w:hAnsi="Times New Roman" w:cs="Times New Roman"/>
                <w:sz w:val="24"/>
                <w:szCs w:val="24"/>
              </w:rPr>
              <w:t>Δ</w:t>
            </w:r>
            <w:r w:rsidRPr="004B3784">
              <w:rPr>
                <w:rFonts w:ascii="Times New Roman" w:hAnsi="Times New Roman" w:cs="Times New Roman"/>
                <w:sz w:val="24"/>
                <w:szCs w:val="24"/>
              </w:rPr>
              <w:t>.</w:t>
            </w:r>
            <w:r>
              <w:rPr>
                <w:rFonts w:ascii="Times New Roman" w:hAnsi="Times New Roman" w:cs="Times New Roman"/>
                <w:sz w:val="24"/>
                <w:szCs w:val="24"/>
              </w:rPr>
              <w:t>Δ.Ε. ΑΘΗΝΑΣ</w:t>
            </w:r>
          </w:p>
          <w:p w:rsidR="00213D4F" w:rsidRDefault="00213D4F" w:rsidP="00F97FD6">
            <w:pPr>
              <w:snapToGrid w:val="0"/>
              <w:jc w:val="both"/>
              <w:rPr>
                <w:rFonts w:ascii="Times New Roman" w:hAnsi="Times New Roman" w:cs="Times New Roman"/>
                <w:sz w:val="24"/>
                <w:szCs w:val="24"/>
              </w:rPr>
            </w:pPr>
            <w:r>
              <w:rPr>
                <w:rFonts w:ascii="Times New Roman" w:hAnsi="Times New Roman" w:cs="Times New Roman"/>
                <w:sz w:val="24"/>
                <w:szCs w:val="24"/>
              </w:rPr>
              <w:t>ΠΥΣΔΕ Α΄ ΑΘΗΝΑΣ</w:t>
            </w:r>
          </w:p>
          <w:p w:rsidR="00213D4F" w:rsidRDefault="00213D4F" w:rsidP="00F97FD6">
            <w:pPr>
              <w:snapToGrid w:val="0"/>
              <w:jc w:val="both"/>
              <w:rPr>
                <w:rFonts w:ascii="Times New Roman" w:hAnsi="Times New Roman" w:cs="Times New Roman"/>
                <w:sz w:val="24"/>
                <w:szCs w:val="24"/>
              </w:rPr>
            </w:pPr>
            <w:r>
              <w:rPr>
                <w:rFonts w:ascii="Times New Roman" w:hAnsi="Times New Roman" w:cs="Times New Roman"/>
                <w:sz w:val="24"/>
                <w:szCs w:val="24"/>
              </w:rPr>
              <w:t>Π.Δ.Ε. ΑΤΤΙΚΗΣ</w:t>
            </w:r>
          </w:p>
        </w:tc>
      </w:tr>
    </w:tbl>
    <w:p w:rsidR="00213D4F" w:rsidRDefault="00213D4F" w:rsidP="00213D4F">
      <w:pPr>
        <w:spacing w:line="240" w:lineRule="auto"/>
        <w:jc w:val="center"/>
        <w:rPr>
          <w:rFonts w:cstheme="minorHAnsi"/>
          <w:b/>
          <w:sz w:val="24"/>
          <w:szCs w:val="24"/>
        </w:rPr>
      </w:pPr>
    </w:p>
    <w:p w:rsidR="00C81E5F" w:rsidRPr="007F1A39" w:rsidRDefault="00C81E5F" w:rsidP="00C81E5F">
      <w:pPr>
        <w:jc w:val="center"/>
        <w:rPr>
          <w:rFonts w:ascii="Times New Roman" w:hAnsi="Times New Roman"/>
          <w:b/>
          <w:sz w:val="24"/>
          <w:szCs w:val="24"/>
          <w:u w:val="single"/>
        </w:rPr>
      </w:pPr>
      <w:r>
        <w:rPr>
          <w:rFonts w:ascii="Times New Roman" w:hAnsi="Times New Roman"/>
          <w:b/>
          <w:sz w:val="24"/>
          <w:szCs w:val="24"/>
          <w:u w:val="single"/>
        </w:rPr>
        <w:t>Μέτρα αντιμετώπισης του</w:t>
      </w:r>
      <w:r w:rsidRPr="00E27298">
        <w:t xml:space="preserve"> </w:t>
      </w:r>
      <w:proofErr w:type="spellStart"/>
      <w:r w:rsidRPr="00E27298">
        <w:rPr>
          <w:rFonts w:ascii="Times New Roman" w:hAnsi="Times New Roman"/>
          <w:b/>
          <w:sz w:val="24"/>
          <w:szCs w:val="24"/>
          <w:u w:val="single"/>
        </w:rPr>
        <w:t>κορονοϊού</w:t>
      </w:r>
      <w:proofErr w:type="spellEnd"/>
    </w:p>
    <w:p w:rsidR="00C81E5F" w:rsidRPr="007B656C" w:rsidRDefault="00C81E5F" w:rsidP="00C81E5F">
      <w:pPr>
        <w:jc w:val="center"/>
        <w:rPr>
          <w:rFonts w:ascii="Times New Roman" w:hAnsi="Times New Roman"/>
          <w:sz w:val="24"/>
          <w:szCs w:val="24"/>
        </w:rPr>
      </w:pPr>
      <w:r>
        <w:rPr>
          <w:rFonts w:ascii="Times New Roman" w:hAnsi="Times New Roman"/>
          <w:b/>
          <w:sz w:val="28"/>
          <w:szCs w:val="28"/>
        </w:rPr>
        <w:t>ΠΡΟΒΛΗΜΑΤΑ ΚΑΙ ΑΥΘΑΙΡΕΣΙΕΣ ΚΑΤΑ ΤΗ ΔΙΑΔΙΚΑΣΙΑ ΕΦΑΡΜΟΓΗΣ ΤΗΣ Κ.Υ.Α.</w:t>
      </w:r>
    </w:p>
    <w:p w:rsidR="00C81E5F" w:rsidRPr="007B656C" w:rsidRDefault="00C81E5F" w:rsidP="00C81E5F">
      <w:pPr>
        <w:ind w:firstLine="426"/>
        <w:jc w:val="both"/>
        <w:rPr>
          <w:rFonts w:ascii="Times New Roman" w:hAnsi="Times New Roman"/>
          <w:sz w:val="24"/>
          <w:szCs w:val="24"/>
        </w:rPr>
      </w:pPr>
      <w:r w:rsidRPr="007B656C">
        <w:rPr>
          <w:rFonts w:ascii="Times New Roman" w:hAnsi="Times New Roman"/>
          <w:sz w:val="24"/>
          <w:szCs w:val="24"/>
        </w:rPr>
        <w:t xml:space="preserve">Με Κοινή Υπουργική Απόφαση (ΚΥΑ 783 – 10.3.2020) καθορίστηκαν τα μέτρα πρόληψης για τη διασπορά του νέου </w:t>
      </w:r>
      <w:proofErr w:type="spellStart"/>
      <w:r w:rsidRPr="007B656C">
        <w:rPr>
          <w:rFonts w:ascii="Times New Roman" w:hAnsi="Times New Roman"/>
          <w:sz w:val="24"/>
          <w:szCs w:val="24"/>
        </w:rPr>
        <w:t>κορονοϊού</w:t>
      </w:r>
      <w:proofErr w:type="spellEnd"/>
      <w:r w:rsidRPr="007B656C">
        <w:rPr>
          <w:rFonts w:ascii="Times New Roman" w:hAnsi="Times New Roman"/>
          <w:sz w:val="24"/>
          <w:szCs w:val="24"/>
        </w:rPr>
        <w:t xml:space="preserve"> </w:t>
      </w:r>
      <w:r w:rsidRPr="009C6029">
        <w:rPr>
          <w:rFonts w:ascii="Times New Roman" w:hAnsi="Times New Roman"/>
          <w:b/>
          <w:sz w:val="24"/>
          <w:szCs w:val="24"/>
        </w:rPr>
        <w:t>COVID-19</w:t>
      </w:r>
      <w:r w:rsidRPr="007B656C">
        <w:rPr>
          <w:rFonts w:ascii="Times New Roman" w:hAnsi="Times New Roman"/>
          <w:sz w:val="24"/>
          <w:szCs w:val="24"/>
        </w:rPr>
        <w:t>. Προβλέπεται η  «</w:t>
      </w:r>
      <w:r w:rsidRPr="007663E1">
        <w:rPr>
          <w:rFonts w:ascii="Times New Roman" w:hAnsi="Times New Roman"/>
          <w:b/>
          <w:i/>
          <w:sz w:val="24"/>
          <w:szCs w:val="24"/>
          <w:u w:val="single"/>
        </w:rPr>
        <w:t>προσωρινή απαγόρευση λειτουργίας για προληπτικούς λόγους δημόσιας υγείας, για το χρονικό διάστημα από 11.3.2020 έως και 24.3.2020… όλων των σχολικών μονάδων</w:t>
      </w:r>
      <w:r w:rsidRPr="007B656C">
        <w:rPr>
          <w:rFonts w:ascii="Times New Roman" w:hAnsi="Times New Roman"/>
          <w:sz w:val="24"/>
          <w:szCs w:val="24"/>
        </w:rPr>
        <w:t xml:space="preserve">». </w:t>
      </w:r>
    </w:p>
    <w:p w:rsidR="00C81E5F" w:rsidRPr="007B656C" w:rsidRDefault="00C81E5F" w:rsidP="00C81E5F">
      <w:pPr>
        <w:ind w:firstLine="426"/>
        <w:jc w:val="both"/>
        <w:rPr>
          <w:rFonts w:ascii="Times New Roman" w:hAnsi="Times New Roman"/>
          <w:sz w:val="24"/>
          <w:szCs w:val="24"/>
        </w:rPr>
      </w:pPr>
      <w:r w:rsidRPr="007B656C">
        <w:rPr>
          <w:rFonts w:ascii="Times New Roman" w:hAnsi="Times New Roman"/>
          <w:sz w:val="24"/>
          <w:szCs w:val="24"/>
        </w:rPr>
        <w:t xml:space="preserve">Παρά τα όσα καθορίζει η ΚΥΑ, σε διάφορες περιοχές της χώρας, Διευθυντές Σχολικών μονάδων, Διευθυντές Εκπαίδευσης αυθαιρετούν και </w:t>
      </w:r>
      <w:r w:rsidRPr="007B656C">
        <w:rPr>
          <w:rFonts w:ascii="Times New Roman" w:hAnsi="Times New Roman"/>
          <w:b/>
          <w:sz w:val="24"/>
          <w:szCs w:val="24"/>
        </w:rPr>
        <w:t>είτε καλούν τους συναδέλφους να παραβρίσκονται στα σχολεία εκ περιτροπής</w:t>
      </w:r>
      <w:r w:rsidRPr="007B656C">
        <w:rPr>
          <w:rFonts w:ascii="Times New Roman" w:hAnsi="Times New Roman"/>
          <w:sz w:val="24"/>
          <w:szCs w:val="24"/>
        </w:rPr>
        <w:t xml:space="preserve">, </w:t>
      </w:r>
      <w:r w:rsidRPr="007B656C">
        <w:rPr>
          <w:rFonts w:ascii="Times New Roman" w:hAnsi="Times New Roman"/>
          <w:b/>
          <w:sz w:val="24"/>
          <w:szCs w:val="24"/>
        </w:rPr>
        <w:t>είτε καλούν Σύλλογο Διδασκόντων για να καθορίσουν τις αρμοδιότητες και την παρουσία των εκπαιδευτικών στα Σχολεία</w:t>
      </w:r>
      <w:r w:rsidRPr="007B656C">
        <w:rPr>
          <w:rFonts w:ascii="Times New Roman" w:hAnsi="Times New Roman"/>
          <w:sz w:val="24"/>
          <w:szCs w:val="24"/>
        </w:rPr>
        <w:t xml:space="preserve">, </w:t>
      </w:r>
      <w:r w:rsidRPr="007B656C">
        <w:rPr>
          <w:rFonts w:ascii="Times New Roman" w:hAnsi="Times New Roman"/>
          <w:b/>
          <w:sz w:val="24"/>
          <w:szCs w:val="24"/>
        </w:rPr>
        <w:t>είτε απαγορεύουν τη μετακίνηση των εκπαιδευτικών</w:t>
      </w:r>
      <w:r w:rsidRPr="007B656C">
        <w:rPr>
          <w:rFonts w:ascii="Times New Roman" w:hAnsi="Times New Roman"/>
          <w:sz w:val="24"/>
          <w:szCs w:val="24"/>
        </w:rPr>
        <w:t>.</w:t>
      </w:r>
      <w:r>
        <w:rPr>
          <w:rFonts w:ascii="Times New Roman" w:hAnsi="Times New Roman"/>
          <w:sz w:val="24"/>
          <w:szCs w:val="24"/>
        </w:rPr>
        <w:t xml:space="preserve"> Ταυτόχρονα οι Π.Δ.Ε. σε όλη τη χώρα, με «προφορική εντολή» του Υπουργείου, εντάσσουν τα σχολεία στο τμήμα της Κ.Υ.Α που αναφέρεται στις διοικητικές υπηρεσίες καλώντας διευθυντές/</w:t>
      </w:r>
      <w:proofErr w:type="spellStart"/>
      <w:r>
        <w:rPr>
          <w:rFonts w:ascii="Times New Roman" w:hAnsi="Times New Roman"/>
          <w:sz w:val="24"/>
          <w:szCs w:val="24"/>
        </w:rPr>
        <w:t>ριες</w:t>
      </w:r>
      <w:proofErr w:type="spellEnd"/>
      <w:r>
        <w:rPr>
          <w:rFonts w:ascii="Times New Roman" w:hAnsi="Times New Roman"/>
          <w:sz w:val="24"/>
          <w:szCs w:val="24"/>
        </w:rPr>
        <w:t>, υποδιευθυντές/</w:t>
      </w:r>
      <w:proofErr w:type="spellStart"/>
      <w:r>
        <w:rPr>
          <w:rFonts w:ascii="Times New Roman" w:hAnsi="Times New Roman"/>
          <w:sz w:val="24"/>
          <w:szCs w:val="24"/>
        </w:rPr>
        <w:t>ριες</w:t>
      </w:r>
      <w:proofErr w:type="spellEnd"/>
      <w:r>
        <w:rPr>
          <w:rFonts w:ascii="Times New Roman" w:hAnsi="Times New Roman"/>
          <w:sz w:val="24"/>
          <w:szCs w:val="24"/>
        </w:rPr>
        <w:t xml:space="preserve"> και προϊσταμένους/</w:t>
      </w:r>
      <w:proofErr w:type="spellStart"/>
      <w:r>
        <w:rPr>
          <w:rFonts w:ascii="Times New Roman" w:hAnsi="Times New Roman"/>
          <w:sz w:val="24"/>
          <w:szCs w:val="24"/>
        </w:rPr>
        <w:t>ες</w:t>
      </w:r>
      <w:proofErr w:type="spellEnd"/>
      <w:r>
        <w:rPr>
          <w:rFonts w:ascii="Times New Roman" w:hAnsi="Times New Roman"/>
          <w:sz w:val="24"/>
          <w:szCs w:val="24"/>
        </w:rPr>
        <w:t xml:space="preserve"> να παραβρίσκονται κανονικά σε «άδεια κτήρια».</w:t>
      </w:r>
    </w:p>
    <w:p w:rsidR="00C81E5F" w:rsidRPr="007B656C" w:rsidRDefault="00C81E5F" w:rsidP="00C81E5F">
      <w:pPr>
        <w:ind w:firstLine="426"/>
        <w:jc w:val="both"/>
        <w:rPr>
          <w:rFonts w:ascii="Times New Roman" w:hAnsi="Times New Roman"/>
          <w:sz w:val="24"/>
          <w:szCs w:val="24"/>
        </w:rPr>
      </w:pPr>
      <w:r w:rsidRPr="007B656C">
        <w:rPr>
          <w:rFonts w:ascii="Times New Roman" w:hAnsi="Times New Roman"/>
          <w:sz w:val="24"/>
          <w:szCs w:val="24"/>
        </w:rPr>
        <w:t xml:space="preserve">Είναι απαράδεκτο να συμβαίνουν τέτοια γεγονότα τη στιγμή που </w:t>
      </w:r>
      <w:r w:rsidRPr="007B656C">
        <w:rPr>
          <w:rFonts w:ascii="Times New Roman" w:hAnsi="Times New Roman"/>
          <w:sz w:val="24"/>
          <w:szCs w:val="24"/>
          <w:u w:val="single"/>
        </w:rPr>
        <w:t>α)</w:t>
      </w:r>
      <w:r>
        <w:rPr>
          <w:rFonts w:ascii="Times New Roman" w:hAnsi="Times New Roman"/>
          <w:sz w:val="24"/>
          <w:szCs w:val="24"/>
          <w:u w:val="single"/>
        </w:rPr>
        <w:t xml:space="preserve"> </w:t>
      </w:r>
      <w:r w:rsidRPr="007B656C">
        <w:rPr>
          <w:rFonts w:ascii="Times New Roman" w:hAnsi="Times New Roman"/>
          <w:sz w:val="24"/>
          <w:szCs w:val="24"/>
          <w:u w:val="single"/>
        </w:rPr>
        <w:t>έχει ανασταλεί η λειτουργία των σχολικών μονάδων</w:t>
      </w:r>
      <w:r>
        <w:rPr>
          <w:rFonts w:ascii="Times New Roman" w:hAnsi="Times New Roman"/>
          <w:sz w:val="24"/>
          <w:szCs w:val="24"/>
          <w:u w:val="single"/>
        </w:rPr>
        <w:t xml:space="preserve">, β) δεν προβλέπεται από καμία ΚΥΑ η συνέχιση της παραμονής των εκπαιδευτικών στα σχολεία και γ) δεν </w:t>
      </w:r>
      <w:r w:rsidRPr="00110899">
        <w:rPr>
          <w:rFonts w:ascii="Times New Roman" w:hAnsi="Times New Roman"/>
          <w:sz w:val="24"/>
          <w:szCs w:val="24"/>
          <w:u w:val="single"/>
        </w:rPr>
        <w:t>προκύπτει από πουθενά ότι απαγορεύονται οι ατομικές μετακινήσεις των συναδέλφων.</w:t>
      </w:r>
      <w:r>
        <w:rPr>
          <w:rFonts w:ascii="Times New Roman" w:hAnsi="Times New Roman"/>
          <w:sz w:val="24"/>
          <w:szCs w:val="24"/>
        </w:rPr>
        <w:t xml:space="preserve"> Η Πράξη Νομοθετικού Περιεχομένου (</w:t>
      </w:r>
      <w:r w:rsidRPr="000B76AD">
        <w:rPr>
          <w:rFonts w:ascii="Times New Roman" w:hAnsi="Times New Roman"/>
          <w:sz w:val="24"/>
          <w:szCs w:val="24"/>
        </w:rPr>
        <w:t>ΦΕΚ 42/Α/25-2-2020</w:t>
      </w:r>
      <w:r>
        <w:rPr>
          <w:rFonts w:ascii="Times New Roman" w:hAnsi="Times New Roman"/>
          <w:sz w:val="24"/>
          <w:szCs w:val="24"/>
        </w:rPr>
        <w:t>)</w:t>
      </w:r>
      <w:r w:rsidRPr="007B656C">
        <w:rPr>
          <w:rFonts w:ascii="Times New Roman" w:hAnsi="Times New Roman"/>
          <w:sz w:val="24"/>
          <w:szCs w:val="24"/>
        </w:rPr>
        <w:t xml:space="preserve"> που επικαλούνται ορισμένες διευθύνσεις αφορά τα μέτρα που «δύνανται» να υλοποιηθούν και τα οποία εξειδικεύτηκαν με την ΚΥΑ 783. Ως εκ τούτου</w:t>
      </w:r>
      <w:r>
        <w:rPr>
          <w:rFonts w:ascii="Times New Roman" w:hAnsi="Times New Roman"/>
          <w:sz w:val="24"/>
          <w:szCs w:val="24"/>
        </w:rPr>
        <w:t>,</w:t>
      </w:r>
      <w:r w:rsidRPr="007B656C">
        <w:rPr>
          <w:rFonts w:ascii="Times New Roman" w:hAnsi="Times New Roman"/>
          <w:sz w:val="24"/>
          <w:szCs w:val="24"/>
        </w:rPr>
        <w:t xml:space="preserve"> δεν μπορεί κανείς να απαγορεύσει τη μετακίνηση των εκπαιδευτικών </w:t>
      </w:r>
      <w:r>
        <w:rPr>
          <w:rFonts w:ascii="Times New Roman" w:hAnsi="Times New Roman"/>
          <w:sz w:val="24"/>
          <w:szCs w:val="24"/>
        </w:rPr>
        <w:t>– ειδικά των αναπληρωτών που υπηρετούν στα νησιά – προς τις περιοχές τους.</w:t>
      </w:r>
      <w:r w:rsidRPr="004412EC">
        <w:rPr>
          <w:rFonts w:ascii="Times New Roman" w:hAnsi="Times New Roman"/>
          <w:sz w:val="24"/>
          <w:szCs w:val="24"/>
        </w:rPr>
        <w:t xml:space="preserve"> </w:t>
      </w:r>
      <w:r>
        <w:rPr>
          <w:rFonts w:ascii="Times New Roman" w:hAnsi="Times New Roman"/>
          <w:sz w:val="24"/>
          <w:szCs w:val="24"/>
        </w:rPr>
        <w:t xml:space="preserve">Για παράδειγμα, υπάρχουν πολλοί γονείς εκπαιδευτικοί που εργάζονται μακριά από τις οικογένειές τους. Τα παιδιά τους τα  κρατάνε οι παππούδες και οι γιαγιάδες. Οι εκπαιδευτικοί αυτοί χρειάζεται άμεσα να βρεθούν </w:t>
      </w:r>
      <w:r>
        <w:rPr>
          <w:rFonts w:ascii="Times New Roman" w:hAnsi="Times New Roman"/>
          <w:sz w:val="24"/>
          <w:szCs w:val="24"/>
        </w:rPr>
        <w:lastRenderedPageBreak/>
        <w:t>δίπλα στις οικογένειές τους.</w:t>
      </w:r>
      <w:r w:rsidRPr="00DC75A4">
        <w:rPr>
          <w:rFonts w:ascii="Times New Roman" w:hAnsi="Times New Roman"/>
          <w:sz w:val="24"/>
          <w:szCs w:val="24"/>
        </w:rPr>
        <w:t xml:space="preserve"> </w:t>
      </w:r>
      <w:r w:rsidRPr="00DC75A4">
        <w:rPr>
          <w:rFonts w:ascii="Times New Roman" w:hAnsi="Times New Roman"/>
          <w:sz w:val="24"/>
          <w:szCs w:val="24"/>
          <w:u w:val="single"/>
        </w:rPr>
        <w:t>Είναι διαφορετικό πράγμα να είναι σε γνώση της υπηρεσίας η περιοχή μετάβασ</w:t>
      </w:r>
      <w:r>
        <w:rPr>
          <w:rFonts w:ascii="Times New Roman" w:hAnsi="Times New Roman"/>
          <w:sz w:val="24"/>
          <w:szCs w:val="24"/>
          <w:u w:val="single"/>
        </w:rPr>
        <w:t>ης και διαφορετικό η απαγόρευση</w:t>
      </w:r>
      <w:r w:rsidRPr="00DC75A4">
        <w:rPr>
          <w:rFonts w:ascii="Times New Roman" w:hAnsi="Times New Roman"/>
          <w:sz w:val="24"/>
          <w:szCs w:val="24"/>
          <w:u w:val="single"/>
        </w:rPr>
        <w:t>!!</w:t>
      </w:r>
    </w:p>
    <w:p w:rsidR="00C81E5F" w:rsidRDefault="00C81E5F" w:rsidP="00C81E5F">
      <w:pPr>
        <w:ind w:firstLine="426"/>
        <w:jc w:val="both"/>
        <w:rPr>
          <w:rFonts w:ascii="Times New Roman" w:hAnsi="Times New Roman"/>
          <w:sz w:val="24"/>
          <w:szCs w:val="24"/>
        </w:rPr>
      </w:pPr>
      <w:r>
        <w:rPr>
          <w:rFonts w:ascii="Times New Roman" w:hAnsi="Times New Roman"/>
          <w:sz w:val="24"/>
          <w:szCs w:val="24"/>
        </w:rPr>
        <w:t xml:space="preserve">Η ευθύνη που έχει κάθε εκπαιδευτικός, με τη στάση του, να προστατεύσει τους μαθητές τους και τον κοινωνικό του περίγυρο από την εξάπλωση του </w:t>
      </w:r>
      <w:proofErr w:type="spellStart"/>
      <w:r w:rsidRPr="007B656C">
        <w:rPr>
          <w:rFonts w:ascii="Times New Roman" w:hAnsi="Times New Roman"/>
          <w:sz w:val="24"/>
          <w:szCs w:val="24"/>
        </w:rPr>
        <w:t>κορονοϊού</w:t>
      </w:r>
      <w:proofErr w:type="spellEnd"/>
      <w:r>
        <w:rPr>
          <w:rFonts w:ascii="Times New Roman" w:hAnsi="Times New Roman"/>
          <w:sz w:val="24"/>
          <w:szCs w:val="24"/>
        </w:rPr>
        <w:t xml:space="preserve"> δεν θα γίνει σε καμία περίπτωση άλλοθι να κρυφτούν τα χρόνια προβλήματα και οι ελλείψεις στα σχολεία. Η κρισιμότητα των καταστάσεων δεν νομιμοποιεί κανέναν διοικητικό παράγοντα να αυθαιρετεί,.</w:t>
      </w:r>
    </w:p>
    <w:p w:rsidR="00C81E5F" w:rsidRDefault="00C81E5F" w:rsidP="00C81E5F">
      <w:pPr>
        <w:ind w:firstLine="426"/>
        <w:jc w:val="both"/>
        <w:rPr>
          <w:rFonts w:ascii="Times New Roman" w:hAnsi="Times New Roman"/>
          <w:sz w:val="24"/>
          <w:szCs w:val="24"/>
        </w:rPr>
      </w:pPr>
      <w:r>
        <w:rPr>
          <w:rFonts w:ascii="Times New Roman" w:hAnsi="Times New Roman"/>
          <w:sz w:val="24"/>
          <w:szCs w:val="24"/>
        </w:rPr>
        <w:t xml:space="preserve">Με ευθύνη του Υπουργείου χρειάζεται να μελετηθούν και να υλοποιηθούν αντίστοιχα μέτρα, ενάντια στην εξάπλωση του </w:t>
      </w:r>
      <w:proofErr w:type="spellStart"/>
      <w:r w:rsidRPr="00452884">
        <w:rPr>
          <w:rFonts w:ascii="Times New Roman" w:hAnsi="Times New Roman"/>
          <w:sz w:val="24"/>
          <w:szCs w:val="24"/>
        </w:rPr>
        <w:t>κορονοϊού</w:t>
      </w:r>
      <w:proofErr w:type="spellEnd"/>
      <w:r w:rsidRPr="00452884">
        <w:rPr>
          <w:rFonts w:ascii="Times New Roman" w:hAnsi="Times New Roman"/>
          <w:sz w:val="24"/>
          <w:szCs w:val="24"/>
        </w:rPr>
        <w:t xml:space="preserve"> </w:t>
      </w:r>
      <w:r>
        <w:rPr>
          <w:rFonts w:ascii="Times New Roman" w:hAnsi="Times New Roman"/>
          <w:sz w:val="24"/>
          <w:szCs w:val="24"/>
        </w:rPr>
        <w:t xml:space="preserve">για δομές όπως π.χ. τα Κ.Ε.Σ.Υ. και άλλες στις </w:t>
      </w:r>
      <w:r w:rsidRPr="00E27298">
        <w:rPr>
          <w:rFonts w:ascii="Times New Roman" w:hAnsi="Times New Roman"/>
          <w:sz w:val="24"/>
          <w:szCs w:val="24"/>
        </w:rPr>
        <w:t xml:space="preserve"> </w:t>
      </w:r>
      <w:r>
        <w:rPr>
          <w:rFonts w:ascii="Times New Roman" w:hAnsi="Times New Roman"/>
          <w:sz w:val="24"/>
          <w:szCs w:val="24"/>
        </w:rPr>
        <w:t xml:space="preserve">οποίες </w:t>
      </w:r>
      <w:r w:rsidRPr="00E27298">
        <w:rPr>
          <w:rFonts w:ascii="Times New Roman" w:hAnsi="Times New Roman"/>
          <w:sz w:val="24"/>
          <w:szCs w:val="24"/>
        </w:rPr>
        <w:t xml:space="preserve">οι εργαζόμενοι </w:t>
      </w:r>
      <w:r>
        <w:rPr>
          <w:rFonts w:ascii="Times New Roman" w:hAnsi="Times New Roman"/>
          <w:sz w:val="24"/>
          <w:szCs w:val="24"/>
        </w:rPr>
        <w:t xml:space="preserve">αλλά και μαθητές </w:t>
      </w:r>
      <w:r w:rsidRPr="00E27298">
        <w:rPr>
          <w:rFonts w:ascii="Times New Roman" w:hAnsi="Times New Roman"/>
          <w:sz w:val="24"/>
          <w:szCs w:val="24"/>
        </w:rPr>
        <w:t>συνωστίζονται σε περιορισμένους χώρους.</w:t>
      </w:r>
    </w:p>
    <w:p w:rsidR="00C81E5F" w:rsidRDefault="00C81E5F" w:rsidP="00C81E5F">
      <w:pPr>
        <w:ind w:firstLine="426"/>
        <w:jc w:val="both"/>
        <w:rPr>
          <w:rFonts w:ascii="Times New Roman" w:hAnsi="Times New Roman"/>
          <w:sz w:val="24"/>
          <w:szCs w:val="24"/>
        </w:rPr>
      </w:pPr>
      <w:r>
        <w:rPr>
          <w:rFonts w:ascii="Times New Roman" w:hAnsi="Times New Roman"/>
          <w:sz w:val="24"/>
          <w:szCs w:val="24"/>
        </w:rPr>
        <w:t>Τέλος, όσο αφορά το διοικητικό έργο από τους Διευθυντές/Προϊσταμένους-</w:t>
      </w:r>
      <w:proofErr w:type="spellStart"/>
      <w:r>
        <w:rPr>
          <w:rFonts w:ascii="Times New Roman" w:hAnsi="Times New Roman"/>
          <w:sz w:val="24"/>
          <w:szCs w:val="24"/>
        </w:rPr>
        <w:t>ες</w:t>
      </w:r>
      <w:proofErr w:type="spellEnd"/>
      <w:r>
        <w:rPr>
          <w:rFonts w:ascii="Times New Roman" w:hAnsi="Times New Roman"/>
          <w:sz w:val="24"/>
          <w:szCs w:val="24"/>
        </w:rPr>
        <w:t xml:space="preserve">, </w:t>
      </w:r>
      <w:proofErr w:type="spellStart"/>
      <w:r>
        <w:rPr>
          <w:rFonts w:ascii="Times New Roman" w:hAnsi="Times New Roman"/>
          <w:sz w:val="24"/>
          <w:szCs w:val="24"/>
        </w:rPr>
        <w:t>κλπ</w:t>
      </w:r>
      <w:proofErr w:type="spellEnd"/>
      <w:r>
        <w:rPr>
          <w:rFonts w:ascii="Times New Roman" w:hAnsi="Times New Roman"/>
          <w:sz w:val="24"/>
          <w:szCs w:val="24"/>
        </w:rPr>
        <w:t xml:space="preserve"> για όσο διάστημα παραμένουν κλειστά τα σχολεία είναι σαφές ότι μπορεί να υποστηριχθεί με πολλούς τρόπους χωρίς το καθημερινό άνοιγμα των σχολείων που μπορεί να δημιουργήσει άλλα προβλήματα. Άλλωστε πόσο ασφαλής μπορεί να είναι η παρουσία των Διευθυντών σε σχολεία που μια μέρα πριν το κλείσιμό τους είχε διαγνωσθεί κρούσμα (Λύκειο </w:t>
      </w:r>
      <w:proofErr w:type="spellStart"/>
      <w:r>
        <w:rPr>
          <w:rFonts w:ascii="Times New Roman" w:hAnsi="Times New Roman"/>
          <w:sz w:val="24"/>
          <w:szCs w:val="24"/>
        </w:rPr>
        <w:t>Καρέα</w:t>
      </w:r>
      <w:proofErr w:type="spellEnd"/>
      <w:r>
        <w:rPr>
          <w:rFonts w:ascii="Times New Roman" w:hAnsi="Times New Roman"/>
          <w:sz w:val="24"/>
          <w:szCs w:val="24"/>
        </w:rPr>
        <w:t xml:space="preserve">).  </w:t>
      </w:r>
      <w:bookmarkStart w:id="0" w:name="_GoBack"/>
      <w:bookmarkEnd w:id="0"/>
    </w:p>
    <w:p w:rsidR="00C81E5F" w:rsidRPr="003C552D" w:rsidRDefault="00C81E5F" w:rsidP="00C81E5F">
      <w:pPr>
        <w:ind w:firstLine="426"/>
        <w:jc w:val="both"/>
        <w:rPr>
          <w:rFonts w:ascii="Times New Roman" w:hAnsi="Times New Roman"/>
          <w:b/>
          <w:sz w:val="24"/>
          <w:szCs w:val="24"/>
        </w:rPr>
      </w:pPr>
      <w:r>
        <w:rPr>
          <w:rFonts w:ascii="Times New Roman" w:hAnsi="Times New Roman"/>
          <w:b/>
          <w:sz w:val="24"/>
          <w:szCs w:val="24"/>
        </w:rPr>
        <w:t xml:space="preserve">Το </w:t>
      </w:r>
      <w:r w:rsidRPr="003C552D">
        <w:rPr>
          <w:rFonts w:ascii="Times New Roman" w:hAnsi="Times New Roman"/>
          <w:b/>
          <w:sz w:val="24"/>
          <w:szCs w:val="24"/>
        </w:rPr>
        <w:t>Υπουργείο Παιδείας οφείλει άμεσα να παρέμβει με έγγραφό του προς τις Διευθύνσεις Εκπαίδευσης καλώντας τες να σταματήσουν τις αυθαιρεσίες εις βάρος των συναδέλφων!</w:t>
      </w:r>
      <w:r>
        <w:rPr>
          <w:rFonts w:ascii="Times New Roman" w:hAnsi="Times New Roman"/>
          <w:b/>
          <w:sz w:val="24"/>
          <w:szCs w:val="24"/>
        </w:rPr>
        <w:t xml:space="preserve"> Επιπλέον να εντάξει στα παραπάνω μέτρα όλες τις υπόλοιπες δομές (Διευθύνσεις, Κ.Ε.Σ.Υ, ΠΕ.Κ.Ε.Σ.,</w:t>
      </w:r>
      <w:proofErr w:type="spellStart"/>
      <w:r>
        <w:rPr>
          <w:rFonts w:ascii="Times New Roman" w:hAnsi="Times New Roman"/>
          <w:b/>
          <w:sz w:val="24"/>
          <w:szCs w:val="24"/>
        </w:rPr>
        <w:t>κλπ</w:t>
      </w:r>
      <w:proofErr w:type="spellEnd"/>
      <w:r>
        <w:rPr>
          <w:rFonts w:ascii="Times New Roman" w:hAnsi="Times New Roman"/>
          <w:b/>
          <w:sz w:val="24"/>
          <w:szCs w:val="24"/>
        </w:rPr>
        <w:t>).</w:t>
      </w:r>
    </w:p>
    <w:p w:rsidR="00213D4F" w:rsidRDefault="00213D4F" w:rsidP="00213D4F">
      <w:pPr>
        <w:jc w:val="center"/>
        <w:rPr>
          <w:b/>
        </w:rPr>
      </w:pPr>
    </w:p>
    <w:p w:rsidR="00213D4F" w:rsidRPr="004B3784" w:rsidRDefault="00213D4F" w:rsidP="00213D4F">
      <w:pPr>
        <w:jc w:val="center"/>
        <w:rPr>
          <w:rFonts w:cs="Times New Roman"/>
          <w:sz w:val="24"/>
          <w:szCs w:val="24"/>
        </w:rPr>
      </w:pPr>
      <w:r w:rsidRPr="004B3784">
        <w:rPr>
          <w:rFonts w:cs="Times New Roman"/>
          <w:sz w:val="24"/>
          <w:szCs w:val="24"/>
        </w:rPr>
        <w:t>Για το Διοικητικό Συμβούλιο</w:t>
      </w:r>
    </w:p>
    <w:p w:rsidR="00213D4F" w:rsidRPr="004B3784" w:rsidRDefault="00213D4F" w:rsidP="00213D4F">
      <w:pPr>
        <w:rPr>
          <w:rFonts w:cs="Times New Roman"/>
          <w:sz w:val="24"/>
          <w:szCs w:val="24"/>
        </w:rPr>
      </w:pPr>
      <w:r w:rsidRPr="004B3784">
        <w:rPr>
          <w:rFonts w:cs="Times New Roman"/>
          <w:sz w:val="24"/>
          <w:szCs w:val="24"/>
        </w:rPr>
        <w:t xml:space="preserve">Η ΠΡΟΕΔΡΟΣ                                                                     </w:t>
      </w:r>
      <w:r>
        <w:rPr>
          <w:rFonts w:cs="Times New Roman"/>
          <w:sz w:val="24"/>
          <w:szCs w:val="24"/>
        </w:rPr>
        <w:t xml:space="preserve">               </w:t>
      </w:r>
      <w:r w:rsidRPr="004B3784">
        <w:rPr>
          <w:rFonts w:cs="Times New Roman"/>
          <w:sz w:val="24"/>
          <w:szCs w:val="24"/>
        </w:rPr>
        <w:t xml:space="preserve">  Η Γ. ΓΡΑΜΜΑΤΕΑΣ</w:t>
      </w:r>
    </w:p>
    <w:p w:rsidR="00213D4F" w:rsidRDefault="00213D4F" w:rsidP="00213D4F">
      <w:proofErr w:type="spellStart"/>
      <w:r w:rsidRPr="004B3784">
        <w:rPr>
          <w:rFonts w:cs="Times New Roman"/>
          <w:sz w:val="24"/>
          <w:szCs w:val="24"/>
        </w:rPr>
        <w:t>Μαρρέ</w:t>
      </w:r>
      <w:proofErr w:type="spellEnd"/>
      <w:r w:rsidRPr="004B3784">
        <w:rPr>
          <w:rFonts w:cs="Times New Roman"/>
          <w:sz w:val="24"/>
          <w:szCs w:val="24"/>
        </w:rPr>
        <w:t xml:space="preserve"> Γιώτα                                                                      </w:t>
      </w:r>
      <w:r>
        <w:rPr>
          <w:rFonts w:cs="Times New Roman"/>
          <w:sz w:val="24"/>
          <w:szCs w:val="24"/>
        </w:rPr>
        <w:t xml:space="preserve">            </w:t>
      </w:r>
      <w:r w:rsidRPr="004B3784">
        <w:rPr>
          <w:rFonts w:cs="Times New Roman"/>
          <w:sz w:val="24"/>
          <w:szCs w:val="24"/>
        </w:rPr>
        <w:t xml:space="preserve">    Κυριακού Κλαίρη</w:t>
      </w:r>
      <w:r w:rsidRPr="004B3784">
        <w:rPr>
          <w:sz w:val="24"/>
          <w:szCs w:val="24"/>
        </w:rPr>
        <w:t xml:space="preserve"> </w:t>
      </w:r>
      <w:r w:rsidRPr="004B3784">
        <w:t xml:space="preserve">  </w:t>
      </w:r>
    </w:p>
    <w:p w:rsidR="00213D4F" w:rsidRPr="00776D09" w:rsidRDefault="00213D4F" w:rsidP="00213D4F">
      <w:pPr>
        <w:jc w:val="center"/>
      </w:pPr>
      <w:r w:rsidRPr="00776D09">
        <w:rPr>
          <w:noProof/>
          <w:lang w:eastAsia="el-GR"/>
        </w:rPr>
        <w:drawing>
          <wp:inline distT="0" distB="0" distL="0" distR="0">
            <wp:extent cx="1085215" cy="1038225"/>
            <wp:effectExtent l="19050" t="0" r="635" b="0"/>
            <wp:docPr id="2" name="0 - Εικόνα" descr="σφραγι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σφραγιδα.JPG"/>
                    <pic:cNvPicPr>
                      <a:picLocks noChangeAspect="1" noChangeArrowheads="1"/>
                    </pic:cNvPicPr>
                  </pic:nvPicPr>
                  <pic:blipFill>
                    <a:blip r:embed="rId5"/>
                    <a:srcRect/>
                    <a:stretch>
                      <a:fillRect/>
                    </a:stretch>
                  </pic:blipFill>
                  <pic:spPr bwMode="auto">
                    <a:xfrm>
                      <a:off x="0" y="0"/>
                      <a:ext cx="1085215" cy="1038225"/>
                    </a:xfrm>
                    <a:prstGeom prst="rect">
                      <a:avLst/>
                    </a:prstGeom>
                    <a:noFill/>
                    <a:ln w="9525">
                      <a:noFill/>
                      <a:miter lim="800000"/>
                      <a:headEnd/>
                      <a:tailEnd/>
                    </a:ln>
                  </pic:spPr>
                </pic:pic>
              </a:graphicData>
            </a:graphic>
          </wp:inline>
        </w:drawing>
      </w:r>
    </w:p>
    <w:p w:rsidR="00213D4F" w:rsidRPr="007C2C34" w:rsidRDefault="00213D4F" w:rsidP="00213D4F">
      <w:pPr>
        <w:spacing w:line="240" w:lineRule="auto"/>
        <w:jc w:val="both"/>
        <w:rPr>
          <w:rFonts w:cstheme="minorHAnsi"/>
          <w:sz w:val="24"/>
          <w:szCs w:val="24"/>
        </w:rPr>
      </w:pPr>
    </w:p>
    <w:p w:rsidR="00AC57D8" w:rsidRDefault="00AC57D8"/>
    <w:sectPr w:rsidR="00AC57D8" w:rsidSect="00D911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sjCxtDC1NDY0NDcxMDZX0lEKTi0uzszPAykwrAUAl49eCiwAAAA="/>
  </w:docVars>
  <w:rsids>
    <w:rsidRoot w:val="00213D4F"/>
    <w:rsid w:val="00213D4F"/>
    <w:rsid w:val="009F2BF6"/>
    <w:rsid w:val="00AC57D8"/>
    <w:rsid w:val="00C81E5F"/>
    <w:rsid w:val="00FE6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0EDC9-D1E6-4FBB-8835-46D719FD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13D4F"/>
    <w:rPr>
      <w:color w:val="0000FF"/>
      <w:u w:val="single"/>
    </w:rPr>
  </w:style>
  <w:style w:type="paragraph" w:styleId="a3">
    <w:name w:val="Balloon Text"/>
    <w:basedOn w:val="a"/>
    <w:link w:val="Char"/>
    <w:uiPriority w:val="99"/>
    <w:semiHidden/>
    <w:unhideWhenUsed/>
    <w:rsid w:val="00213D4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3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zelmeathina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3197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Clairy</dc:creator>
  <cp:lastModifiedBy>User</cp:lastModifiedBy>
  <cp:revision>2</cp:revision>
  <dcterms:created xsi:type="dcterms:W3CDTF">2020-03-12T15:04:00Z</dcterms:created>
  <dcterms:modified xsi:type="dcterms:W3CDTF">2020-03-12T15:04:00Z</dcterms:modified>
</cp:coreProperties>
</file>