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A35" w:rsidRPr="00B93667" w:rsidRDefault="00717A35" w:rsidP="00933F2C">
      <w:pPr>
        <w:widowControl w:val="0"/>
        <w:suppressAutoHyphens/>
        <w:ind w:left="-709" w:right="43"/>
        <w:jc w:val="center"/>
        <w:rPr>
          <w:rFonts w:asciiTheme="majorBidi" w:eastAsia="Calibri" w:hAnsiTheme="majorBidi" w:cstheme="majorBidi"/>
          <w:b/>
          <w:bCs/>
          <w:color w:val="000000" w:themeColor="text1"/>
          <w:kern w:val="2"/>
          <w:sz w:val="36"/>
          <w:szCs w:val="36"/>
          <w:lang w:eastAsia="en-US"/>
        </w:rPr>
      </w:pPr>
      <w:r w:rsidRPr="00B93667">
        <w:rPr>
          <w:rFonts w:asciiTheme="majorBidi" w:eastAsia="Calibri" w:hAnsiTheme="majorBidi" w:cstheme="majorBidi"/>
          <w:b/>
          <w:bCs/>
          <w:color w:val="000000" w:themeColor="text1"/>
          <w:kern w:val="2"/>
          <w:sz w:val="36"/>
          <w:szCs w:val="36"/>
          <w:lang w:eastAsia="en-US"/>
        </w:rPr>
        <w:t>ΣΥΛΛΟΓΟΣ  ΕΚΠΑΙΔΕΥΤΙΚΩΝ Π.Ε. ΗΛΙΟΥΠΟΛΗΣ</w:t>
      </w:r>
    </w:p>
    <w:p w:rsidR="00717A35" w:rsidRPr="00B93667" w:rsidRDefault="00717A35" w:rsidP="00933F2C">
      <w:pPr>
        <w:widowControl w:val="0"/>
        <w:suppressAutoHyphens/>
        <w:ind w:left="-709" w:right="43"/>
        <w:jc w:val="center"/>
        <w:rPr>
          <w:rFonts w:asciiTheme="majorBidi" w:eastAsia="Calibri" w:hAnsiTheme="majorBidi" w:cstheme="majorBidi"/>
          <w:b/>
          <w:bCs/>
          <w:color w:val="000000" w:themeColor="text1"/>
          <w:kern w:val="2"/>
          <w:sz w:val="36"/>
          <w:szCs w:val="36"/>
          <w:lang w:eastAsia="en-US"/>
        </w:rPr>
      </w:pPr>
      <w:r w:rsidRPr="00B93667">
        <w:rPr>
          <w:rFonts w:asciiTheme="majorBidi" w:eastAsia="Calibri" w:hAnsiTheme="majorBidi" w:cstheme="majorBidi"/>
          <w:b/>
          <w:bCs/>
          <w:color w:val="000000" w:themeColor="text1"/>
          <w:kern w:val="2"/>
          <w:sz w:val="36"/>
          <w:szCs w:val="36"/>
          <w:lang w:eastAsia="en-US"/>
        </w:rPr>
        <w:t>“Μ.ΠΑΠΑΜΑΥΡΟΣ”</w:t>
      </w:r>
    </w:p>
    <w:p w:rsidR="00717A35" w:rsidRPr="00B93667" w:rsidRDefault="00837A31" w:rsidP="00933F2C">
      <w:pPr>
        <w:ind w:left="-709" w:right="43"/>
        <w:jc w:val="center"/>
        <w:rPr>
          <w:rFonts w:asciiTheme="majorBidi" w:eastAsia="Arial Unicode MS" w:hAnsiTheme="majorBidi" w:cstheme="majorBidi"/>
          <w:color w:val="000000" w:themeColor="text1"/>
        </w:rPr>
      </w:pPr>
      <w:hyperlink r:id="rId5" w:history="1">
        <w:r w:rsidR="00717A35" w:rsidRPr="00B93667">
          <w:rPr>
            <w:rFonts w:asciiTheme="majorBidi" w:eastAsia="Calibri" w:hAnsiTheme="majorBidi" w:cstheme="majorBidi"/>
            <w:color w:val="000000" w:themeColor="text1"/>
            <w:sz w:val="22"/>
            <w:szCs w:val="22"/>
            <w:u w:val="single"/>
            <w:lang w:val="en-GB" w:eastAsia="en-US"/>
          </w:rPr>
          <w:t>email</w:t>
        </w:r>
      </w:hyperlink>
      <w:hyperlink r:id="rId6" w:history="1">
        <w:r w:rsidR="00717A35" w:rsidRPr="00B93667">
          <w:rPr>
            <w:rFonts w:asciiTheme="majorBidi" w:eastAsia="Calibri" w:hAnsiTheme="majorBidi" w:cstheme="majorBidi"/>
            <w:color w:val="000000" w:themeColor="text1"/>
            <w:sz w:val="22"/>
            <w:szCs w:val="22"/>
            <w:u w:val="single"/>
            <w:lang w:val="en-GB" w:eastAsia="en-US"/>
          </w:rPr>
          <w:t>sepeilioupolis</w:t>
        </w:r>
        <w:r w:rsidR="00717A35" w:rsidRPr="00B93667">
          <w:rPr>
            <w:rFonts w:asciiTheme="majorBidi" w:eastAsia="Calibri" w:hAnsiTheme="majorBidi" w:cstheme="majorBidi"/>
            <w:color w:val="000000" w:themeColor="text1"/>
            <w:sz w:val="22"/>
            <w:szCs w:val="22"/>
            <w:u w:val="single"/>
            <w:lang w:eastAsia="en-US"/>
          </w:rPr>
          <w:t>@</w:t>
        </w:r>
        <w:r w:rsidR="00717A35" w:rsidRPr="00B93667">
          <w:rPr>
            <w:rFonts w:asciiTheme="majorBidi" w:eastAsia="Calibri" w:hAnsiTheme="majorBidi" w:cstheme="majorBidi"/>
            <w:color w:val="000000" w:themeColor="text1"/>
            <w:sz w:val="22"/>
            <w:szCs w:val="22"/>
            <w:u w:val="single"/>
            <w:lang w:val="en-GB" w:eastAsia="en-US"/>
          </w:rPr>
          <w:t>yahoo</w:t>
        </w:r>
        <w:r w:rsidR="00717A35" w:rsidRPr="00B93667">
          <w:rPr>
            <w:rFonts w:asciiTheme="majorBidi" w:eastAsia="Calibri" w:hAnsiTheme="majorBidi" w:cstheme="majorBidi"/>
            <w:color w:val="000000" w:themeColor="text1"/>
            <w:sz w:val="22"/>
            <w:szCs w:val="22"/>
            <w:u w:val="single"/>
            <w:lang w:eastAsia="en-US"/>
          </w:rPr>
          <w:t>.</w:t>
        </w:r>
        <w:r w:rsidR="00717A35" w:rsidRPr="00B93667">
          <w:rPr>
            <w:rFonts w:asciiTheme="majorBidi" w:eastAsia="Calibri" w:hAnsiTheme="majorBidi" w:cstheme="majorBidi"/>
            <w:color w:val="000000" w:themeColor="text1"/>
            <w:sz w:val="22"/>
            <w:szCs w:val="22"/>
            <w:u w:val="single"/>
            <w:lang w:val="en-GB" w:eastAsia="en-US"/>
          </w:rPr>
          <w:t>gr</w:t>
        </w:r>
      </w:hyperlink>
      <w:hyperlink r:id="rId7" w:history="1"/>
      <w:hyperlink r:id="rId8" w:history="1">
        <w:r w:rsidR="00717A35" w:rsidRPr="00B93667">
          <w:rPr>
            <w:rFonts w:asciiTheme="majorBidi" w:eastAsia="Calibri" w:hAnsiTheme="majorBidi" w:cstheme="majorBidi"/>
            <w:color w:val="000000" w:themeColor="text1"/>
            <w:sz w:val="22"/>
            <w:szCs w:val="22"/>
            <w:u w:val="single"/>
            <w:lang w:val="en-GB" w:eastAsia="en-US"/>
          </w:rPr>
          <w:t>www</w:t>
        </w:r>
        <w:r w:rsidR="00717A35" w:rsidRPr="00B93667">
          <w:rPr>
            <w:rFonts w:asciiTheme="majorBidi" w:eastAsia="Calibri" w:hAnsiTheme="majorBidi" w:cstheme="majorBidi"/>
            <w:color w:val="000000" w:themeColor="text1"/>
            <w:sz w:val="22"/>
            <w:szCs w:val="22"/>
            <w:u w:val="single"/>
            <w:lang w:eastAsia="en-US"/>
          </w:rPr>
          <w:t>.</w:t>
        </w:r>
        <w:r w:rsidR="00717A35" w:rsidRPr="00B93667">
          <w:rPr>
            <w:rFonts w:asciiTheme="majorBidi" w:eastAsia="Calibri" w:hAnsiTheme="majorBidi" w:cstheme="majorBidi"/>
            <w:color w:val="000000" w:themeColor="text1"/>
            <w:sz w:val="22"/>
            <w:szCs w:val="22"/>
            <w:u w:val="single"/>
            <w:lang w:val="en-GB" w:eastAsia="en-US"/>
          </w:rPr>
          <w:t>sepeilioupolis</w:t>
        </w:r>
        <w:r w:rsidR="00717A35" w:rsidRPr="00B93667">
          <w:rPr>
            <w:rFonts w:asciiTheme="majorBidi" w:eastAsia="Calibri" w:hAnsiTheme="majorBidi" w:cstheme="majorBidi"/>
            <w:color w:val="000000" w:themeColor="text1"/>
            <w:sz w:val="22"/>
            <w:szCs w:val="22"/>
            <w:u w:val="single"/>
            <w:lang w:eastAsia="en-US"/>
          </w:rPr>
          <w:t>.</w:t>
        </w:r>
        <w:r w:rsidR="00717A35" w:rsidRPr="00B93667">
          <w:rPr>
            <w:rFonts w:asciiTheme="majorBidi" w:eastAsia="Calibri" w:hAnsiTheme="majorBidi" w:cstheme="majorBidi"/>
            <w:color w:val="000000" w:themeColor="text1"/>
            <w:sz w:val="22"/>
            <w:szCs w:val="22"/>
            <w:u w:val="single"/>
            <w:lang w:val="en-GB" w:eastAsia="en-US"/>
          </w:rPr>
          <w:t>gr</w:t>
        </w:r>
      </w:hyperlink>
    </w:p>
    <w:p w:rsidR="00717A35" w:rsidRPr="00B93667" w:rsidRDefault="00717A35" w:rsidP="00933F2C">
      <w:pPr>
        <w:pStyle w:val="Web1"/>
        <w:snapToGrid w:val="0"/>
        <w:spacing w:before="0" w:after="0" w:line="276" w:lineRule="auto"/>
        <w:ind w:left="-709" w:right="43"/>
        <w:jc w:val="center"/>
        <w:rPr>
          <w:rFonts w:asciiTheme="majorBidi" w:hAnsiTheme="majorBidi" w:cstheme="majorBidi"/>
          <w:color w:val="000000" w:themeColor="text1"/>
        </w:rPr>
      </w:pPr>
      <w:r w:rsidRPr="00B93667">
        <w:rPr>
          <w:rFonts w:asciiTheme="majorBidi" w:hAnsiTheme="majorBidi" w:cstheme="majorBidi"/>
          <w:color w:val="000000" w:themeColor="text1"/>
        </w:rPr>
        <w:t>Ακομινάτου 6   και  Παπαφλέσσα ,  16346 Ηλιούπολη</w:t>
      </w:r>
    </w:p>
    <w:p w:rsidR="00717A35" w:rsidRPr="00B93667" w:rsidRDefault="00842ACF" w:rsidP="00913F00">
      <w:pPr>
        <w:ind w:left="-709" w:right="43"/>
        <w:jc w:val="right"/>
        <w:rPr>
          <w:rFonts w:asciiTheme="majorBidi" w:eastAsia="Arial Unicode MS" w:hAnsiTheme="majorBidi" w:cstheme="majorBidi"/>
          <w:b/>
          <w:color w:val="000000" w:themeColor="text1"/>
          <w:sz w:val="22"/>
          <w:szCs w:val="22"/>
        </w:rPr>
      </w:pPr>
      <w:r>
        <w:rPr>
          <w:rFonts w:asciiTheme="majorBidi" w:eastAsia="Arial Unicode MS" w:hAnsiTheme="majorBidi" w:cstheme="majorBidi"/>
          <w:b/>
          <w:color w:val="000000" w:themeColor="text1"/>
          <w:sz w:val="22"/>
          <w:szCs w:val="22"/>
        </w:rPr>
        <w:t>1</w:t>
      </w:r>
      <w:r w:rsidR="00913F00">
        <w:rPr>
          <w:rFonts w:asciiTheme="majorBidi" w:eastAsia="Arial Unicode MS" w:hAnsiTheme="majorBidi" w:cstheme="majorBidi"/>
          <w:b/>
          <w:color w:val="000000" w:themeColor="text1"/>
          <w:sz w:val="22"/>
          <w:szCs w:val="22"/>
        </w:rPr>
        <w:t>6</w:t>
      </w:r>
      <w:r w:rsidR="001A6DD9" w:rsidRPr="00B93667">
        <w:rPr>
          <w:rFonts w:asciiTheme="majorBidi" w:eastAsia="Arial Unicode MS" w:hAnsiTheme="majorBidi" w:cstheme="majorBidi"/>
          <w:b/>
          <w:color w:val="000000" w:themeColor="text1"/>
          <w:sz w:val="22"/>
          <w:szCs w:val="22"/>
        </w:rPr>
        <w:t>-</w:t>
      </w:r>
      <w:r w:rsidR="00361D1D" w:rsidRPr="00361D1D">
        <w:rPr>
          <w:rFonts w:asciiTheme="majorBidi" w:eastAsia="Arial Unicode MS" w:hAnsiTheme="majorBidi" w:cstheme="majorBidi"/>
          <w:b/>
          <w:color w:val="000000" w:themeColor="text1"/>
          <w:sz w:val="22"/>
          <w:szCs w:val="22"/>
        </w:rPr>
        <w:t>4</w:t>
      </w:r>
      <w:r w:rsidR="001A6DD9" w:rsidRPr="00B93667">
        <w:rPr>
          <w:rFonts w:asciiTheme="majorBidi" w:eastAsia="Arial Unicode MS" w:hAnsiTheme="majorBidi" w:cstheme="majorBidi"/>
          <w:b/>
          <w:color w:val="000000" w:themeColor="text1"/>
          <w:sz w:val="22"/>
          <w:szCs w:val="22"/>
        </w:rPr>
        <w:t>-2020</w:t>
      </w:r>
    </w:p>
    <w:p w:rsidR="00B26749" w:rsidRPr="00913F00" w:rsidRDefault="00B26749" w:rsidP="00913F00">
      <w:pPr>
        <w:ind w:left="-709" w:right="43"/>
        <w:jc w:val="right"/>
        <w:rPr>
          <w:rFonts w:asciiTheme="majorBidi" w:eastAsia="Arial Unicode MS" w:hAnsiTheme="majorBidi" w:cstheme="majorBidi"/>
          <w:b/>
          <w:color w:val="000000" w:themeColor="text1"/>
          <w:sz w:val="22"/>
          <w:szCs w:val="22"/>
        </w:rPr>
      </w:pPr>
      <w:r w:rsidRPr="00B93667">
        <w:rPr>
          <w:rFonts w:asciiTheme="majorBidi" w:eastAsia="Arial Unicode MS" w:hAnsiTheme="majorBidi" w:cstheme="majorBidi"/>
          <w:b/>
          <w:color w:val="000000" w:themeColor="text1"/>
          <w:sz w:val="22"/>
          <w:szCs w:val="22"/>
          <w:lang w:val="en-US"/>
        </w:rPr>
        <w:t>A</w:t>
      </w:r>
      <w:r w:rsidRPr="00B93667">
        <w:rPr>
          <w:rFonts w:asciiTheme="majorBidi" w:eastAsia="Arial Unicode MS" w:hAnsiTheme="majorBidi" w:cstheme="majorBidi"/>
          <w:b/>
          <w:color w:val="000000" w:themeColor="text1"/>
          <w:sz w:val="22"/>
          <w:szCs w:val="22"/>
        </w:rPr>
        <w:t>ρ</w:t>
      </w:r>
      <w:r w:rsidR="00A805E1" w:rsidRPr="00B93667">
        <w:rPr>
          <w:rFonts w:asciiTheme="majorBidi" w:eastAsia="Arial Unicode MS" w:hAnsiTheme="majorBidi" w:cstheme="majorBidi"/>
          <w:b/>
          <w:color w:val="000000" w:themeColor="text1"/>
          <w:sz w:val="22"/>
          <w:szCs w:val="22"/>
        </w:rPr>
        <w:t>.Πρ:</w:t>
      </w:r>
      <w:r w:rsidR="00842ACF">
        <w:rPr>
          <w:rFonts w:asciiTheme="majorBidi" w:eastAsia="Arial Unicode MS" w:hAnsiTheme="majorBidi" w:cstheme="majorBidi"/>
          <w:b/>
          <w:color w:val="000000" w:themeColor="text1"/>
          <w:sz w:val="22"/>
          <w:szCs w:val="22"/>
        </w:rPr>
        <w:t>1</w:t>
      </w:r>
      <w:r w:rsidR="00E247FD" w:rsidRPr="00E247FD">
        <w:rPr>
          <w:rFonts w:asciiTheme="majorBidi" w:eastAsia="Arial Unicode MS" w:hAnsiTheme="majorBidi" w:cstheme="majorBidi"/>
          <w:b/>
          <w:color w:val="000000" w:themeColor="text1"/>
          <w:sz w:val="22"/>
          <w:szCs w:val="22"/>
        </w:rPr>
        <w:t>2</w:t>
      </w:r>
      <w:r w:rsidR="00913F00">
        <w:rPr>
          <w:rFonts w:asciiTheme="majorBidi" w:eastAsia="Arial Unicode MS" w:hAnsiTheme="majorBidi" w:cstheme="majorBidi"/>
          <w:b/>
          <w:color w:val="000000" w:themeColor="text1"/>
          <w:sz w:val="22"/>
          <w:szCs w:val="22"/>
        </w:rPr>
        <w:t>4</w:t>
      </w:r>
    </w:p>
    <w:p w:rsidR="006808C3" w:rsidRPr="00913F00" w:rsidRDefault="00B26749" w:rsidP="0038334F">
      <w:pPr>
        <w:ind w:left="-709" w:right="43"/>
        <w:jc w:val="right"/>
        <w:rPr>
          <w:rFonts w:asciiTheme="majorBidi" w:eastAsia="Arial Unicode MS" w:hAnsiTheme="majorBidi" w:cstheme="majorBidi"/>
          <w:b/>
          <w:iCs/>
          <w:color w:val="000000" w:themeColor="text1"/>
          <w:sz w:val="20"/>
          <w:szCs w:val="20"/>
        </w:rPr>
      </w:pPr>
      <w:r w:rsidRPr="00B93667">
        <w:rPr>
          <w:rFonts w:asciiTheme="majorBidi" w:eastAsia="Arial Unicode MS" w:hAnsiTheme="majorBidi" w:cstheme="majorBidi"/>
          <w:b/>
          <w:color w:val="000000" w:themeColor="text1"/>
          <w:sz w:val="22"/>
          <w:szCs w:val="22"/>
          <w:u w:val="single"/>
        </w:rPr>
        <w:t>ΠΡΟΣ</w:t>
      </w:r>
      <w:r w:rsidRPr="00B93667">
        <w:rPr>
          <w:rFonts w:asciiTheme="majorBidi" w:eastAsia="Arial Unicode MS" w:hAnsiTheme="majorBidi" w:cstheme="majorBidi"/>
          <w:b/>
          <w:color w:val="000000" w:themeColor="text1"/>
          <w:sz w:val="22"/>
          <w:szCs w:val="22"/>
        </w:rPr>
        <w:t xml:space="preserve">: </w:t>
      </w:r>
      <w:r w:rsidRPr="00B93667">
        <w:rPr>
          <w:rFonts w:asciiTheme="majorBidi" w:eastAsia="Arial Unicode MS" w:hAnsiTheme="majorBidi" w:cstheme="majorBidi"/>
          <w:b/>
          <w:iCs/>
          <w:color w:val="000000" w:themeColor="text1"/>
          <w:sz w:val="20"/>
          <w:szCs w:val="20"/>
        </w:rPr>
        <w:t xml:space="preserve">ΜΕΛΗ </w:t>
      </w:r>
      <w:r w:rsidR="00CB0F3C">
        <w:rPr>
          <w:rFonts w:asciiTheme="majorBidi" w:eastAsia="Arial Unicode MS" w:hAnsiTheme="majorBidi" w:cstheme="majorBidi"/>
          <w:b/>
          <w:iCs/>
          <w:color w:val="000000" w:themeColor="text1"/>
          <w:sz w:val="20"/>
          <w:szCs w:val="20"/>
        </w:rPr>
        <w:t>ΜΑΣ</w:t>
      </w:r>
    </w:p>
    <w:p w:rsidR="00AA3BC0" w:rsidRPr="00913F00" w:rsidRDefault="00AA3BC0" w:rsidP="00AA3BC0">
      <w:pPr>
        <w:ind w:left="-709" w:right="43"/>
        <w:jc w:val="both"/>
        <w:rPr>
          <w:rFonts w:asciiTheme="majorBidi" w:eastAsia="Arial Unicode MS" w:hAnsiTheme="majorBidi" w:cstheme="majorBidi"/>
          <w:b/>
          <w:iCs/>
          <w:color w:val="000000" w:themeColor="text1"/>
          <w:sz w:val="20"/>
          <w:szCs w:val="20"/>
        </w:rPr>
      </w:pPr>
    </w:p>
    <w:p w:rsidR="0077431E" w:rsidRPr="00913F00" w:rsidRDefault="0077431E" w:rsidP="0038334F">
      <w:pPr>
        <w:ind w:left="-709" w:right="43"/>
        <w:jc w:val="right"/>
        <w:rPr>
          <w:rFonts w:asciiTheme="minorHAnsi" w:eastAsia="Arial Unicode MS" w:hAnsiTheme="minorHAnsi" w:cstheme="minorHAnsi"/>
          <w:b/>
          <w:iCs/>
          <w:color w:val="000000" w:themeColor="text1"/>
          <w:sz w:val="36"/>
          <w:szCs w:val="36"/>
          <w:u w:val="single"/>
        </w:rPr>
      </w:pPr>
    </w:p>
    <w:p w:rsidR="00913F00" w:rsidRPr="003F50F4" w:rsidRDefault="00913F00" w:rsidP="00913F00">
      <w:pPr>
        <w:jc w:val="center"/>
        <w:rPr>
          <w:rFonts w:cs="Calibri"/>
          <w:b/>
          <w:sz w:val="26"/>
          <w:szCs w:val="26"/>
        </w:rPr>
      </w:pPr>
      <w:r w:rsidRPr="003F50F4">
        <w:rPr>
          <w:rFonts w:cs="Calibri"/>
          <w:b/>
          <w:sz w:val="26"/>
          <w:szCs w:val="26"/>
          <w:u w:val="single"/>
        </w:rPr>
        <w:t>Δελτίο Τύπου</w:t>
      </w:r>
      <w:r w:rsidRPr="003F50F4">
        <w:rPr>
          <w:rFonts w:cs="Calibri"/>
          <w:b/>
          <w:sz w:val="26"/>
          <w:szCs w:val="26"/>
        </w:rPr>
        <w:t>: Για τη σημερινή Παράσταση Διαμαρτυρίας στην Περιφερειακή Διεύθυνση Εκπαίδευσης Αττικής ΣΥΛΛΟΓΩΝ ΕΚΠ/ΚΩΝ Π.Ε.-ΕΛΜΕ-ΠΡΩΤΟΒΟΥΛΙΑΣ ΑΝΑΠΛΗΡΩΤΩΝ αλλά και από Παραστάσεις σε όλη τη χώρα και στο Υπ. Παιδείας</w:t>
      </w:r>
    </w:p>
    <w:p w:rsidR="00913F00" w:rsidRDefault="00913F00" w:rsidP="00913F00">
      <w:pPr>
        <w:ind w:firstLine="720"/>
        <w:rPr>
          <w:rFonts w:cs="Calibri"/>
          <w:sz w:val="26"/>
          <w:szCs w:val="26"/>
        </w:rPr>
      </w:pPr>
      <w:r>
        <w:rPr>
          <w:rFonts w:cs="Calibri"/>
          <w:b/>
          <w:i/>
          <w:noProof/>
          <w:sz w:val="26"/>
          <w:szCs w:val="26"/>
        </w:rPr>
        <w:drawing>
          <wp:anchor distT="0" distB="0" distL="114300" distR="114300" simplePos="0" relativeHeight="251667456" behindDoc="0" locked="0" layoutInCell="1" allowOverlap="1">
            <wp:simplePos x="0" y="0"/>
            <wp:positionH relativeFrom="column">
              <wp:posOffset>3456305</wp:posOffset>
            </wp:positionH>
            <wp:positionV relativeFrom="paragraph">
              <wp:posOffset>1752600</wp:posOffset>
            </wp:positionV>
            <wp:extent cx="3187065" cy="1549400"/>
            <wp:effectExtent l="19050" t="0" r="0" b="0"/>
            <wp:wrapSquare wrapText="bothSides"/>
            <wp:docPr id="6" name="Picture 6" descr="20200416_103451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416_103451_resized"/>
                    <pic:cNvPicPr>
                      <a:picLocks noChangeAspect="1" noChangeArrowheads="1"/>
                    </pic:cNvPicPr>
                  </pic:nvPicPr>
                  <pic:blipFill>
                    <a:blip r:embed="rId9" cstate="print"/>
                    <a:srcRect/>
                    <a:stretch>
                      <a:fillRect/>
                    </a:stretch>
                  </pic:blipFill>
                  <pic:spPr bwMode="auto">
                    <a:xfrm>
                      <a:off x="0" y="0"/>
                      <a:ext cx="3187065" cy="1549400"/>
                    </a:xfrm>
                    <a:prstGeom prst="rect">
                      <a:avLst/>
                    </a:prstGeom>
                    <a:noFill/>
                    <a:ln w="9525">
                      <a:noFill/>
                      <a:miter lim="800000"/>
                      <a:headEnd/>
                      <a:tailEnd/>
                    </a:ln>
                  </pic:spPr>
                </pic:pic>
              </a:graphicData>
            </a:graphic>
          </wp:anchor>
        </w:drawing>
      </w:r>
      <w:r>
        <w:rPr>
          <w:rFonts w:cs="Calibri"/>
          <w:noProof/>
          <w:sz w:val="26"/>
          <w:szCs w:val="26"/>
        </w:rPr>
        <w:drawing>
          <wp:anchor distT="0" distB="0" distL="114300" distR="114300" simplePos="0" relativeHeight="251665408" behindDoc="0" locked="0" layoutInCell="1" allowOverlap="1">
            <wp:simplePos x="0" y="0"/>
            <wp:positionH relativeFrom="column">
              <wp:posOffset>3432175</wp:posOffset>
            </wp:positionH>
            <wp:positionV relativeFrom="paragraph">
              <wp:posOffset>46990</wp:posOffset>
            </wp:positionV>
            <wp:extent cx="3211195" cy="1572260"/>
            <wp:effectExtent l="19050" t="0" r="8255" b="0"/>
            <wp:wrapSquare wrapText="bothSides"/>
            <wp:docPr id="4" name="Picture 4" descr="20200416_102356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416_102356_resized"/>
                    <pic:cNvPicPr>
                      <a:picLocks noChangeAspect="1" noChangeArrowheads="1"/>
                    </pic:cNvPicPr>
                  </pic:nvPicPr>
                  <pic:blipFill>
                    <a:blip r:embed="rId10" cstate="print"/>
                    <a:srcRect/>
                    <a:stretch>
                      <a:fillRect/>
                    </a:stretch>
                  </pic:blipFill>
                  <pic:spPr bwMode="auto">
                    <a:xfrm>
                      <a:off x="0" y="0"/>
                      <a:ext cx="3211195" cy="1572260"/>
                    </a:xfrm>
                    <a:prstGeom prst="rect">
                      <a:avLst/>
                    </a:prstGeom>
                    <a:noFill/>
                    <a:ln w="9525">
                      <a:noFill/>
                      <a:miter lim="800000"/>
                      <a:headEnd/>
                      <a:tailEnd/>
                    </a:ln>
                  </pic:spPr>
                </pic:pic>
              </a:graphicData>
            </a:graphic>
          </wp:anchor>
        </w:drawing>
      </w:r>
      <w:r>
        <w:rPr>
          <w:rFonts w:cs="Calibri"/>
          <w:sz w:val="26"/>
          <w:szCs w:val="26"/>
        </w:rPr>
        <w:t>Ηχηρό μήνυμα έδωσαν σήμερα Μεγάλη Πέμπτη 16 Απρίλη 2020 τα εκπαιδευτικά σωματεία, μέσα στα οποία και ο Σύλλογός μας «Μ.Παπαμαύρος», στην κυβέρνηση της Ν.Δ. και στο Υπ. Παιδείας αλλά και σε όσους σε πολιτικό και συνδικαλιστικό επίπεδο τη στηρίζουν ποικιλότροπα, με Παραστάσεις Διαμαρτυρίας, που διοργάνωσαν σε πολλές Περιφερειακές και Διευθύνσεις Εκπαίδευσης σε όλη τη χώρα αλλά και στο Υπ. Παιδείας. Το μήνυμα ήταν σαφέστατο:</w:t>
      </w:r>
    </w:p>
    <w:p w:rsidR="00913F00" w:rsidRPr="002C6949" w:rsidRDefault="00913F00" w:rsidP="00913F00">
      <w:pPr>
        <w:rPr>
          <w:rFonts w:cs="Calibri"/>
          <w:b/>
          <w:i/>
          <w:sz w:val="26"/>
          <w:szCs w:val="26"/>
        </w:rPr>
      </w:pPr>
      <w:r>
        <w:rPr>
          <w:noProof/>
        </w:rPr>
        <w:drawing>
          <wp:anchor distT="0" distB="0" distL="114300" distR="114300" simplePos="0" relativeHeight="251668480" behindDoc="0" locked="0" layoutInCell="1" allowOverlap="1">
            <wp:simplePos x="0" y="0"/>
            <wp:positionH relativeFrom="column">
              <wp:posOffset>3490595</wp:posOffset>
            </wp:positionH>
            <wp:positionV relativeFrom="paragraph">
              <wp:posOffset>1052830</wp:posOffset>
            </wp:positionV>
            <wp:extent cx="3166745" cy="2044065"/>
            <wp:effectExtent l="19050" t="0" r="0" b="0"/>
            <wp:wrapSquare wrapText="bothSides"/>
            <wp:docPr id="7" name="Picture 7" descr="20200416_10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416_105221"/>
                    <pic:cNvPicPr>
                      <a:picLocks noChangeAspect="1" noChangeArrowheads="1"/>
                    </pic:cNvPicPr>
                  </pic:nvPicPr>
                  <pic:blipFill>
                    <a:blip r:embed="rId11" cstate="print"/>
                    <a:srcRect/>
                    <a:stretch>
                      <a:fillRect/>
                    </a:stretch>
                  </pic:blipFill>
                  <pic:spPr bwMode="auto">
                    <a:xfrm>
                      <a:off x="0" y="0"/>
                      <a:ext cx="3166745" cy="2044065"/>
                    </a:xfrm>
                    <a:prstGeom prst="rect">
                      <a:avLst/>
                    </a:prstGeom>
                    <a:noFill/>
                    <a:ln w="9525">
                      <a:noFill/>
                      <a:miter lim="800000"/>
                      <a:headEnd/>
                      <a:tailEnd/>
                    </a:ln>
                  </pic:spPr>
                </pic:pic>
              </a:graphicData>
            </a:graphic>
          </wp:anchor>
        </w:drawing>
      </w:r>
      <w:r w:rsidRPr="002C6949">
        <w:rPr>
          <w:rFonts w:cs="Calibri"/>
          <w:b/>
          <w:i/>
          <w:sz w:val="26"/>
          <w:szCs w:val="26"/>
        </w:rPr>
        <w:t>«</w:t>
      </w:r>
      <w:r>
        <w:rPr>
          <w:rFonts w:cs="Calibri"/>
          <w:b/>
          <w:i/>
          <w:sz w:val="26"/>
          <w:szCs w:val="26"/>
        </w:rPr>
        <w:t>Τ</w:t>
      </w:r>
      <w:r w:rsidRPr="002C6949">
        <w:rPr>
          <w:rFonts w:cs="Calibri"/>
          <w:b/>
          <w:i/>
          <w:sz w:val="26"/>
          <w:szCs w:val="26"/>
        </w:rPr>
        <w:t xml:space="preserve">ο </w:t>
      </w:r>
      <w:proofErr w:type="spellStart"/>
      <w:r w:rsidRPr="002C6949">
        <w:rPr>
          <w:rFonts w:cs="Calibri"/>
          <w:b/>
          <w:i/>
          <w:sz w:val="26"/>
          <w:szCs w:val="26"/>
        </w:rPr>
        <w:t>αντιεκπαιδευτικό</w:t>
      </w:r>
      <w:proofErr w:type="spellEnd"/>
      <w:r w:rsidRPr="002C6949">
        <w:rPr>
          <w:rFonts w:cs="Calibri"/>
          <w:b/>
          <w:i/>
          <w:sz w:val="26"/>
          <w:szCs w:val="26"/>
        </w:rPr>
        <w:t xml:space="preserve"> νομοσχέδιο δεν πρέπει να κατατεθ</w:t>
      </w:r>
      <w:r>
        <w:rPr>
          <w:rFonts w:cs="Calibri"/>
          <w:b/>
          <w:i/>
          <w:sz w:val="26"/>
          <w:szCs w:val="26"/>
        </w:rPr>
        <w:t>εί! Η κατάθεσή του</w:t>
      </w:r>
      <w:r w:rsidRPr="002C6949">
        <w:rPr>
          <w:rFonts w:cs="Calibri"/>
          <w:b/>
          <w:i/>
          <w:sz w:val="26"/>
          <w:szCs w:val="26"/>
        </w:rPr>
        <w:t xml:space="preserve"> μάλιστα εν μέσω </w:t>
      </w:r>
      <w:proofErr w:type="spellStart"/>
      <w:r w:rsidRPr="002C6949">
        <w:rPr>
          <w:rFonts w:cs="Calibri"/>
          <w:b/>
          <w:i/>
          <w:sz w:val="26"/>
          <w:szCs w:val="26"/>
        </w:rPr>
        <w:t>κορωνοϊού</w:t>
      </w:r>
      <w:proofErr w:type="spellEnd"/>
      <w:r w:rsidRPr="002C6949">
        <w:rPr>
          <w:rFonts w:cs="Calibri"/>
          <w:b/>
          <w:i/>
          <w:sz w:val="26"/>
          <w:szCs w:val="26"/>
        </w:rPr>
        <w:t>, Πάσχα και με κλειστά σχολεία</w:t>
      </w:r>
      <w:r>
        <w:rPr>
          <w:rFonts w:cs="Calibri"/>
          <w:b/>
          <w:i/>
          <w:sz w:val="26"/>
          <w:szCs w:val="26"/>
        </w:rPr>
        <w:t xml:space="preserve"> αποτελεί πράξη ανήθικη κι εχθρική προς εκπαιδευτικούς και γονείς</w:t>
      </w:r>
      <w:r w:rsidRPr="002C6949">
        <w:rPr>
          <w:rFonts w:cs="Calibri"/>
          <w:b/>
          <w:i/>
          <w:sz w:val="26"/>
          <w:szCs w:val="26"/>
        </w:rPr>
        <w:t xml:space="preserve">»! </w:t>
      </w:r>
    </w:p>
    <w:p w:rsidR="00913F00" w:rsidRDefault="00913F00" w:rsidP="00913F00">
      <w:pPr>
        <w:ind w:firstLine="720"/>
        <w:rPr>
          <w:rFonts w:cs="Calibri"/>
          <w:sz w:val="26"/>
          <w:szCs w:val="26"/>
        </w:rPr>
      </w:pPr>
      <w:r>
        <w:rPr>
          <w:b/>
          <w:noProof/>
        </w:rPr>
        <w:drawing>
          <wp:anchor distT="0" distB="0" distL="114300" distR="114300" simplePos="0" relativeHeight="251664384" behindDoc="0" locked="0" layoutInCell="1" allowOverlap="1">
            <wp:simplePos x="0" y="0"/>
            <wp:positionH relativeFrom="column">
              <wp:posOffset>3490595</wp:posOffset>
            </wp:positionH>
            <wp:positionV relativeFrom="paragraph">
              <wp:posOffset>2124710</wp:posOffset>
            </wp:positionV>
            <wp:extent cx="3152775" cy="1784985"/>
            <wp:effectExtent l="19050" t="0" r="9525" b="0"/>
            <wp:wrapSquare wrapText="bothSides"/>
            <wp:docPr id="3" name="Picture 3" descr="20200416_102444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416_102444_resized"/>
                    <pic:cNvPicPr>
                      <a:picLocks noChangeAspect="1" noChangeArrowheads="1"/>
                    </pic:cNvPicPr>
                  </pic:nvPicPr>
                  <pic:blipFill>
                    <a:blip r:embed="rId12" cstate="print"/>
                    <a:srcRect/>
                    <a:stretch>
                      <a:fillRect/>
                    </a:stretch>
                  </pic:blipFill>
                  <pic:spPr bwMode="auto">
                    <a:xfrm>
                      <a:off x="0" y="0"/>
                      <a:ext cx="3152775" cy="1784985"/>
                    </a:xfrm>
                    <a:prstGeom prst="rect">
                      <a:avLst/>
                    </a:prstGeom>
                    <a:noFill/>
                    <a:ln w="9525">
                      <a:noFill/>
                      <a:miter lim="800000"/>
                      <a:headEnd/>
                      <a:tailEnd/>
                    </a:ln>
                  </pic:spPr>
                </pic:pic>
              </a:graphicData>
            </a:graphic>
          </wp:anchor>
        </w:drawing>
      </w:r>
      <w:r>
        <w:rPr>
          <w:rFonts w:cs="Calibri"/>
          <w:sz w:val="26"/>
          <w:szCs w:val="26"/>
        </w:rPr>
        <w:t>Ο Σύλλογός μας συμμετείχε στην Παράσταση Διαμαρτυρίας, που διοργανώθηκε στην Περιφερειακή Διεύθυνση Εκπαίδευσης Αττικής, στην οποία συμμετείχαν: οι Σύλλογοι Εκπαιδευτικών Π.Ε.: Βύρωνα – Καισαριανής – Παγκρατίου «ΡΟΖΑ ΙΜΒΡΙΩΤΗ», Ηλιούπολης «ΠΑΠΑΜΑΥΡΟΣ», Α΄ Σύλλογος Αθήνας, Καλλιθέας-Μοσχάτου…, το Σωματείο Εργαζομένων στην Ιδιωτική Εκπαίδευση «Ο ΒΥΡΩΝΑΣ», η Συντονιστική Επιτροπή Μαθητών Αθήνας, η Ομοσπονδία Γονέων Αττικής και Ενώσεις Γονέων αλλά και εκπαιδευτικοί από άλλους Συλλόγους του Κέντρου.</w:t>
      </w:r>
    </w:p>
    <w:p w:rsidR="00913F00" w:rsidRDefault="00913F00" w:rsidP="00913F00">
      <w:pPr>
        <w:rPr>
          <w:rFonts w:cs="Calibri"/>
          <w:sz w:val="26"/>
          <w:szCs w:val="26"/>
        </w:rPr>
      </w:pPr>
      <w:r w:rsidRPr="002C6949">
        <w:rPr>
          <w:rFonts w:cs="Calibri"/>
          <w:b/>
          <w:sz w:val="26"/>
          <w:szCs w:val="26"/>
        </w:rPr>
        <w:t>Με δηλώσεις τους οι πρόεδροι των εκπαιδευτικών σωματείων και οι εκπρόσωποι των γονέων και των μαθητών τόνισαν</w:t>
      </w:r>
      <w:r>
        <w:rPr>
          <w:rFonts w:cs="Calibri"/>
          <w:sz w:val="26"/>
          <w:szCs w:val="26"/>
        </w:rPr>
        <w:t xml:space="preserve"> ότι, </w:t>
      </w:r>
      <w:r w:rsidRPr="002C6949">
        <w:rPr>
          <w:rFonts w:cs="Calibri"/>
          <w:i/>
          <w:sz w:val="26"/>
          <w:szCs w:val="26"/>
        </w:rPr>
        <w:t>«σε μια περίοδο που οι εκπαιδευτικοί μαζί με τους γονείς</w:t>
      </w:r>
      <w:r>
        <w:rPr>
          <w:rFonts w:cs="Calibri"/>
          <w:i/>
          <w:sz w:val="26"/>
          <w:szCs w:val="26"/>
        </w:rPr>
        <w:t xml:space="preserve"> και τους μαθητές</w:t>
      </w:r>
      <w:r w:rsidRPr="002C6949">
        <w:rPr>
          <w:rFonts w:cs="Calibri"/>
          <w:i/>
          <w:sz w:val="26"/>
          <w:szCs w:val="26"/>
        </w:rPr>
        <w:t xml:space="preserve"> παλεύουν σε πολύ δύσκολες συνθήκες για τη μόρφωση των παιδιών των λαϊκών </w:t>
      </w:r>
      <w:r w:rsidRPr="002C6949">
        <w:rPr>
          <w:rFonts w:cs="Calibri"/>
          <w:i/>
          <w:sz w:val="26"/>
          <w:szCs w:val="26"/>
        </w:rPr>
        <w:lastRenderedPageBreak/>
        <w:t>οικογενειών, η κυβέρνηση όχι μόνο δε στηρίζει αυτή την προσπάθεια (ούτε ένα ευρώ για ηλεκτρονικό εξοπλισμό σε σχολεία, εκπαιδευτικούς και μαθητές δεν έδωσε!) αλλά επιτίθεται, επιχειρώντας να περάσει ένα νομοσχέδιο που χτυπάει παραπέρα τα μορφωτικά και εργασιακά δικαιώματα»</w:t>
      </w:r>
      <w:r>
        <w:rPr>
          <w:rFonts w:cs="Calibri"/>
          <w:sz w:val="26"/>
          <w:szCs w:val="26"/>
        </w:rPr>
        <w:t xml:space="preserve"> και ξεκαθάρισαν ότι, </w:t>
      </w:r>
      <w:r w:rsidRPr="002C6949">
        <w:rPr>
          <w:rFonts w:cs="Calibri"/>
          <w:i/>
          <w:sz w:val="26"/>
          <w:szCs w:val="26"/>
        </w:rPr>
        <w:t>«αν η κυβέρνηση τολμήσει να καταθέσει το νομοσχέδιο, θα μας βρει μπροστά της»</w:t>
      </w:r>
      <w:r>
        <w:rPr>
          <w:rFonts w:cs="Calibri"/>
          <w:sz w:val="26"/>
          <w:szCs w:val="26"/>
        </w:rPr>
        <w:t xml:space="preserve">! </w:t>
      </w:r>
    </w:p>
    <w:p w:rsidR="00913F00" w:rsidRPr="003F50F4" w:rsidRDefault="00913F00" w:rsidP="00913F00">
      <w:pPr>
        <w:rPr>
          <w:rFonts w:cs="Calibri"/>
          <w:b/>
          <w:sz w:val="26"/>
          <w:szCs w:val="26"/>
          <w:u w:val="single"/>
        </w:rPr>
      </w:pPr>
      <w:r w:rsidRPr="003F50F4">
        <w:rPr>
          <w:rFonts w:cs="Calibri"/>
          <w:b/>
          <w:sz w:val="26"/>
          <w:szCs w:val="26"/>
          <w:u w:val="single"/>
        </w:rPr>
        <w:t>Τα συνθήματα που κυριάρχησαν στην Παράσταση ήταν:</w:t>
      </w:r>
    </w:p>
    <w:p w:rsidR="00913F00" w:rsidRPr="002C6949" w:rsidRDefault="00913F00" w:rsidP="00913F00">
      <w:pPr>
        <w:numPr>
          <w:ilvl w:val="0"/>
          <w:numId w:val="23"/>
        </w:numPr>
        <w:spacing w:after="100" w:afterAutospacing="1"/>
        <w:ind w:left="714" w:hanging="357"/>
        <w:rPr>
          <w:rFonts w:cs="Calibri"/>
          <w:b/>
          <w:i/>
          <w:sz w:val="26"/>
          <w:szCs w:val="26"/>
        </w:rPr>
      </w:pPr>
      <w:proofErr w:type="spellStart"/>
      <w:r w:rsidRPr="002C6949">
        <w:rPr>
          <w:rFonts w:cs="Calibri"/>
          <w:b/>
          <w:i/>
          <w:sz w:val="26"/>
          <w:szCs w:val="26"/>
        </w:rPr>
        <w:t>Κούλη</w:t>
      </w:r>
      <w:proofErr w:type="spellEnd"/>
      <w:r w:rsidRPr="002C6949">
        <w:rPr>
          <w:rFonts w:cs="Calibri"/>
          <w:b/>
          <w:i/>
          <w:sz w:val="26"/>
          <w:szCs w:val="26"/>
        </w:rPr>
        <w:t xml:space="preserve"> – </w:t>
      </w:r>
      <w:proofErr w:type="spellStart"/>
      <w:r w:rsidRPr="002C6949">
        <w:rPr>
          <w:rFonts w:cs="Calibri"/>
          <w:b/>
          <w:i/>
          <w:sz w:val="26"/>
          <w:szCs w:val="26"/>
        </w:rPr>
        <w:t>Κεραμέως</w:t>
      </w:r>
      <w:proofErr w:type="spellEnd"/>
      <w:r w:rsidRPr="002C6949">
        <w:rPr>
          <w:rFonts w:cs="Calibri"/>
          <w:b/>
          <w:i/>
          <w:sz w:val="26"/>
          <w:szCs w:val="26"/>
        </w:rPr>
        <w:t xml:space="preserve"> </w:t>
      </w:r>
      <w:r>
        <w:rPr>
          <w:rFonts w:cs="Calibri"/>
          <w:b/>
          <w:i/>
          <w:sz w:val="26"/>
          <w:szCs w:val="26"/>
        </w:rPr>
        <w:t xml:space="preserve">ακούστε το καλά, </w:t>
      </w:r>
      <w:r w:rsidRPr="002C6949">
        <w:rPr>
          <w:rFonts w:cs="Calibri"/>
          <w:b/>
          <w:i/>
          <w:sz w:val="26"/>
          <w:szCs w:val="26"/>
        </w:rPr>
        <w:t>αυτό το νομοσχέδιο θα μείνει στα χαρτιά!</w:t>
      </w:r>
    </w:p>
    <w:p w:rsidR="00913F00" w:rsidRPr="002C6949" w:rsidRDefault="00913F00" w:rsidP="00913F00">
      <w:pPr>
        <w:numPr>
          <w:ilvl w:val="0"/>
          <w:numId w:val="23"/>
        </w:numPr>
        <w:spacing w:after="100" w:afterAutospacing="1"/>
        <w:ind w:left="714" w:hanging="357"/>
        <w:rPr>
          <w:rFonts w:cs="Calibri"/>
          <w:b/>
          <w:i/>
          <w:sz w:val="26"/>
          <w:szCs w:val="26"/>
        </w:rPr>
      </w:pPr>
      <w:r w:rsidRPr="002C6949">
        <w:rPr>
          <w:rFonts w:cs="Calibri"/>
          <w:b/>
          <w:i/>
          <w:sz w:val="26"/>
          <w:szCs w:val="26"/>
        </w:rPr>
        <w:t>Αυτό το νομοσχέδιο να μην κατατεθεί, οι εκπαιδευτικοί έχουμε φωνή!</w:t>
      </w:r>
    </w:p>
    <w:p w:rsidR="00913F00" w:rsidRPr="002C6949" w:rsidRDefault="00913F00" w:rsidP="00913F00">
      <w:pPr>
        <w:numPr>
          <w:ilvl w:val="0"/>
          <w:numId w:val="23"/>
        </w:numPr>
        <w:spacing w:after="100" w:afterAutospacing="1"/>
        <w:ind w:left="714" w:hanging="357"/>
        <w:rPr>
          <w:rFonts w:cs="Calibri"/>
          <w:b/>
          <w:i/>
          <w:sz w:val="26"/>
          <w:szCs w:val="26"/>
        </w:rPr>
      </w:pPr>
      <w:r w:rsidRPr="002C6949">
        <w:rPr>
          <w:rFonts w:cs="Calibri"/>
          <w:b/>
          <w:i/>
          <w:sz w:val="26"/>
          <w:szCs w:val="26"/>
        </w:rPr>
        <w:t>Δάσκαλοι γονείς</w:t>
      </w:r>
      <w:r>
        <w:rPr>
          <w:rFonts w:cs="Calibri"/>
          <w:b/>
          <w:i/>
          <w:sz w:val="26"/>
          <w:szCs w:val="26"/>
        </w:rPr>
        <w:t xml:space="preserve"> τώρα συ</w:t>
      </w:r>
      <w:r w:rsidRPr="002C6949">
        <w:rPr>
          <w:rFonts w:cs="Calibri"/>
          <w:b/>
          <w:i/>
          <w:sz w:val="26"/>
          <w:szCs w:val="26"/>
        </w:rPr>
        <w:t>μμαχία, παλεύουν για δημόσια και δωρεάν παιδεία!</w:t>
      </w:r>
    </w:p>
    <w:p w:rsidR="00913F00" w:rsidRPr="002C6949" w:rsidRDefault="00913F00" w:rsidP="00913F00">
      <w:pPr>
        <w:numPr>
          <w:ilvl w:val="0"/>
          <w:numId w:val="23"/>
        </w:numPr>
        <w:spacing w:after="100" w:afterAutospacing="1"/>
        <w:ind w:left="714" w:hanging="357"/>
        <w:rPr>
          <w:rFonts w:cs="Calibri"/>
          <w:b/>
          <w:i/>
          <w:sz w:val="26"/>
          <w:szCs w:val="26"/>
        </w:rPr>
      </w:pPr>
      <w:r w:rsidRPr="002C6949">
        <w:rPr>
          <w:rFonts w:cs="Calibri"/>
          <w:b/>
          <w:i/>
          <w:sz w:val="26"/>
          <w:szCs w:val="26"/>
        </w:rPr>
        <w:t>Πληρώσαμε πολλά δε θα πληρώσουμε άλλα, ακούστε το καλά γιατί θα δείτε κι άλλα!</w:t>
      </w:r>
    </w:p>
    <w:p w:rsidR="00913F00" w:rsidRPr="002C6949" w:rsidRDefault="00913F00" w:rsidP="00913F00">
      <w:pPr>
        <w:numPr>
          <w:ilvl w:val="0"/>
          <w:numId w:val="23"/>
        </w:numPr>
        <w:spacing w:after="100" w:afterAutospacing="1"/>
        <w:ind w:left="714" w:hanging="357"/>
        <w:rPr>
          <w:rFonts w:cs="Calibri"/>
          <w:b/>
          <w:i/>
          <w:sz w:val="26"/>
          <w:szCs w:val="26"/>
        </w:rPr>
      </w:pPr>
      <w:r w:rsidRPr="002C6949">
        <w:rPr>
          <w:rFonts w:cs="Calibri"/>
          <w:b/>
          <w:i/>
          <w:sz w:val="26"/>
          <w:szCs w:val="26"/>
        </w:rPr>
        <w:t>Μαζικοί διορισμοί εκπαιδευτικών, μονιμοποίηση των αναπληρωτών!</w:t>
      </w:r>
    </w:p>
    <w:p w:rsidR="00913F00" w:rsidRPr="002C6949" w:rsidRDefault="00913F00" w:rsidP="00913F00">
      <w:pPr>
        <w:numPr>
          <w:ilvl w:val="0"/>
          <w:numId w:val="23"/>
        </w:numPr>
        <w:spacing w:after="100" w:afterAutospacing="1"/>
        <w:ind w:left="714" w:hanging="357"/>
        <w:rPr>
          <w:rFonts w:cs="Calibri"/>
          <w:b/>
          <w:i/>
          <w:sz w:val="26"/>
          <w:szCs w:val="26"/>
        </w:rPr>
      </w:pPr>
      <w:r w:rsidRPr="002C6949">
        <w:rPr>
          <w:rFonts w:cs="Calibri"/>
          <w:b/>
          <w:i/>
          <w:sz w:val="26"/>
          <w:szCs w:val="26"/>
        </w:rPr>
        <w:t>Δώστε λεφτά για την παιδεία και όχι για του ΝΑΤΟ τα σφαγεία!</w:t>
      </w:r>
    </w:p>
    <w:p w:rsidR="00913F00" w:rsidRPr="002C6949" w:rsidRDefault="00913F00" w:rsidP="00913F00">
      <w:pPr>
        <w:numPr>
          <w:ilvl w:val="0"/>
          <w:numId w:val="23"/>
        </w:numPr>
        <w:spacing w:after="100" w:afterAutospacing="1"/>
        <w:ind w:left="714" w:hanging="357"/>
        <w:rPr>
          <w:rFonts w:cs="Calibri"/>
          <w:b/>
          <w:i/>
          <w:sz w:val="26"/>
          <w:szCs w:val="26"/>
        </w:rPr>
      </w:pPr>
      <w:r w:rsidRPr="002C6949">
        <w:rPr>
          <w:rFonts w:cs="Calibri"/>
          <w:b/>
          <w:i/>
          <w:sz w:val="26"/>
          <w:szCs w:val="26"/>
        </w:rPr>
        <w:t>Εμπρός λαέ μη σκύβεις το κεφάλι, ο μόνος δρόμος είναι επίθεση και πάλη!</w:t>
      </w:r>
    </w:p>
    <w:p w:rsidR="00913F00" w:rsidRDefault="00913F00" w:rsidP="00913F00">
      <w:pPr>
        <w:ind w:left="360" w:firstLine="354"/>
        <w:jc w:val="both"/>
        <w:rPr>
          <w:rFonts w:cs="Calibri"/>
          <w:sz w:val="26"/>
          <w:szCs w:val="26"/>
        </w:rPr>
      </w:pPr>
      <w:r>
        <w:rPr>
          <w:rFonts w:cs="Calibri"/>
          <w:sz w:val="26"/>
          <w:szCs w:val="26"/>
        </w:rPr>
        <w:t>Να σημειωθεί ότι στην αρχή της Παράστασης επιχειρήθηκε από τις αστυνομικές δυνάμεις να μη γίνει, λόγω μέτρων, που έτσι κι αλλιώς τηρήθηκαν από τους διοργανωτές, όμως κάτω από την αποφασιστική στάση των εκπροσώπων των εκπαιδευτικών σωματείων, γονιών και μαθητών, πραγματοποιήθηκε η Παράσταση Διαμαρτυρίας και στάλθηκε σαφές μήνυμα.</w:t>
      </w:r>
    </w:p>
    <w:p w:rsidR="00913F00" w:rsidRDefault="00913F00" w:rsidP="00913F00">
      <w:pPr>
        <w:ind w:left="360" w:firstLine="354"/>
        <w:jc w:val="both"/>
        <w:rPr>
          <w:rFonts w:cs="Calibri"/>
          <w:sz w:val="26"/>
          <w:szCs w:val="26"/>
        </w:rPr>
      </w:pPr>
      <w:r>
        <w:rPr>
          <w:rFonts w:cs="Calibri"/>
          <w:noProof/>
          <w:sz w:val="26"/>
          <w:szCs w:val="26"/>
        </w:rPr>
        <w:drawing>
          <wp:anchor distT="0" distB="0" distL="114300" distR="114300" simplePos="0" relativeHeight="251666432" behindDoc="0" locked="0" layoutInCell="1" allowOverlap="1">
            <wp:simplePos x="0" y="0"/>
            <wp:positionH relativeFrom="column">
              <wp:posOffset>3322320</wp:posOffset>
            </wp:positionH>
            <wp:positionV relativeFrom="paragraph">
              <wp:posOffset>840740</wp:posOffset>
            </wp:positionV>
            <wp:extent cx="3139440" cy="1603375"/>
            <wp:effectExtent l="19050" t="0" r="3810" b="0"/>
            <wp:wrapSquare wrapText="bothSides"/>
            <wp:docPr id="5" name="Picture 5" descr="20200416_105206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416_105206_resized"/>
                    <pic:cNvPicPr>
                      <a:picLocks noChangeAspect="1" noChangeArrowheads="1"/>
                    </pic:cNvPicPr>
                  </pic:nvPicPr>
                  <pic:blipFill>
                    <a:blip r:embed="rId13" cstate="print"/>
                    <a:srcRect/>
                    <a:stretch>
                      <a:fillRect/>
                    </a:stretch>
                  </pic:blipFill>
                  <pic:spPr bwMode="auto">
                    <a:xfrm>
                      <a:off x="0" y="0"/>
                      <a:ext cx="3139440" cy="160337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854710</wp:posOffset>
            </wp:positionV>
            <wp:extent cx="3140075" cy="1597025"/>
            <wp:effectExtent l="19050" t="0" r="3175" b="0"/>
            <wp:wrapSquare wrapText="bothSides"/>
            <wp:docPr id="1" name="Picture 2" descr="20200416_102843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416_102843_resized"/>
                    <pic:cNvPicPr>
                      <a:picLocks noChangeAspect="1" noChangeArrowheads="1"/>
                    </pic:cNvPicPr>
                  </pic:nvPicPr>
                  <pic:blipFill>
                    <a:blip r:embed="rId14" cstate="print"/>
                    <a:srcRect/>
                    <a:stretch>
                      <a:fillRect/>
                    </a:stretch>
                  </pic:blipFill>
                  <pic:spPr bwMode="auto">
                    <a:xfrm>
                      <a:off x="0" y="0"/>
                      <a:ext cx="3140075" cy="1597025"/>
                    </a:xfrm>
                    <a:prstGeom prst="rect">
                      <a:avLst/>
                    </a:prstGeom>
                    <a:noFill/>
                    <a:ln w="9525">
                      <a:noFill/>
                      <a:miter lim="800000"/>
                      <a:headEnd/>
                      <a:tailEnd/>
                    </a:ln>
                  </pic:spPr>
                </pic:pic>
              </a:graphicData>
            </a:graphic>
          </wp:anchor>
        </w:drawing>
      </w:r>
      <w:r>
        <w:rPr>
          <w:rFonts w:cs="Calibri"/>
          <w:sz w:val="26"/>
          <w:szCs w:val="26"/>
        </w:rPr>
        <w:t>Να σημειωθεί τέλος ότι ο Περιφερειακός Διευθυντής Εκπαίδευσης, που «ζορίστηκε» να δεχτεί ολιγομελή αντιπροσωπεία, δήλωσε ότι τάχα δε γνωρίζει τίποτα για το νομοσχέδια και διαπίστωσε ότι «βιάζεστε»!</w:t>
      </w:r>
    </w:p>
    <w:p w:rsidR="00913F00" w:rsidRDefault="00913F00" w:rsidP="00913F00">
      <w:pPr>
        <w:ind w:left="360" w:firstLine="354"/>
        <w:jc w:val="center"/>
        <w:rPr>
          <w:rFonts w:cs="Calibri"/>
          <w:b/>
          <w:i/>
          <w:sz w:val="26"/>
          <w:szCs w:val="26"/>
        </w:rPr>
      </w:pPr>
    </w:p>
    <w:p w:rsidR="00913F00" w:rsidRDefault="00913F00" w:rsidP="00913F00">
      <w:pPr>
        <w:ind w:left="360" w:firstLine="354"/>
        <w:jc w:val="center"/>
        <w:rPr>
          <w:rFonts w:cs="Calibri"/>
          <w:b/>
          <w:i/>
          <w:sz w:val="26"/>
          <w:szCs w:val="26"/>
        </w:rPr>
      </w:pPr>
    </w:p>
    <w:p w:rsidR="00913F00" w:rsidRPr="008B009B" w:rsidRDefault="00913F00" w:rsidP="00913F00">
      <w:pPr>
        <w:ind w:left="360" w:firstLine="354"/>
        <w:jc w:val="center"/>
        <w:rPr>
          <w:rFonts w:cs="Calibri"/>
          <w:b/>
          <w:sz w:val="26"/>
          <w:szCs w:val="26"/>
        </w:rPr>
      </w:pPr>
      <w:r w:rsidRPr="008B009B">
        <w:rPr>
          <w:rFonts w:cs="Calibri"/>
          <w:b/>
          <w:sz w:val="26"/>
          <w:szCs w:val="26"/>
        </w:rPr>
        <w:t>ΜΕΝΟΥΜΕ ΣΠΙΤΙ ΑΛΛΑ ΟΤΑΝ ΧΡΕΙΑΣΤΕΙ ΕΧΟΥΜΕ ΔΥΝΑΤΗ ΦΩΝΗ!</w:t>
      </w:r>
    </w:p>
    <w:p w:rsidR="00913F00" w:rsidRDefault="00913F00" w:rsidP="00F46F6A">
      <w:pPr>
        <w:widowControl w:val="0"/>
        <w:suppressAutoHyphens/>
        <w:spacing w:line="360" w:lineRule="auto"/>
        <w:ind w:left="-709" w:right="43"/>
        <w:jc w:val="center"/>
        <w:rPr>
          <w:rFonts w:asciiTheme="majorBidi" w:eastAsia="Arial" w:hAnsiTheme="majorBidi" w:cstheme="majorBidi"/>
          <w:b/>
          <w:color w:val="000000" w:themeColor="text1"/>
          <w:kern w:val="1"/>
        </w:rPr>
      </w:pPr>
    </w:p>
    <w:p w:rsidR="00602C9C" w:rsidRPr="00B93667" w:rsidRDefault="00F46F6A" w:rsidP="00F46F6A">
      <w:pPr>
        <w:widowControl w:val="0"/>
        <w:suppressAutoHyphens/>
        <w:spacing w:line="360" w:lineRule="auto"/>
        <w:ind w:left="-709" w:right="43"/>
        <w:jc w:val="center"/>
        <w:rPr>
          <w:rFonts w:asciiTheme="majorBidi" w:eastAsia="Arial" w:hAnsiTheme="majorBidi" w:cstheme="majorBidi"/>
          <w:b/>
          <w:color w:val="000000" w:themeColor="text1"/>
          <w:kern w:val="1"/>
        </w:rPr>
      </w:pPr>
      <w:r w:rsidRPr="00F46F6A">
        <w:rPr>
          <w:rFonts w:asciiTheme="majorBidi" w:eastAsia="Arial" w:hAnsiTheme="majorBidi" w:cstheme="majorBidi"/>
          <w:b/>
          <w:color w:val="000000" w:themeColor="text1"/>
          <w:kern w:val="1"/>
        </w:rPr>
        <w:t xml:space="preserve">Για το </w:t>
      </w:r>
      <w:proofErr w:type="spellStart"/>
      <w:r w:rsidRPr="00F46F6A">
        <w:rPr>
          <w:rFonts w:asciiTheme="majorBidi" w:eastAsia="Arial" w:hAnsiTheme="majorBidi" w:cstheme="majorBidi"/>
          <w:b/>
          <w:color w:val="000000" w:themeColor="text1"/>
          <w:kern w:val="1"/>
        </w:rPr>
        <w:t>Δ.Σ.</w:t>
      </w:r>
      <w:r w:rsidR="00602C9C" w:rsidRPr="00B93667">
        <w:rPr>
          <w:rFonts w:asciiTheme="majorBidi" w:eastAsia="Arial" w:hAnsiTheme="majorBidi" w:cstheme="majorBidi"/>
          <w:b/>
          <w:color w:val="000000" w:themeColor="text1"/>
          <w:kern w:val="1"/>
        </w:rPr>
        <w:t>Για</w:t>
      </w:r>
      <w:proofErr w:type="spellEnd"/>
      <w:r w:rsidR="00602C9C" w:rsidRPr="00B93667">
        <w:rPr>
          <w:rFonts w:asciiTheme="majorBidi" w:eastAsia="Arial" w:hAnsiTheme="majorBidi" w:cstheme="majorBidi"/>
          <w:b/>
          <w:color w:val="000000" w:themeColor="text1"/>
          <w:kern w:val="1"/>
        </w:rPr>
        <w:t xml:space="preserve"> το Διοικητικό Συμβούλιο</w:t>
      </w:r>
    </w:p>
    <w:p w:rsidR="00602C9C" w:rsidRPr="00B93667" w:rsidRDefault="00602C9C" w:rsidP="00E85E13">
      <w:pPr>
        <w:widowControl w:val="0"/>
        <w:suppressAutoHyphens/>
        <w:spacing w:line="360" w:lineRule="auto"/>
        <w:ind w:left="-709" w:right="43"/>
        <w:rPr>
          <w:rFonts w:asciiTheme="majorBidi" w:eastAsia="Arial" w:hAnsiTheme="majorBidi" w:cstheme="majorBidi"/>
          <w:b/>
          <w:color w:val="000000" w:themeColor="text1"/>
          <w:kern w:val="1"/>
          <w:sz w:val="16"/>
          <w:szCs w:val="16"/>
        </w:rPr>
      </w:pPr>
    </w:p>
    <w:p w:rsidR="00602C9C" w:rsidRPr="00B93667" w:rsidRDefault="00842ACF" w:rsidP="006808C3">
      <w:pPr>
        <w:widowControl w:val="0"/>
        <w:suppressAutoHyphens/>
        <w:spacing w:line="360" w:lineRule="auto"/>
        <w:ind w:left="-709" w:right="43" w:firstLine="709"/>
        <w:rPr>
          <w:rFonts w:asciiTheme="majorBidi" w:eastAsia="Arial" w:hAnsiTheme="majorBidi" w:cstheme="majorBidi"/>
          <w:b/>
          <w:color w:val="000000" w:themeColor="text1"/>
          <w:kern w:val="1"/>
        </w:rPr>
      </w:pPr>
      <w:r>
        <w:rPr>
          <w:rFonts w:asciiTheme="majorBidi" w:eastAsia="Arial" w:hAnsiTheme="majorBidi" w:cstheme="majorBidi"/>
          <w:b/>
          <w:noProof/>
          <w:color w:val="000000" w:themeColor="text1"/>
          <w:kern w:val="1"/>
        </w:rPr>
        <w:drawing>
          <wp:anchor distT="0" distB="0" distL="114300" distR="114300" simplePos="0" relativeHeight="251661312" behindDoc="0" locked="0" layoutInCell="1" allowOverlap="1">
            <wp:simplePos x="0" y="0"/>
            <wp:positionH relativeFrom="column">
              <wp:posOffset>2053590</wp:posOffset>
            </wp:positionH>
            <wp:positionV relativeFrom="paragraph">
              <wp:posOffset>243205</wp:posOffset>
            </wp:positionV>
            <wp:extent cx="1428750" cy="138112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550" t="10326" r="40326" b="10869"/>
                    <a:stretch>
                      <a:fillRect/>
                    </a:stretch>
                  </pic:blipFill>
                  <pic:spPr bwMode="auto">
                    <a:xfrm>
                      <a:off x="0" y="0"/>
                      <a:ext cx="1428750" cy="1381125"/>
                    </a:xfrm>
                    <a:prstGeom prst="rect">
                      <a:avLst/>
                    </a:prstGeom>
                    <a:noFill/>
                    <a:ln>
                      <a:noFill/>
                    </a:ln>
                  </pic:spPr>
                </pic:pic>
              </a:graphicData>
            </a:graphic>
          </wp:anchor>
        </w:drawing>
      </w:r>
      <w:r w:rsidR="00602C9C" w:rsidRPr="00B93667">
        <w:rPr>
          <w:rFonts w:asciiTheme="majorBidi" w:eastAsia="Arial" w:hAnsiTheme="majorBidi" w:cstheme="majorBidi"/>
          <w:b/>
          <w:color w:val="000000" w:themeColor="text1"/>
          <w:kern w:val="1"/>
        </w:rPr>
        <w:t xml:space="preserve">Η   ΠΡΟΕΔΡΟΣ                                                                                                                                                                                                                           </w:t>
      </w:r>
      <w:r w:rsidR="00E85E13">
        <w:rPr>
          <w:rFonts w:asciiTheme="majorBidi" w:eastAsia="Arial" w:hAnsiTheme="majorBidi" w:cstheme="majorBidi"/>
          <w:b/>
          <w:color w:val="000000" w:themeColor="text1"/>
          <w:kern w:val="1"/>
        </w:rPr>
        <w:t xml:space="preserve"> </w:t>
      </w:r>
      <w:r w:rsidR="00602C9C" w:rsidRPr="00B93667">
        <w:rPr>
          <w:rFonts w:asciiTheme="majorBidi" w:eastAsia="Arial" w:hAnsiTheme="majorBidi" w:cstheme="majorBidi"/>
          <w:b/>
          <w:color w:val="000000" w:themeColor="text1"/>
          <w:kern w:val="1"/>
        </w:rPr>
        <w:t>Η Γ. ΓΡΑΜΜΑΤΕΑΣ</w:t>
      </w:r>
    </w:p>
    <w:p w:rsidR="00602C9C" w:rsidRPr="00B93667" w:rsidRDefault="00602C9C" w:rsidP="006808C3">
      <w:pPr>
        <w:widowControl w:val="0"/>
        <w:suppressAutoHyphens/>
        <w:spacing w:line="360" w:lineRule="auto"/>
        <w:ind w:left="-709" w:right="43" w:firstLine="709"/>
        <w:rPr>
          <w:rFonts w:asciiTheme="majorBidi" w:eastAsia="Arial" w:hAnsiTheme="majorBidi" w:cstheme="majorBidi"/>
          <w:b/>
          <w:color w:val="000000" w:themeColor="text1"/>
          <w:kern w:val="1"/>
        </w:rPr>
      </w:pPr>
    </w:p>
    <w:p w:rsidR="00602C9C" w:rsidRPr="00B93667" w:rsidRDefault="00602C9C" w:rsidP="006808C3">
      <w:pPr>
        <w:widowControl w:val="0"/>
        <w:suppressAutoHyphens/>
        <w:spacing w:line="360" w:lineRule="auto"/>
        <w:ind w:left="-709" w:right="43" w:firstLine="709"/>
        <w:rPr>
          <w:rFonts w:asciiTheme="majorBidi" w:eastAsia="Arial" w:hAnsiTheme="majorBidi" w:cstheme="majorBidi"/>
          <w:color w:val="000000" w:themeColor="text1"/>
          <w:kern w:val="1"/>
        </w:rPr>
      </w:pPr>
      <w:r w:rsidRPr="00B93667">
        <w:rPr>
          <w:rFonts w:asciiTheme="majorBidi" w:eastAsia="Arial" w:hAnsiTheme="majorBidi" w:cstheme="majorBidi"/>
          <w:b/>
          <w:color w:val="000000" w:themeColor="text1"/>
          <w:kern w:val="1"/>
        </w:rPr>
        <w:t xml:space="preserve">Χήρα    Αγαθή                                  </w:t>
      </w:r>
      <w:proofErr w:type="spellStart"/>
      <w:r w:rsidRPr="00B93667">
        <w:rPr>
          <w:rFonts w:asciiTheme="majorBidi" w:eastAsia="Arial" w:hAnsiTheme="majorBidi" w:cstheme="majorBidi"/>
          <w:b/>
          <w:color w:val="000000" w:themeColor="text1"/>
          <w:kern w:val="1"/>
        </w:rPr>
        <w:t>Παρίντα</w:t>
      </w:r>
      <w:proofErr w:type="spellEnd"/>
      <w:r w:rsidRPr="00B93667">
        <w:rPr>
          <w:rFonts w:asciiTheme="majorBidi" w:eastAsia="Arial" w:hAnsiTheme="majorBidi" w:cstheme="majorBidi"/>
          <w:b/>
          <w:color w:val="000000" w:themeColor="text1"/>
          <w:kern w:val="1"/>
        </w:rPr>
        <w:t xml:space="preserve"> Ηλέκτρα</w:t>
      </w:r>
    </w:p>
    <w:p w:rsidR="00391A79" w:rsidRPr="00602C9C" w:rsidRDefault="00391A79" w:rsidP="005C3722">
      <w:pPr>
        <w:pStyle w:val="ListParagraph"/>
        <w:spacing w:line="276" w:lineRule="auto"/>
        <w:ind w:left="0"/>
        <w:jc w:val="center"/>
        <w:rPr>
          <w:bCs/>
          <w:color w:val="000000"/>
        </w:rPr>
      </w:pPr>
    </w:p>
    <w:p w:rsidR="00717A35" w:rsidRPr="00B93667" w:rsidRDefault="00717A35" w:rsidP="00933F2C">
      <w:pPr>
        <w:widowControl w:val="0"/>
        <w:suppressAutoHyphens/>
        <w:spacing w:line="360" w:lineRule="auto"/>
        <w:ind w:left="-709" w:right="43"/>
        <w:jc w:val="center"/>
        <w:rPr>
          <w:rFonts w:asciiTheme="majorBidi" w:eastAsia="Arial" w:hAnsiTheme="majorBidi" w:cstheme="majorBidi"/>
          <w:b/>
          <w:color w:val="000000" w:themeColor="text1"/>
          <w:kern w:val="1"/>
          <w:sz w:val="16"/>
          <w:szCs w:val="16"/>
        </w:rPr>
      </w:pPr>
    </w:p>
    <w:sectPr w:rsidR="00717A35" w:rsidRPr="00B93667" w:rsidSect="00F22DC6">
      <w:pgSz w:w="11906" w:h="16838"/>
      <w:pgMar w:top="568" w:right="991"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Liberation Serif">
    <w:altName w:val="Times New Roman"/>
    <w:charset w:val="A1"/>
    <w:family w:val="roman"/>
    <w:pitch w:val="variable"/>
    <w:sig w:usb0="00000000" w:usb1="00000000" w:usb2="00000000" w:usb3="00000000" w:csb0="00000000" w:csb1="00000000"/>
  </w:font>
  <w:font w:name="Noto Sans CJK SC">
    <w:altName w:val="Times New Roman"/>
    <w:charset w:val="01"/>
    <w:family w:val="auto"/>
    <w:pitch w:val="variable"/>
    <w:sig w:usb0="00000000" w:usb1="00000000" w:usb2="00000000" w:usb3="00000000" w:csb0="00000000" w:csb1="00000000"/>
  </w:font>
  <w:font w:name="Lohit Devanagari">
    <w:altName w:val="Times New Roman"/>
    <w:charset w:val="01"/>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color w:val="000000"/>
        <w:sz w:val="24"/>
        <w:szCs w:val="24"/>
        <w:shd w:val="clear" w:color="auto" w:fill="FFFFFF"/>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olor w:val="000000"/>
        <w:sz w:val="24"/>
        <w:szCs w:val="24"/>
        <w:shd w:val="clear" w:color="auto" w:fill="FFFFFF"/>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olor w:val="000000"/>
        <w:sz w:val="24"/>
        <w:szCs w:val="24"/>
        <w:shd w:val="clear" w:color="auto" w:fill="FFFFFF"/>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7D66AA"/>
    <w:multiLevelType w:val="hybridMultilevel"/>
    <w:tmpl w:val="9CB44CAA"/>
    <w:lvl w:ilvl="0" w:tplc="BDBA3856">
      <w:start w:val="1"/>
      <w:numFmt w:val="bullet"/>
      <w:lvlText w:val=""/>
      <w:lvlJc w:val="left"/>
      <w:pPr>
        <w:tabs>
          <w:tab w:val="num" w:pos="1060"/>
        </w:tabs>
        <w:ind w:left="1060" w:hanging="227"/>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
    <w:nsid w:val="034D44B7"/>
    <w:multiLevelType w:val="hybridMultilevel"/>
    <w:tmpl w:val="AC12CABA"/>
    <w:lvl w:ilvl="0" w:tplc="032CFB70">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6D420BE"/>
    <w:multiLevelType w:val="hybridMultilevel"/>
    <w:tmpl w:val="BB82008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nsid w:val="09A3544F"/>
    <w:multiLevelType w:val="hybridMultilevel"/>
    <w:tmpl w:val="264690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7956B89"/>
    <w:multiLevelType w:val="hybridMultilevel"/>
    <w:tmpl w:val="5396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4A2DF6"/>
    <w:multiLevelType w:val="hybridMultilevel"/>
    <w:tmpl w:val="045823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2542894"/>
    <w:multiLevelType w:val="multilevel"/>
    <w:tmpl w:val="DC4C08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26648C1"/>
    <w:multiLevelType w:val="multilevel"/>
    <w:tmpl w:val="8D022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46E3641"/>
    <w:multiLevelType w:val="hybridMultilevel"/>
    <w:tmpl w:val="10A6F232"/>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1">
    <w:nsid w:val="2DFA7C82"/>
    <w:multiLevelType w:val="hybridMultilevel"/>
    <w:tmpl w:val="CAE8C3B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33AB6B41"/>
    <w:multiLevelType w:val="hybridMultilevel"/>
    <w:tmpl w:val="3012951E"/>
    <w:lvl w:ilvl="0" w:tplc="320EC8C8">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70915F9"/>
    <w:multiLevelType w:val="hybridMultilevel"/>
    <w:tmpl w:val="2878D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EEC297F"/>
    <w:multiLevelType w:val="hybridMultilevel"/>
    <w:tmpl w:val="9FC8637E"/>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0E00604"/>
    <w:multiLevelType w:val="hybridMultilevel"/>
    <w:tmpl w:val="F718F9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8F10827"/>
    <w:multiLevelType w:val="hybridMultilevel"/>
    <w:tmpl w:val="033EE0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FD15444"/>
    <w:multiLevelType w:val="hybridMultilevel"/>
    <w:tmpl w:val="D390D2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F9C4187"/>
    <w:multiLevelType w:val="hybridMultilevel"/>
    <w:tmpl w:val="CA76A1E0"/>
    <w:lvl w:ilvl="0" w:tplc="E694416A">
      <w:start w:val="1"/>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19">
    <w:nsid w:val="64857EEB"/>
    <w:multiLevelType w:val="multilevel"/>
    <w:tmpl w:val="64857EEB"/>
    <w:lvl w:ilvl="0">
      <w:start w:val="1"/>
      <w:numFmt w:val="bullet"/>
      <w:lvlText w:val=""/>
      <w:lvlJc w:val="left"/>
      <w:pPr>
        <w:ind w:left="660" w:hanging="360"/>
      </w:pPr>
      <w:rPr>
        <w:rFonts w:ascii="Symbol" w:hAnsi="Symbol"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hint="default"/>
      </w:rPr>
    </w:lvl>
  </w:abstractNum>
  <w:abstractNum w:abstractNumId="20">
    <w:nsid w:val="7164477E"/>
    <w:multiLevelType w:val="hybridMultilevel"/>
    <w:tmpl w:val="582AD03A"/>
    <w:lvl w:ilvl="0" w:tplc="04080001">
      <w:start w:val="1"/>
      <w:numFmt w:val="bullet"/>
      <w:lvlText w:val=""/>
      <w:lvlJc w:val="left"/>
      <w:pPr>
        <w:ind w:left="720" w:hanging="360"/>
      </w:pPr>
      <w:rPr>
        <w:rFonts w:ascii="Symbol" w:hAnsi="Symbol" w:hint="default"/>
      </w:rPr>
    </w:lvl>
    <w:lvl w:ilvl="1" w:tplc="FECA1F16">
      <w:numFmt w:val="bullet"/>
      <w:lvlText w:val="-"/>
      <w:lvlJc w:val="left"/>
      <w:pPr>
        <w:ind w:left="1440" w:hanging="360"/>
      </w:pPr>
      <w:rPr>
        <w:rFonts w:ascii="Times New Roman" w:eastAsia="Times New Roman"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76893D63"/>
    <w:multiLevelType w:val="hybridMultilevel"/>
    <w:tmpl w:val="6DD03E4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17"/>
  </w:num>
  <w:num w:numId="2">
    <w:abstractNumId w:val="21"/>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5"/>
  </w:num>
  <w:num w:numId="8">
    <w:abstractNumId w:val="3"/>
  </w:num>
  <w:num w:numId="9">
    <w:abstractNumId w:val="7"/>
  </w:num>
  <w:num w:numId="10">
    <w:abstractNumId w:val="18"/>
  </w:num>
  <w:num w:numId="11">
    <w:abstractNumId w:val="0"/>
  </w:num>
  <w:num w:numId="12">
    <w:abstractNumId w:val="6"/>
  </w:num>
  <w:num w:numId="13">
    <w:abstractNumId w:val="5"/>
  </w:num>
  <w:num w:numId="14">
    <w:abstractNumId w:val="20"/>
  </w:num>
  <w:num w:numId="15">
    <w:abstractNumId w:val="14"/>
  </w:num>
  <w:num w:numId="16">
    <w:abstractNumId w:val="1"/>
  </w:num>
  <w:num w:numId="17">
    <w:abstractNumId w:val="11"/>
  </w:num>
  <w:num w:numId="18">
    <w:abstractNumId w:val="10"/>
  </w:num>
  <w:num w:numId="19">
    <w:abstractNumId w:val="4"/>
  </w:num>
  <w:num w:numId="20">
    <w:abstractNumId w:val="13"/>
  </w:num>
  <w:num w:numId="21">
    <w:abstractNumId w:val="2"/>
  </w:num>
  <w:num w:numId="22">
    <w:abstractNumId w:val="19"/>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B1060"/>
    <w:rsid w:val="00022BAB"/>
    <w:rsid w:val="00025FF9"/>
    <w:rsid w:val="00037A3B"/>
    <w:rsid w:val="000B3B43"/>
    <w:rsid w:val="000D1433"/>
    <w:rsid w:val="0014464D"/>
    <w:rsid w:val="001A6DD9"/>
    <w:rsid w:val="001C2160"/>
    <w:rsid w:val="001C6A8F"/>
    <w:rsid w:val="001F35FD"/>
    <w:rsid w:val="0023352F"/>
    <w:rsid w:val="00264A19"/>
    <w:rsid w:val="00272B16"/>
    <w:rsid w:val="00276875"/>
    <w:rsid w:val="002C73AB"/>
    <w:rsid w:val="002F0778"/>
    <w:rsid w:val="002F43C1"/>
    <w:rsid w:val="00341CE8"/>
    <w:rsid w:val="00361D1D"/>
    <w:rsid w:val="00370369"/>
    <w:rsid w:val="0038334F"/>
    <w:rsid w:val="00391A79"/>
    <w:rsid w:val="0039547B"/>
    <w:rsid w:val="003C7F38"/>
    <w:rsid w:val="003E1D2F"/>
    <w:rsid w:val="003F0148"/>
    <w:rsid w:val="003F4CE7"/>
    <w:rsid w:val="004164B0"/>
    <w:rsid w:val="0046104D"/>
    <w:rsid w:val="00466DCD"/>
    <w:rsid w:val="00471986"/>
    <w:rsid w:val="00475194"/>
    <w:rsid w:val="004A33C2"/>
    <w:rsid w:val="004A36CF"/>
    <w:rsid w:val="004A574B"/>
    <w:rsid w:val="004C05BF"/>
    <w:rsid w:val="004C1780"/>
    <w:rsid w:val="004D4979"/>
    <w:rsid w:val="00531B5D"/>
    <w:rsid w:val="00532A62"/>
    <w:rsid w:val="0054372B"/>
    <w:rsid w:val="00575235"/>
    <w:rsid w:val="005C3722"/>
    <w:rsid w:val="005E6E42"/>
    <w:rsid w:val="00602C9C"/>
    <w:rsid w:val="00604CAC"/>
    <w:rsid w:val="0061059A"/>
    <w:rsid w:val="006120A8"/>
    <w:rsid w:val="006230BD"/>
    <w:rsid w:val="006453E5"/>
    <w:rsid w:val="006504B0"/>
    <w:rsid w:val="00677101"/>
    <w:rsid w:val="006808C3"/>
    <w:rsid w:val="00685F63"/>
    <w:rsid w:val="006B4BB1"/>
    <w:rsid w:val="006D6E7C"/>
    <w:rsid w:val="006E77E8"/>
    <w:rsid w:val="007155AE"/>
    <w:rsid w:val="00717A35"/>
    <w:rsid w:val="007205A6"/>
    <w:rsid w:val="00736BFA"/>
    <w:rsid w:val="00745889"/>
    <w:rsid w:val="00753782"/>
    <w:rsid w:val="007679F8"/>
    <w:rsid w:val="0077431E"/>
    <w:rsid w:val="007850E9"/>
    <w:rsid w:val="007D5C7B"/>
    <w:rsid w:val="00815459"/>
    <w:rsid w:val="0081747F"/>
    <w:rsid w:val="00837A31"/>
    <w:rsid w:val="00842ACF"/>
    <w:rsid w:val="008435F8"/>
    <w:rsid w:val="008628D1"/>
    <w:rsid w:val="008A1E15"/>
    <w:rsid w:val="008A29CB"/>
    <w:rsid w:val="008B1060"/>
    <w:rsid w:val="008B4288"/>
    <w:rsid w:val="008C1E5F"/>
    <w:rsid w:val="008D1ED6"/>
    <w:rsid w:val="008F4626"/>
    <w:rsid w:val="00913F00"/>
    <w:rsid w:val="00933F2C"/>
    <w:rsid w:val="009422C5"/>
    <w:rsid w:val="009A41AD"/>
    <w:rsid w:val="009B1A1E"/>
    <w:rsid w:val="009C0BBD"/>
    <w:rsid w:val="009F2337"/>
    <w:rsid w:val="00A559E7"/>
    <w:rsid w:val="00A805E1"/>
    <w:rsid w:val="00A821C4"/>
    <w:rsid w:val="00AA3BC0"/>
    <w:rsid w:val="00AC1205"/>
    <w:rsid w:val="00AC51AA"/>
    <w:rsid w:val="00AE4329"/>
    <w:rsid w:val="00B06B31"/>
    <w:rsid w:val="00B12CC0"/>
    <w:rsid w:val="00B26749"/>
    <w:rsid w:val="00B93041"/>
    <w:rsid w:val="00B93667"/>
    <w:rsid w:val="00B96A35"/>
    <w:rsid w:val="00BC7C2D"/>
    <w:rsid w:val="00BD60A4"/>
    <w:rsid w:val="00C53F4B"/>
    <w:rsid w:val="00C63837"/>
    <w:rsid w:val="00C839ED"/>
    <w:rsid w:val="00C90276"/>
    <w:rsid w:val="00CA021F"/>
    <w:rsid w:val="00CB0996"/>
    <w:rsid w:val="00CB0F3C"/>
    <w:rsid w:val="00CF1F6F"/>
    <w:rsid w:val="00D05F4D"/>
    <w:rsid w:val="00D65F52"/>
    <w:rsid w:val="00D826DF"/>
    <w:rsid w:val="00DC2A0C"/>
    <w:rsid w:val="00E247FD"/>
    <w:rsid w:val="00E40FD5"/>
    <w:rsid w:val="00E43A9E"/>
    <w:rsid w:val="00E558D9"/>
    <w:rsid w:val="00E6644D"/>
    <w:rsid w:val="00E74D15"/>
    <w:rsid w:val="00E85E13"/>
    <w:rsid w:val="00EA7667"/>
    <w:rsid w:val="00EB1DA5"/>
    <w:rsid w:val="00F22DC6"/>
    <w:rsid w:val="00F37855"/>
    <w:rsid w:val="00F46F6A"/>
    <w:rsid w:val="00F80197"/>
  </w:rsids>
  <m:mathPr>
    <m:mathFont m:val="Cambria Math"/>
    <m:brkBin m:val="before"/>
    <m:brkBinSub m:val="--"/>
    <m:smallFrac/>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60"/>
    <w:pPr>
      <w:spacing w:after="0" w:line="240" w:lineRule="auto"/>
    </w:pPr>
    <w:rPr>
      <w:rFonts w:ascii="Times New Roman" w:eastAsia="Times New Roman" w:hAnsi="Times New Roman" w:cs="Times New Roman"/>
      <w:sz w:val="24"/>
      <w:szCs w:val="24"/>
      <w:lang w:eastAsia="el-GR"/>
    </w:rPr>
  </w:style>
  <w:style w:type="paragraph" w:styleId="Heading1">
    <w:name w:val="heading 1"/>
    <w:basedOn w:val="Normal"/>
    <w:next w:val="BodyText"/>
    <w:link w:val="Heading1Char"/>
    <w:qFormat/>
    <w:rsid w:val="006453E5"/>
    <w:pPr>
      <w:keepNext/>
      <w:suppressAutoHyphens/>
      <w:spacing w:before="240" w:after="120"/>
      <w:ind w:left="720" w:hanging="360"/>
      <w:outlineLvl w:val="0"/>
    </w:pPr>
    <w:rPr>
      <w:rFonts w:ascii="Liberation Serif" w:eastAsia="Noto Sans CJK SC" w:hAnsi="Liberation Serif" w:cs="Lohit Devanagari"/>
      <w:b/>
      <w:bCs/>
      <w:kern w:val="2"/>
      <w:sz w:val="48"/>
      <w:szCs w:val="48"/>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B1060"/>
    <w:rPr>
      <w:i/>
      <w:iCs/>
    </w:rPr>
  </w:style>
  <w:style w:type="character" w:styleId="Strong">
    <w:name w:val="Strong"/>
    <w:basedOn w:val="DefaultParagraphFont"/>
    <w:uiPriority w:val="22"/>
    <w:qFormat/>
    <w:rsid w:val="008B1060"/>
    <w:rPr>
      <w:b/>
      <w:bCs/>
    </w:rPr>
  </w:style>
  <w:style w:type="paragraph" w:customStyle="1" w:styleId="Web1">
    <w:name w:val="Κανονικό (Web)1"/>
    <w:basedOn w:val="Normal"/>
    <w:uiPriority w:val="99"/>
    <w:rsid w:val="00717A35"/>
    <w:pPr>
      <w:widowControl w:val="0"/>
      <w:suppressAutoHyphens/>
      <w:spacing w:before="80" w:after="100"/>
    </w:pPr>
    <w:rPr>
      <w:rFonts w:ascii="Calibri" w:eastAsia="Calibri" w:hAnsi="Calibri" w:cs="Calibri"/>
      <w:kern w:val="2"/>
      <w:lang w:eastAsia="en-US"/>
    </w:rPr>
  </w:style>
  <w:style w:type="paragraph" w:styleId="ListParagraph">
    <w:name w:val="List Paragraph"/>
    <w:basedOn w:val="Normal"/>
    <w:qFormat/>
    <w:rsid w:val="002F0778"/>
    <w:pPr>
      <w:ind w:left="720"/>
      <w:contextualSpacing/>
    </w:pPr>
  </w:style>
  <w:style w:type="paragraph" w:styleId="BodyText">
    <w:name w:val="Body Text"/>
    <w:basedOn w:val="Normal"/>
    <w:link w:val="BodyTextChar"/>
    <w:rsid w:val="00D65F52"/>
    <w:pPr>
      <w:widowControl w:val="0"/>
      <w:suppressAutoHyphens/>
      <w:spacing w:after="120"/>
    </w:pPr>
    <w:rPr>
      <w:kern w:val="1"/>
      <w:lang w:eastAsia="zh-CN" w:bidi="hi-IN"/>
    </w:rPr>
  </w:style>
  <w:style w:type="character" w:customStyle="1" w:styleId="BodyTextChar">
    <w:name w:val="Body Text Char"/>
    <w:basedOn w:val="DefaultParagraphFont"/>
    <w:link w:val="BodyText"/>
    <w:rsid w:val="00D65F52"/>
    <w:rPr>
      <w:rFonts w:ascii="Times New Roman" w:eastAsia="Times New Roman" w:hAnsi="Times New Roman" w:cs="Times New Roman"/>
      <w:kern w:val="1"/>
      <w:sz w:val="24"/>
      <w:szCs w:val="24"/>
      <w:lang w:eastAsia="zh-CN" w:bidi="hi-IN"/>
    </w:rPr>
  </w:style>
  <w:style w:type="paragraph" w:styleId="NormalWeb">
    <w:name w:val="Normal (Web)"/>
    <w:basedOn w:val="Normal"/>
    <w:uiPriority w:val="99"/>
    <w:unhideWhenUsed/>
    <w:rsid w:val="00933F2C"/>
    <w:pPr>
      <w:spacing w:before="100" w:beforeAutospacing="1" w:after="100" w:afterAutospacing="1"/>
    </w:pPr>
  </w:style>
  <w:style w:type="paragraph" w:customStyle="1" w:styleId="NoSpacing1">
    <w:name w:val="No Spacing1"/>
    <w:basedOn w:val="Normal"/>
    <w:rsid w:val="00025FF9"/>
    <w:pPr>
      <w:suppressAutoHyphens/>
      <w:spacing w:before="280" w:after="280"/>
    </w:pPr>
    <w:rPr>
      <w:color w:val="00000A"/>
      <w:lang w:eastAsia="zh-CN"/>
    </w:rPr>
  </w:style>
  <w:style w:type="paragraph" w:customStyle="1" w:styleId="yiv6704612311msonormal">
    <w:name w:val="yiv6704612311msonormal"/>
    <w:basedOn w:val="Normal"/>
    <w:rsid w:val="0014464D"/>
    <w:pPr>
      <w:spacing w:before="100" w:beforeAutospacing="1" w:after="100" w:afterAutospacing="1"/>
    </w:pPr>
  </w:style>
  <w:style w:type="paragraph" w:customStyle="1" w:styleId="western">
    <w:name w:val="western"/>
    <w:basedOn w:val="Normal"/>
    <w:rsid w:val="00391A79"/>
    <w:pPr>
      <w:spacing w:before="100" w:beforeAutospacing="1" w:after="100" w:afterAutospacing="1"/>
    </w:pPr>
  </w:style>
  <w:style w:type="paragraph" w:customStyle="1" w:styleId="Web">
    <w:name w:val="Κανονικό (Web)"/>
    <w:basedOn w:val="Normal"/>
    <w:rsid w:val="00CB0F3C"/>
    <w:pPr>
      <w:suppressAutoHyphens/>
      <w:spacing w:before="280" w:after="280"/>
    </w:pPr>
    <w:rPr>
      <w:lang w:eastAsia="ar-SA"/>
    </w:rPr>
  </w:style>
  <w:style w:type="paragraph" w:customStyle="1" w:styleId="a">
    <w:name w:val="Περιεχόμενα πίνακα"/>
    <w:basedOn w:val="Normal"/>
    <w:rsid w:val="005C3722"/>
    <w:pPr>
      <w:widowControl w:val="0"/>
      <w:suppressLineNumbers/>
      <w:suppressAutoHyphens/>
    </w:pPr>
    <w:rPr>
      <w:rFonts w:eastAsia="SimSun"/>
      <w:kern w:val="1"/>
      <w:lang w:eastAsia="hi-IN" w:bidi="hi-IN"/>
    </w:rPr>
  </w:style>
  <w:style w:type="character" w:styleId="Hyperlink">
    <w:name w:val="Hyperlink"/>
    <w:rsid w:val="00C53F4B"/>
    <w:rPr>
      <w:color w:val="000080"/>
      <w:u w:val="single"/>
    </w:rPr>
  </w:style>
  <w:style w:type="paragraph" w:customStyle="1" w:styleId="m-393060369231529819gmail-m397354032588417159gmail-m-7550597810093365776yiv9143024409msonormal">
    <w:name w:val="m_-393060369231529819gmail-m397354032588417159gmail-m-7550597810093365776yiv9143024409msonormal"/>
    <w:basedOn w:val="Normal"/>
    <w:rsid w:val="009A41AD"/>
    <w:pPr>
      <w:spacing w:before="100" w:beforeAutospacing="1" w:after="100" w:afterAutospacing="1"/>
    </w:pPr>
  </w:style>
  <w:style w:type="character" w:customStyle="1" w:styleId="Heading1Char">
    <w:name w:val="Heading 1 Char"/>
    <w:basedOn w:val="DefaultParagraphFont"/>
    <w:link w:val="Heading1"/>
    <w:rsid w:val="006453E5"/>
    <w:rPr>
      <w:rFonts w:ascii="Liberation Serif" w:eastAsia="Noto Sans CJK SC" w:hAnsi="Liberation Serif" w:cs="Lohit Devanagari"/>
      <w:b/>
      <w:bCs/>
      <w:kern w:val="2"/>
      <w:sz w:val="48"/>
      <w:szCs w:val="48"/>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60"/>
    <w:pPr>
      <w:spacing w:after="0" w:line="240" w:lineRule="auto"/>
    </w:pPr>
    <w:rPr>
      <w:rFonts w:ascii="Times New Roman" w:eastAsia="Times New Roman" w:hAnsi="Times New Roman" w:cs="Times New Roman"/>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B1060"/>
    <w:rPr>
      <w:i/>
      <w:iCs/>
    </w:rPr>
  </w:style>
  <w:style w:type="character" w:styleId="Strong">
    <w:name w:val="Strong"/>
    <w:basedOn w:val="DefaultParagraphFont"/>
    <w:uiPriority w:val="22"/>
    <w:qFormat/>
    <w:rsid w:val="008B1060"/>
    <w:rPr>
      <w:b/>
      <w:bCs/>
    </w:rPr>
  </w:style>
  <w:style w:type="paragraph" w:customStyle="1" w:styleId="Web1">
    <w:name w:val="Κανονικό (Web)1"/>
    <w:basedOn w:val="Normal"/>
    <w:uiPriority w:val="99"/>
    <w:rsid w:val="00717A35"/>
    <w:pPr>
      <w:widowControl w:val="0"/>
      <w:suppressAutoHyphens/>
      <w:spacing w:before="80" w:after="100"/>
    </w:pPr>
    <w:rPr>
      <w:rFonts w:ascii="Calibri" w:eastAsia="Calibri" w:hAnsi="Calibri" w:cs="Calibri"/>
      <w:kern w:val="2"/>
      <w:lang w:eastAsia="en-US"/>
    </w:rPr>
  </w:style>
</w:styles>
</file>

<file path=word/webSettings.xml><?xml version="1.0" encoding="utf-8"?>
<w:webSettings xmlns:r="http://schemas.openxmlformats.org/officeDocument/2006/relationships" xmlns:w="http://schemas.openxmlformats.org/wordprocessingml/2006/main">
  <w:divs>
    <w:div w:id="303315208">
      <w:bodyDiv w:val="1"/>
      <w:marLeft w:val="0"/>
      <w:marRight w:val="0"/>
      <w:marTop w:val="0"/>
      <w:marBottom w:val="0"/>
      <w:divBdr>
        <w:top w:val="none" w:sz="0" w:space="0" w:color="auto"/>
        <w:left w:val="none" w:sz="0" w:space="0" w:color="auto"/>
        <w:bottom w:val="none" w:sz="0" w:space="0" w:color="auto"/>
        <w:right w:val="none" w:sz="0" w:space="0" w:color="auto"/>
      </w:divBdr>
    </w:div>
    <w:div w:id="332488501">
      <w:bodyDiv w:val="1"/>
      <w:marLeft w:val="0"/>
      <w:marRight w:val="0"/>
      <w:marTop w:val="0"/>
      <w:marBottom w:val="0"/>
      <w:divBdr>
        <w:top w:val="none" w:sz="0" w:space="0" w:color="auto"/>
        <w:left w:val="none" w:sz="0" w:space="0" w:color="auto"/>
        <w:bottom w:val="none" w:sz="0" w:space="0" w:color="auto"/>
        <w:right w:val="none" w:sz="0" w:space="0" w:color="auto"/>
      </w:divBdr>
    </w:div>
    <w:div w:id="373891018">
      <w:bodyDiv w:val="1"/>
      <w:marLeft w:val="0"/>
      <w:marRight w:val="0"/>
      <w:marTop w:val="0"/>
      <w:marBottom w:val="0"/>
      <w:divBdr>
        <w:top w:val="none" w:sz="0" w:space="0" w:color="auto"/>
        <w:left w:val="none" w:sz="0" w:space="0" w:color="auto"/>
        <w:bottom w:val="none" w:sz="0" w:space="0" w:color="auto"/>
        <w:right w:val="none" w:sz="0" w:space="0" w:color="auto"/>
      </w:divBdr>
    </w:div>
    <w:div w:id="186832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peilioupolis.gr/" TargetMode="External"/><Relationship Id="rId13" Type="http://schemas.openxmlformats.org/officeDocument/2006/relationships/image" Target="media/image5.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info@sepeilioupolis.gr"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info@sepeilioupolis.gr" TargetMode="External"/><Relationship Id="rId11" Type="http://schemas.openxmlformats.org/officeDocument/2006/relationships/image" Target="media/image3.jpeg"/><Relationship Id="rId5" Type="http://schemas.openxmlformats.org/officeDocument/2006/relationships/hyperlink" Target="http://WWW.sepeilioupolis.gr/" TargetMode="External"/><Relationship Id="rId15" Type="http://schemas.openxmlformats.org/officeDocument/2006/relationships/image" Target="media/image7.em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597</Words>
  <Characters>3230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Ηλέκτρα</cp:lastModifiedBy>
  <cp:revision>2</cp:revision>
  <dcterms:created xsi:type="dcterms:W3CDTF">2020-04-16T14:29:00Z</dcterms:created>
  <dcterms:modified xsi:type="dcterms:W3CDTF">2020-04-16T14:29:00Z</dcterms:modified>
</cp:coreProperties>
</file>