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700F7F"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A31B0B">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A31B0B">
        <w:rPr>
          <w:rFonts w:asciiTheme="majorBidi" w:eastAsia="Arial Unicode MS" w:hAnsiTheme="majorBidi" w:cstheme="majorBidi"/>
          <w:b/>
          <w:color w:val="000000" w:themeColor="text1"/>
          <w:sz w:val="22"/>
          <w:szCs w:val="22"/>
        </w:rPr>
        <w:t>6</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A31B0B">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E46E56">
        <w:rPr>
          <w:rFonts w:asciiTheme="majorBidi" w:eastAsia="Arial Unicode MS" w:hAnsiTheme="majorBidi" w:cstheme="majorBidi"/>
          <w:b/>
          <w:color w:val="000000" w:themeColor="text1"/>
          <w:sz w:val="22"/>
          <w:szCs w:val="22"/>
        </w:rPr>
        <w:t>31</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00E46E56">
        <w:rPr>
          <w:rFonts w:asciiTheme="majorBidi" w:eastAsia="Arial Unicode MS" w:hAnsiTheme="majorBidi" w:cstheme="majorBidi"/>
          <w:b/>
          <w:color w:val="000000" w:themeColor="text1"/>
          <w:sz w:val="22"/>
          <w:szCs w:val="22"/>
        </w:rPr>
        <w:t xml:space="preserve">ΔΟΕ,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AA3BC0" w:rsidP="00AA3BC0">
      <w:pPr>
        <w:ind w:left="-709" w:right="43"/>
        <w:jc w:val="both"/>
        <w:rPr>
          <w:rFonts w:asciiTheme="majorBidi" w:eastAsia="Arial Unicode MS" w:hAnsiTheme="majorBidi" w:cstheme="majorBidi"/>
          <w:b/>
          <w:iCs/>
          <w:color w:val="000000" w:themeColor="text1"/>
          <w:sz w:val="20"/>
          <w:szCs w:val="20"/>
        </w:rPr>
      </w:pPr>
    </w:p>
    <w:p w:rsidR="00A31B0B" w:rsidRDefault="00A31B0B" w:rsidP="00F46F6A">
      <w:pPr>
        <w:widowControl w:val="0"/>
        <w:suppressAutoHyphens/>
        <w:spacing w:line="360" w:lineRule="auto"/>
        <w:ind w:left="-709" w:right="43"/>
        <w:jc w:val="center"/>
        <w:rPr>
          <w:rFonts w:cs="Calibri"/>
          <w:b/>
          <w:sz w:val="26"/>
          <w:szCs w:val="26"/>
          <w:u w:val="single"/>
        </w:rPr>
      </w:pPr>
    </w:p>
    <w:p w:rsidR="00E46E56" w:rsidRPr="00E46E56" w:rsidRDefault="00E46E56" w:rsidP="00E46E56">
      <w:pPr>
        <w:jc w:val="center"/>
        <w:rPr>
          <w:rFonts w:asciiTheme="majorBidi" w:hAnsiTheme="majorBidi" w:cstheme="majorBidi"/>
          <w:b/>
          <w:sz w:val="28"/>
          <w:szCs w:val="28"/>
          <w:u w:val="single"/>
        </w:rPr>
      </w:pPr>
      <w:r w:rsidRPr="00E46E56">
        <w:rPr>
          <w:rFonts w:asciiTheme="majorBidi" w:hAnsiTheme="majorBidi" w:cstheme="majorBidi"/>
          <w:b/>
          <w:sz w:val="28"/>
          <w:szCs w:val="28"/>
          <w:u w:val="single"/>
        </w:rPr>
        <w:t>ΑΙΤΗΜΑ ΓΙΑ ΣΥΝΑΝΤΗΣΗ ΜΕ ΤΟ Δ.Σ ΤΗΣ ΔΟΕ ΤΗ ΔΕΥΤΕΡΑ 27/4/2020 ΓΙΑ ΤΙΣ ΕΞΕΛΙΞΕΙΣ ΜΕ ΤΟ ΑΝΤΙΕΚΠΑΙΔΕΥΤΙΚΟ ΝΟΜΟΣΧΕΔΙΟ</w:t>
      </w:r>
    </w:p>
    <w:p w:rsidR="00E46E56" w:rsidRPr="00E46E56" w:rsidRDefault="00E46E56" w:rsidP="00E46E56">
      <w:pPr>
        <w:jc w:val="center"/>
        <w:rPr>
          <w:rFonts w:asciiTheme="majorBidi" w:hAnsiTheme="majorBidi" w:cstheme="majorBidi"/>
          <w:b/>
          <w:sz w:val="28"/>
          <w:szCs w:val="28"/>
        </w:rPr>
      </w:pPr>
    </w:p>
    <w:p w:rsidR="00E46E56" w:rsidRPr="00E46E56" w:rsidRDefault="00E46E56" w:rsidP="00E46E56">
      <w:pPr>
        <w:jc w:val="both"/>
        <w:rPr>
          <w:rFonts w:asciiTheme="majorBidi" w:hAnsiTheme="majorBidi" w:cstheme="majorBidi"/>
          <w:sz w:val="28"/>
          <w:szCs w:val="28"/>
        </w:rPr>
      </w:pPr>
      <w:r w:rsidRPr="00E46E56">
        <w:rPr>
          <w:rFonts w:asciiTheme="majorBidi" w:hAnsiTheme="majorBidi" w:cstheme="majorBidi"/>
          <w:sz w:val="28"/>
          <w:szCs w:val="28"/>
        </w:rPr>
        <w:t xml:space="preserve">Το Δ.Σ του Συλλόγου μας με μια σειρά </w:t>
      </w:r>
      <w:r>
        <w:rPr>
          <w:rFonts w:asciiTheme="majorBidi" w:hAnsiTheme="majorBidi" w:cstheme="majorBidi"/>
          <w:sz w:val="28"/>
          <w:szCs w:val="28"/>
        </w:rPr>
        <w:t>αποφάσεις,</w:t>
      </w:r>
      <w:r w:rsidRPr="00E46E56">
        <w:rPr>
          <w:rFonts w:asciiTheme="majorBidi" w:hAnsiTheme="majorBidi" w:cstheme="majorBidi"/>
          <w:sz w:val="28"/>
          <w:szCs w:val="28"/>
        </w:rPr>
        <w:t xml:space="preserve"> τοποθετήθηκε για τις εξελίξεις με το νομοσχέδιο, που έδωσε στη δημοσιότητα η κυβέρνηση, εν μέσω πανδημίας και με  κλειστές τις σχολικές μονάδες.</w:t>
      </w:r>
    </w:p>
    <w:p w:rsidR="00E46E56" w:rsidRPr="00E46E56" w:rsidRDefault="00E46E56" w:rsidP="00E46E56">
      <w:pPr>
        <w:jc w:val="both"/>
        <w:rPr>
          <w:rFonts w:asciiTheme="majorBidi" w:hAnsiTheme="majorBidi" w:cstheme="majorBidi"/>
          <w:sz w:val="28"/>
          <w:szCs w:val="28"/>
        </w:rPr>
      </w:pPr>
      <w:r w:rsidRPr="00E46E56">
        <w:rPr>
          <w:rFonts w:asciiTheme="majorBidi" w:hAnsiTheme="majorBidi" w:cstheme="majorBidi"/>
          <w:sz w:val="28"/>
          <w:szCs w:val="28"/>
        </w:rPr>
        <w:t xml:space="preserve">Νομοσχέδιο που, στην γραμμή όλων των προηγούμενων </w:t>
      </w:r>
      <w:proofErr w:type="spellStart"/>
      <w:r w:rsidRPr="00E46E56">
        <w:rPr>
          <w:rFonts w:asciiTheme="majorBidi" w:hAnsiTheme="majorBidi" w:cstheme="majorBidi"/>
          <w:sz w:val="28"/>
          <w:szCs w:val="28"/>
        </w:rPr>
        <w:t>αντιεκπαιδευτικών</w:t>
      </w:r>
      <w:proofErr w:type="spellEnd"/>
      <w:r w:rsidRPr="00E46E56">
        <w:rPr>
          <w:rFonts w:asciiTheme="majorBidi" w:hAnsiTheme="majorBidi" w:cstheme="majorBidi"/>
          <w:sz w:val="28"/>
          <w:szCs w:val="28"/>
        </w:rPr>
        <w:t xml:space="preserve"> πολιτικών, σαρώνει όλες τις βαθμίδες της εκπαίδευσης, οξύνει τις ταξικές ανισότητες, υποβαθμίζει και υπονομεύει παραπέρα τις μορφωτικές ανάγκες των μαθητών μας και τα εργασιακά δικαιώματα των εκπαιδευτικών.</w:t>
      </w:r>
    </w:p>
    <w:p w:rsidR="00E46E56" w:rsidRPr="00E46E56" w:rsidRDefault="00E46E56" w:rsidP="00E46E56">
      <w:pPr>
        <w:jc w:val="both"/>
        <w:rPr>
          <w:rFonts w:asciiTheme="majorBidi" w:hAnsiTheme="majorBidi" w:cstheme="majorBidi"/>
          <w:sz w:val="28"/>
          <w:szCs w:val="28"/>
        </w:rPr>
      </w:pPr>
      <w:r w:rsidRPr="00E46E56">
        <w:rPr>
          <w:rFonts w:asciiTheme="majorBidi" w:hAnsiTheme="majorBidi" w:cstheme="majorBidi"/>
          <w:sz w:val="28"/>
          <w:szCs w:val="28"/>
        </w:rPr>
        <w:t xml:space="preserve">Ζητάμε άμεση συνάντηση με το Δ.Σ. της ΔΟΕ, τη Δευτέρα 27/4/2020 στις 10.00 </w:t>
      </w:r>
      <w:proofErr w:type="spellStart"/>
      <w:r w:rsidRPr="00E46E56">
        <w:rPr>
          <w:rFonts w:asciiTheme="majorBidi" w:hAnsiTheme="majorBidi" w:cstheme="majorBidi"/>
          <w:sz w:val="28"/>
          <w:szCs w:val="28"/>
        </w:rPr>
        <w:t>π.μ</w:t>
      </w:r>
      <w:proofErr w:type="spellEnd"/>
      <w:r w:rsidRPr="00E46E56">
        <w:rPr>
          <w:rFonts w:asciiTheme="majorBidi" w:hAnsiTheme="majorBidi" w:cstheme="majorBidi"/>
          <w:sz w:val="28"/>
          <w:szCs w:val="28"/>
        </w:rPr>
        <w:t>., ώστε να ενημερωθούμε για τη θέση της Ομοσπονδίας σε σχέση με το νομοσχέδιο αλλά και για τις κινήσεις αντίδρασης που σχεδιάζει το επόμενο διάστημα. Ήδη πολλοί Σύλλογοι σε όλη τη χώρα έχουν πάρει αγωνιστικές πρωτοβουλίες και ζητούν από την ΔΟΕ να κάνει το ίδιο.</w:t>
      </w:r>
    </w:p>
    <w:p w:rsidR="00E46E56" w:rsidRPr="00E46E56" w:rsidRDefault="00E46E56" w:rsidP="00E46E56">
      <w:pPr>
        <w:jc w:val="both"/>
        <w:rPr>
          <w:rFonts w:asciiTheme="majorBidi" w:hAnsiTheme="majorBidi" w:cstheme="majorBidi"/>
          <w:sz w:val="28"/>
          <w:szCs w:val="28"/>
        </w:rPr>
      </w:pPr>
      <w:r w:rsidRPr="00E46E56">
        <w:rPr>
          <w:rFonts w:asciiTheme="majorBidi" w:hAnsiTheme="majorBidi" w:cstheme="majorBidi"/>
          <w:sz w:val="28"/>
          <w:szCs w:val="28"/>
        </w:rPr>
        <w:t xml:space="preserve">Καλούμε και τα όλα τα άλλα Σωματεία της Αττικής να πάρουν αντίστοιχες αποφάσεις, ώστε να διαμορφωθεί η αντιπροσωπεία που θα βρεθεί τη Δευτέρα το πρωί στα γραφεία της Ομοσπονδίας. </w:t>
      </w:r>
    </w:p>
    <w:p w:rsidR="00E46E56" w:rsidRDefault="00E46E56"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02C9C" w:rsidRPr="00B93667" w:rsidRDefault="00602C9C"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00000000" w:usb1="00000000" w:usb2="00000000" w:usb3="00000000" w:csb0="0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BBE0F3EA"/>
    <w:lvl w:ilvl="0">
      <w:start w:val="1"/>
      <w:numFmt w:val="decimal"/>
      <w:lvlText w:val="%1."/>
      <w:lvlJc w:val="left"/>
      <w:pPr>
        <w:tabs>
          <w:tab w:val="num" w:pos="720"/>
        </w:tabs>
        <w:ind w:left="720" w:hanging="360"/>
      </w:pPr>
      <w:rPr>
        <w:rFonts w:ascii="Times New Roman" w:eastAsia="Calibri" w:hAnsi="Times New Roman" w:cs="Times New Roman"/>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1">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19"/>
  </w:num>
  <w:num w:numId="11">
    <w:abstractNumId w:val="0"/>
  </w:num>
  <w:num w:numId="12">
    <w:abstractNumId w:val="7"/>
  </w:num>
  <w:num w:numId="13">
    <w:abstractNumId w:val="6"/>
  </w:num>
  <w:num w:numId="14">
    <w:abstractNumId w:val="21"/>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3"/>
  </w:num>
  <w:num w:numId="22">
    <w:abstractNumId w:val="20"/>
  </w:num>
  <w:num w:numId="23">
    <w:abstractNumId w:val="1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110F1"/>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6104D"/>
    <w:rsid w:val="00466DCD"/>
    <w:rsid w:val="00471986"/>
    <w:rsid w:val="00475194"/>
    <w:rsid w:val="004A33C2"/>
    <w:rsid w:val="004A36CF"/>
    <w:rsid w:val="004A574B"/>
    <w:rsid w:val="004C05BF"/>
    <w:rsid w:val="004C1780"/>
    <w:rsid w:val="004D4979"/>
    <w:rsid w:val="004E5CBD"/>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00F7F"/>
    <w:rsid w:val="007155AE"/>
    <w:rsid w:val="00717A35"/>
    <w:rsid w:val="007205A6"/>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31B0B"/>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26DF"/>
    <w:rsid w:val="00DC2A0C"/>
    <w:rsid w:val="00DC7A97"/>
    <w:rsid w:val="00E247FD"/>
    <w:rsid w:val="00E40FD5"/>
    <w:rsid w:val="00E43A9E"/>
    <w:rsid w:val="00E46E56"/>
    <w:rsid w:val="00E558D9"/>
    <w:rsid w:val="00E6644D"/>
    <w:rsid w:val="00E74D15"/>
    <w:rsid w:val="00E85E13"/>
    <w:rsid w:val="00EA7667"/>
    <w:rsid w:val="00EB1DA5"/>
    <w:rsid w:val="00F12B0D"/>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2020-04-26T16:45:00Z</dcterms:created>
  <dcterms:modified xsi:type="dcterms:W3CDTF">2020-04-26T16:45:00Z</dcterms:modified>
</cp:coreProperties>
</file>