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A35" w:rsidRPr="006A2B90" w:rsidRDefault="00717A35" w:rsidP="00E56F59">
      <w:pPr>
        <w:widowControl w:val="0"/>
        <w:suppressAutoHyphens/>
        <w:ind w:left="-284" w:right="-284"/>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ΣΥΛΛΟΓΟΣ  ΕΚΠΑΙΔΕΥΤΙΚΩΝ Π.Ε. ΗΛΙΟΥΠΟΛΗΣ</w:t>
      </w:r>
    </w:p>
    <w:p w:rsidR="00717A35" w:rsidRPr="006A2B90" w:rsidRDefault="00717A35" w:rsidP="00E56F59">
      <w:pPr>
        <w:widowControl w:val="0"/>
        <w:suppressAutoHyphens/>
        <w:ind w:left="-284" w:right="-284"/>
        <w:jc w:val="center"/>
        <w:rPr>
          <w:rFonts w:asciiTheme="majorBidi" w:eastAsia="Calibri" w:hAnsiTheme="majorBidi" w:cstheme="majorBidi"/>
          <w:b/>
          <w:bCs/>
          <w:color w:val="000000" w:themeColor="text1"/>
          <w:kern w:val="2"/>
          <w:sz w:val="36"/>
          <w:szCs w:val="36"/>
          <w:lang w:eastAsia="en-US"/>
        </w:rPr>
      </w:pPr>
      <w:r w:rsidRPr="006A2B90">
        <w:rPr>
          <w:rFonts w:asciiTheme="majorBidi" w:eastAsia="Calibri" w:hAnsiTheme="majorBidi" w:cstheme="majorBidi"/>
          <w:b/>
          <w:bCs/>
          <w:color w:val="000000" w:themeColor="text1"/>
          <w:kern w:val="2"/>
          <w:sz w:val="36"/>
          <w:szCs w:val="36"/>
          <w:lang w:eastAsia="en-US"/>
        </w:rPr>
        <w:t>“Μ.ΠΑΠΑΜΑΥΡΟΣ”</w:t>
      </w:r>
    </w:p>
    <w:p w:rsidR="00717A35" w:rsidRPr="006A2B90" w:rsidRDefault="00033DA3" w:rsidP="00E56F59">
      <w:pPr>
        <w:ind w:left="-284" w:right="-284"/>
        <w:jc w:val="center"/>
        <w:rPr>
          <w:rFonts w:asciiTheme="majorBidi" w:eastAsia="Arial Unicode MS" w:hAnsiTheme="majorBidi" w:cstheme="majorBidi"/>
          <w:color w:val="000000" w:themeColor="text1"/>
        </w:rPr>
      </w:pPr>
      <w:hyperlink r:id="rId6" w:history="1">
        <w:r w:rsidR="00717A35" w:rsidRPr="006A2B90">
          <w:rPr>
            <w:rFonts w:asciiTheme="majorBidi" w:eastAsia="Calibri" w:hAnsiTheme="majorBidi" w:cstheme="majorBidi"/>
            <w:color w:val="000000" w:themeColor="text1"/>
            <w:sz w:val="22"/>
            <w:szCs w:val="22"/>
            <w:u w:val="single"/>
            <w:lang w:val="en-GB" w:eastAsia="en-US"/>
          </w:rPr>
          <w:t>email</w:t>
        </w:r>
      </w:hyperlink>
      <w:hyperlink r:id="rId7" w:history="1">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yahoo</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hyperlink r:id="rId8" w:history="1"/>
      <w:hyperlink r:id="rId9" w:history="1">
        <w:r w:rsidR="00717A35" w:rsidRPr="006A2B90">
          <w:rPr>
            <w:rFonts w:asciiTheme="majorBidi" w:eastAsia="Calibri" w:hAnsiTheme="majorBidi" w:cstheme="majorBidi"/>
            <w:color w:val="000000" w:themeColor="text1"/>
            <w:sz w:val="22"/>
            <w:szCs w:val="22"/>
            <w:u w:val="single"/>
            <w:lang w:val="en-GB" w:eastAsia="en-US"/>
          </w:rPr>
          <w:t>www</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sepeilioupolis</w:t>
        </w:r>
        <w:r w:rsidR="00717A35" w:rsidRPr="006A2B90">
          <w:rPr>
            <w:rFonts w:asciiTheme="majorBidi" w:eastAsia="Calibri" w:hAnsiTheme="majorBidi" w:cstheme="majorBidi"/>
            <w:color w:val="000000" w:themeColor="text1"/>
            <w:sz w:val="22"/>
            <w:szCs w:val="22"/>
            <w:u w:val="single"/>
            <w:lang w:eastAsia="en-US"/>
          </w:rPr>
          <w:t>.</w:t>
        </w:r>
        <w:r w:rsidR="00717A35" w:rsidRPr="006A2B90">
          <w:rPr>
            <w:rFonts w:asciiTheme="majorBidi" w:eastAsia="Calibri" w:hAnsiTheme="majorBidi" w:cstheme="majorBidi"/>
            <w:color w:val="000000" w:themeColor="text1"/>
            <w:sz w:val="22"/>
            <w:szCs w:val="22"/>
            <w:u w:val="single"/>
            <w:lang w:val="en-GB" w:eastAsia="en-US"/>
          </w:rPr>
          <w:t>gr</w:t>
        </w:r>
      </w:hyperlink>
    </w:p>
    <w:p w:rsidR="00717A35" w:rsidRPr="006A2B90" w:rsidRDefault="00717A35" w:rsidP="00E56F59">
      <w:pPr>
        <w:pStyle w:val="Web1"/>
        <w:snapToGrid w:val="0"/>
        <w:spacing w:before="0" w:after="0" w:line="276" w:lineRule="auto"/>
        <w:ind w:left="-284" w:right="-284"/>
        <w:jc w:val="center"/>
        <w:rPr>
          <w:rFonts w:asciiTheme="majorBidi" w:hAnsiTheme="majorBidi" w:cstheme="majorBidi"/>
          <w:color w:val="000000" w:themeColor="text1"/>
        </w:rPr>
      </w:pPr>
      <w:r w:rsidRPr="006A2B90">
        <w:rPr>
          <w:rFonts w:asciiTheme="majorBidi" w:hAnsiTheme="majorBidi" w:cstheme="majorBidi"/>
          <w:color w:val="000000" w:themeColor="text1"/>
        </w:rPr>
        <w:t>Ακομινάτου 6   και  Παπαφλέσσα ,  16346 Ηλιούπολη</w:t>
      </w:r>
    </w:p>
    <w:p w:rsidR="004E5CBD" w:rsidRPr="006A2B90" w:rsidRDefault="00CD34E7" w:rsidP="00E56F59">
      <w:pPr>
        <w:ind w:left="-284" w:right="-284"/>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rPr>
        <w:t>1</w:t>
      </w:r>
      <w:r w:rsidR="00E56F59">
        <w:rPr>
          <w:rFonts w:asciiTheme="majorBidi" w:eastAsia="Arial Unicode MS" w:hAnsiTheme="majorBidi" w:cstheme="majorBidi"/>
          <w:b/>
          <w:color w:val="000000" w:themeColor="text1"/>
          <w:sz w:val="22"/>
          <w:szCs w:val="22"/>
        </w:rPr>
        <w:t>8</w:t>
      </w:r>
      <w:r w:rsidR="001A6DD9" w:rsidRPr="006A2B90">
        <w:rPr>
          <w:rFonts w:asciiTheme="majorBidi" w:eastAsia="Arial Unicode MS" w:hAnsiTheme="majorBidi" w:cstheme="majorBidi"/>
          <w:b/>
          <w:color w:val="000000" w:themeColor="text1"/>
          <w:sz w:val="22"/>
          <w:szCs w:val="22"/>
        </w:rPr>
        <w:t>-</w:t>
      </w:r>
      <w:r w:rsidR="0040183D" w:rsidRPr="006A2B90">
        <w:rPr>
          <w:rFonts w:asciiTheme="majorBidi" w:eastAsia="Arial Unicode MS" w:hAnsiTheme="majorBidi" w:cstheme="majorBidi"/>
          <w:b/>
          <w:color w:val="000000" w:themeColor="text1"/>
          <w:sz w:val="22"/>
          <w:szCs w:val="22"/>
        </w:rPr>
        <w:t>5</w:t>
      </w:r>
      <w:r w:rsidR="001A6DD9" w:rsidRPr="006A2B90">
        <w:rPr>
          <w:rFonts w:asciiTheme="majorBidi" w:eastAsia="Arial Unicode MS" w:hAnsiTheme="majorBidi" w:cstheme="majorBidi"/>
          <w:b/>
          <w:color w:val="000000" w:themeColor="text1"/>
          <w:sz w:val="22"/>
          <w:szCs w:val="22"/>
        </w:rPr>
        <w:t>-2020</w:t>
      </w:r>
    </w:p>
    <w:p w:rsidR="00B26749" w:rsidRPr="00E56F59" w:rsidRDefault="00B26749" w:rsidP="00E56F59">
      <w:pPr>
        <w:ind w:left="-284" w:right="-284"/>
        <w:jc w:val="right"/>
        <w:rPr>
          <w:rFonts w:asciiTheme="majorBidi" w:eastAsia="Arial Unicode MS" w:hAnsiTheme="majorBidi" w:cstheme="majorBidi"/>
          <w:b/>
          <w:color w:val="000000" w:themeColor="text1"/>
          <w:sz w:val="22"/>
          <w:szCs w:val="22"/>
        </w:rPr>
      </w:pPr>
      <w:r w:rsidRPr="006A2B90">
        <w:rPr>
          <w:rFonts w:asciiTheme="majorBidi" w:eastAsia="Arial Unicode MS" w:hAnsiTheme="majorBidi" w:cstheme="majorBidi"/>
          <w:b/>
          <w:color w:val="000000" w:themeColor="text1"/>
          <w:sz w:val="22"/>
          <w:szCs w:val="22"/>
          <w:lang w:val="en-US"/>
        </w:rPr>
        <w:t>A</w:t>
      </w:r>
      <w:r w:rsidRPr="006A2B90">
        <w:rPr>
          <w:rFonts w:asciiTheme="majorBidi" w:eastAsia="Arial Unicode MS" w:hAnsiTheme="majorBidi" w:cstheme="majorBidi"/>
          <w:b/>
          <w:color w:val="000000" w:themeColor="text1"/>
          <w:sz w:val="22"/>
          <w:szCs w:val="22"/>
        </w:rPr>
        <w:t>ρ</w:t>
      </w:r>
      <w:r w:rsidR="00A805E1" w:rsidRPr="006A2B90">
        <w:rPr>
          <w:rFonts w:asciiTheme="majorBidi" w:eastAsia="Arial Unicode MS" w:hAnsiTheme="majorBidi" w:cstheme="majorBidi"/>
          <w:b/>
          <w:color w:val="000000" w:themeColor="text1"/>
          <w:sz w:val="22"/>
          <w:szCs w:val="22"/>
        </w:rPr>
        <w:t>.Πρ:</w:t>
      </w:r>
      <w:r w:rsidR="00727CED" w:rsidRPr="006A2B90">
        <w:rPr>
          <w:rFonts w:asciiTheme="majorBidi" w:eastAsia="Arial Unicode MS" w:hAnsiTheme="majorBidi" w:cstheme="majorBidi"/>
          <w:b/>
          <w:color w:val="000000" w:themeColor="text1"/>
          <w:sz w:val="22"/>
          <w:szCs w:val="22"/>
        </w:rPr>
        <w:t>1</w:t>
      </w:r>
      <w:r w:rsidR="00CF3D69" w:rsidRPr="00E56F59">
        <w:rPr>
          <w:rFonts w:asciiTheme="majorBidi" w:eastAsia="Arial Unicode MS" w:hAnsiTheme="majorBidi" w:cstheme="majorBidi"/>
          <w:b/>
          <w:color w:val="000000" w:themeColor="text1"/>
          <w:sz w:val="22"/>
          <w:szCs w:val="22"/>
        </w:rPr>
        <w:t>6</w:t>
      </w:r>
      <w:r w:rsidR="00E56F59">
        <w:rPr>
          <w:rFonts w:asciiTheme="majorBidi" w:eastAsia="Arial Unicode MS" w:hAnsiTheme="majorBidi" w:cstheme="majorBidi"/>
          <w:b/>
          <w:color w:val="000000" w:themeColor="text1"/>
          <w:sz w:val="22"/>
          <w:szCs w:val="22"/>
        </w:rPr>
        <w:t>2</w:t>
      </w:r>
    </w:p>
    <w:p w:rsidR="0040183D" w:rsidRPr="006A2B90" w:rsidRDefault="00B26749" w:rsidP="00E56F59">
      <w:pPr>
        <w:ind w:left="-284" w:right="-284"/>
        <w:jc w:val="right"/>
        <w:rPr>
          <w:rFonts w:asciiTheme="majorBidi" w:eastAsia="Arial Unicode MS" w:hAnsiTheme="majorBidi" w:cstheme="majorBidi"/>
          <w:b/>
          <w:iCs/>
          <w:color w:val="000000" w:themeColor="text1"/>
          <w:sz w:val="20"/>
          <w:szCs w:val="20"/>
        </w:rPr>
      </w:pPr>
      <w:r w:rsidRPr="006A2B90">
        <w:rPr>
          <w:rFonts w:asciiTheme="majorBidi" w:eastAsia="Arial Unicode MS" w:hAnsiTheme="majorBidi" w:cstheme="majorBidi"/>
          <w:b/>
          <w:color w:val="000000" w:themeColor="text1"/>
          <w:sz w:val="22"/>
          <w:szCs w:val="22"/>
          <w:u w:val="single"/>
        </w:rPr>
        <w:t>ΠΡΟΣ</w:t>
      </w:r>
      <w:r w:rsidRPr="006A2B90">
        <w:rPr>
          <w:rFonts w:asciiTheme="majorBidi" w:eastAsia="Arial Unicode MS" w:hAnsiTheme="majorBidi" w:cstheme="majorBidi"/>
          <w:b/>
          <w:color w:val="000000" w:themeColor="text1"/>
          <w:sz w:val="22"/>
          <w:szCs w:val="22"/>
        </w:rPr>
        <w:t xml:space="preserve">: </w:t>
      </w:r>
      <w:r w:rsidRPr="006A2B90">
        <w:rPr>
          <w:rFonts w:asciiTheme="majorBidi" w:eastAsia="Arial Unicode MS" w:hAnsiTheme="majorBidi" w:cstheme="majorBidi"/>
          <w:b/>
          <w:iCs/>
          <w:color w:val="000000" w:themeColor="text1"/>
          <w:sz w:val="20"/>
          <w:szCs w:val="20"/>
        </w:rPr>
        <w:t xml:space="preserve">ΜΕΛΗ </w:t>
      </w:r>
      <w:r w:rsidR="00CB0F3C" w:rsidRPr="006A2B90">
        <w:rPr>
          <w:rFonts w:asciiTheme="majorBidi" w:eastAsia="Arial Unicode MS" w:hAnsiTheme="majorBidi" w:cstheme="majorBidi"/>
          <w:b/>
          <w:iCs/>
          <w:color w:val="000000" w:themeColor="text1"/>
          <w:sz w:val="20"/>
          <w:szCs w:val="20"/>
        </w:rPr>
        <w:t>ΜΑΣ</w:t>
      </w:r>
    </w:p>
    <w:p w:rsidR="00CF3D69" w:rsidRPr="00E56F59" w:rsidRDefault="00CF3D69" w:rsidP="00E56F59">
      <w:pPr>
        <w:ind w:left="-284" w:right="-284"/>
        <w:jc w:val="center"/>
        <w:rPr>
          <w:rFonts w:cs="Calibri"/>
          <w:b/>
          <w:sz w:val="28"/>
          <w:szCs w:val="28"/>
        </w:rPr>
      </w:pPr>
    </w:p>
    <w:p w:rsidR="00E56F59" w:rsidRDefault="00E56F59" w:rsidP="00E56F59">
      <w:pPr>
        <w:spacing w:before="120" w:after="120"/>
        <w:ind w:left="-284" w:right="-284"/>
        <w:contextualSpacing/>
        <w:jc w:val="center"/>
        <w:rPr>
          <w:b/>
          <w:color w:val="000000"/>
          <w:sz w:val="28"/>
          <w:szCs w:val="28"/>
        </w:rPr>
      </w:pPr>
      <w:r w:rsidRPr="005E4EF8">
        <w:rPr>
          <w:b/>
          <w:color w:val="000000"/>
          <w:sz w:val="28"/>
          <w:szCs w:val="28"/>
        </w:rPr>
        <w:t xml:space="preserve">Η απαράδεκτη – αντιπαιδαγωγική Υπουργική Απόφαση που μετατρέπει το μάθημα σε </w:t>
      </w:r>
      <w:proofErr w:type="spellStart"/>
      <w:r w:rsidRPr="005E4EF8">
        <w:rPr>
          <w:b/>
          <w:color w:val="000000"/>
          <w:sz w:val="28"/>
          <w:szCs w:val="28"/>
        </w:rPr>
        <w:t>ριάλιτι</w:t>
      </w:r>
      <w:proofErr w:type="spellEnd"/>
      <w:r w:rsidRPr="005E4EF8">
        <w:rPr>
          <w:b/>
          <w:color w:val="000000"/>
          <w:sz w:val="28"/>
          <w:szCs w:val="28"/>
        </w:rPr>
        <w:t xml:space="preserve"> δε θα εφαρμοστεί!</w:t>
      </w:r>
    </w:p>
    <w:p w:rsidR="00E56F59" w:rsidRPr="005E4EF8" w:rsidRDefault="00E56F59" w:rsidP="00E56F59">
      <w:pPr>
        <w:spacing w:before="120" w:after="120"/>
        <w:ind w:left="-284" w:right="-284"/>
        <w:contextualSpacing/>
        <w:jc w:val="both"/>
        <w:rPr>
          <w:color w:val="000000"/>
        </w:rPr>
      </w:pPr>
      <w:proofErr w:type="spellStart"/>
      <w:r w:rsidRPr="005E4EF8">
        <w:rPr>
          <w:color w:val="000000"/>
        </w:rPr>
        <w:t>Συναδέλφισσες</w:t>
      </w:r>
      <w:proofErr w:type="spellEnd"/>
      <w:r w:rsidRPr="005E4EF8">
        <w:rPr>
          <w:color w:val="000000"/>
        </w:rPr>
        <w:t>, συνάδελφοι,</w:t>
      </w:r>
    </w:p>
    <w:p w:rsidR="00E56F59" w:rsidRPr="005E4EF8" w:rsidRDefault="00E56F59" w:rsidP="00E56F59">
      <w:pPr>
        <w:spacing w:before="120" w:after="120"/>
        <w:ind w:left="-284" w:right="-284" w:firstLine="720"/>
        <w:contextualSpacing/>
        <w:jc w:val="both"/>
        <w:rPr>
          <w:color w:val="000000"/>
        </w:rPr>
      </w:pPr>
      <w:r w:rsidRPr="005E4EF8">
        <w:rPr>
          <w:color w:val="000000"/>
        </w:rPr>
        <w:t>Με μια αλαζονική</w:t>
      </w:r>
      <w:r w:rsidRPr="000942F2">
        <w:t xml:space="preserve"> ενέργεια, το Υπουργείο Παιδείας «</w:t>
      </w:r>
      <w:r w:rsidRPr="000942F2">
        <w:rPr>
          <w:b/>
        </w:rPr>
        <w:t xml:space="preserve">γράφοντας στα παλιά του τα παπούτσια» τις πάνδημες αντιδράσεις ενάντια στην μετατροπή του μαθήματος σε </w:t>
      </w:r>
      <w:r w:rsidRPr="000942F2">
        <w:rPr>
          <w:b/>
          <w:lang w:val="en-US"/>
        </w:rPr>
        <w:t>Big</w:t>
      </w:r>
      <w:r w:rsidRPr="000942F2">
        <w:rPr>
          <w:b/>
        </w:rPr>
        <w:t xml:space="preserve"> </w:t>
      </w:r>
      <w:r w:rsidRPr="000942F2">
        <w:rPr>
          <w:b/>
          <w:lang w:val="en-US"/>
        </w:rPr>
        <w:t>Brother</w:t>
      </w:r>
      <w:r w:rsidRPr="000942F2">
        <w:rPr>
          <w:b/>
        </w:rPr>
        <w:t xml:space="preserve">, προχώρησε σε έκδοση Υπουργικής Απόφασης (Υ.Α.) (ΦΕΚ 1859-15/5/2020) </w:t>
      </w:r>
      <w:r w:rsidRPr="000942F2">
        <w:t xml:space="preserve">επικυρώνοντας πλέον τη δυνατότητα να μπαίνουν κάμερες στις τάξεις με σκοπό την </w:t>
      </w:r>
      <w:r w:rsidRPr="000942F2">
        <w:rPr>
          <w:lang w:val="en-US"/>
        </w:rPr>
        <w:t>on</w:t>
      </w:r>
      <w:r w:rsidRPr="000942F2">
        <w:t xml:space="preserve"> – </w:t>
      </w:r>
      <w:r w:rsidRPr="000942F2">
        <w:rPr>
          <w:lang w:val="en-US"/>
        </w:rPr>
        <w:t>line</w:t>
      </w:r>
      <w:r w:rsidRPr="000942F2">
        <w:t xml:space="preserve"> αναμετάδοση του μαθήματος!</w:t>
      </w:r>
    </w:p>
    <w:p w:rsidR="00E56F59" w:rsidRPr="005E4EF8" w:rsidRDefault="00E56F59" w:rsidP="00E56F59">
      <w:pPr>
        <w:spacing w:before="120" w:after="120"/>
        <w:ind w:left="-284" w:right="-284" w:firstLine="720"/>
        <w:contextualSpacing/>
        <w:jc w:val="both"/>
        <w:rPr>
          <w:color w:val="000000"/>
          <w:u w:val="single"/>
        </w:rPr>
      </w:pPr>
      <w:r w:rsidRPr="005E4EF8">
        <w:rPr>
          <w:color w:val="000000"/>
          <w:u w:val="single"/>
        </w:rPr>
        <w:t xml:space="preserve">Μετά την υπουργό της «φωτοτυπίας» και τους υπουργούς της αδιοριστίας, δικαίως, η κα </w:t>
      </w:r>
      <w:proofErr w:type="spellStart"/>
      <w:r w:rsidRPr="005E4EF8">
        <w:rPr>
          <w:color w:val="000000"/>
          <w:u w:val="single"/>
        </w:rPr>
        <w:t>Κεραμέως</w:t>
      </w:r>
      <w:proofErr w:type="spellEnd"/>
      <w:r w:rsidRPr="005E4EF8">
        <w:rPr>
          <w:color w:val="000000"/>
          <w:u w:val="single"/>
        </w:rPr>
        <w:t xml:space="preserve"> μπορεί να χαρακτηριστεί ως υπουργός της «βιντεοκάμερας» ή ως …κα Κ(αμ)</w:t>
      </w:r>
      <w:proofErr w:type="spellStart"/>
      <w:r>
        <w:rPr>
          <w:color w:val="000000"/>
          <w:u w:val="single"/>
        </w:rPr>
        <w:t>ε</w:t>
      </w:r>
      <w:r w:rsidRPr="005E4EF8">
        <w:rPr>
          <w:color w:val="000000"/>
          <w:u w:val="single"/>
        </w:rPr>
        <w:t>ραμέως</w:t>
      </w:r>
      <w:proofErr w:type="spellEnd"/>
      <w:r w:rsidRPr="005E4EF8">
        <w:rPr>
          <w:color w:val="000000"/>
          <w:u w:val="single"/>
        </w:rPr>
        <w:t>!!!</w:t>
      </w:r>
      <w:r>
        <w:rPr>
          <w:color w:val="000000"/>
          <w:u w:val="single"/>
        </w:rPr>
        <w:t xml:space="preserve"> </w:t>
      </w:r>
    </w:p>
    <w:p w:rsidR="00E56F59" w:rsidRPr="005E4EF8" w:rsidRDefault="00E56F59" w:rsidP="00E56F59">
      <w:pPr>
        <w:spacing w:before="120" w:after="120"/>
        <w:ind w:left="-284" w:right="-284" w:firstLine="720"/>
        <w:contextualSpacing/>
        <w:jc w:val="both"/>
        <w:rPr>
          <w:color w:val="000000"/>
        </w:rPr>
      </w:pPr>
      <w:r w:rsidRPr="005E4EF8">
        <w:rPr>
          <w:b/>
          <w:color w:val="000000"/>
        </w:rPr>
        <w:t xml:space="preserve">Η κυβέρνηση της ΝΔ και το Υπουργείο Παιδείας συνεχίζουν να προκαλούν </w:t>
      </w:r>
      <w:r w:rsidRPr="005E4EF8">
        <w:rPr>
          <w:color w:val="000000"/>
        </w:rPr>
        <w:t>λες και δεν είναι αυτοί που δεν πήραν ούτε ένα μέτρο για την εξασφάλιση της ισότιμης συμμετοχή όλων των μαθητών στην εξ απ</w:t>
      </w:r>
      <w:r>
        <w:rPr>
          <w:color w:val="000000"/>
        </w:rPr>
        <w:t>οστάσεως εκπαίδευση, λες και δε χάνονται και επί</w:t>
      </w:r>
      <w:r w:rsidRPr="005E4EF8">
        <w:rPr>
          <w:color w:val="000000"/>
        </w:rPr>
        <w:t xml:space="preserve"> των ημερών τους χιλιάδες διδακτικές ώρες από τις ελλείψεις εκπαιδευτικών και μάλιστα, σε «κανονικές»</w:t>
      </w:r>
      <w:r>
        <w:rPr>
          <w:color w:val="000000"/>
        </w:rPr>
        <w:t xml:space="preserve"> συνθήκες!</w:t>
      </w:r>
    </w:p>
    <w:p w:rsidR="00E56F59" w:rsidRPr="005E4EF8" w:rsidRDefault="00E56F59" w:rsidP="00E56F59">
      <w:pPr>
        <w:spacing w:before="120" w:after="120"/>
        <w:ind w:left="-284" w:right="-284" w:firstLine="720"/>
        <w:contextualSpacing/>
        <w:jc w:val="both"/>
        <w:rPr>
          <w:color w:val="000000"/>
        </w:rPr>
      </w:pPr>
      <w:r w:rsidRPr="005E4EF8">
        <w:rPr>
          <w:color w:val="000000"/>
        </w:rPr>
        <w:t xml:space="preserve">Τα «τσαλιμάκια» περί </w:t>
      </w:r>
      <w:r w:rsidRPr="005E4EF8">
        <w:rPr>
          <w:i/>
          <w:color w:val="000000"/>
        </w:rPr>
        <w:t>«δυνατότητας παροχής από τη σχολική μονάδα ζωντανής αναμετάδοσης των μαθημάτων»</w:t>
      </w:r>
      <w:r w:rsidRPr="005E4EF8">
        <w:rPr>
          <w:color w:val="000000"/>
        </w:rPr>
        <w:t xml:space="preserve"> δεν μπορούν να θολώσουν τα νερά. Καμία αυταπάτη για τις διατυπώσεις της Υ.Α. </w:t>
      </w:r>
      <w:r>
        <w:rPr>
          <w:color w:val="000000"/>
        </w:rPr>
        <w:t xml:space="preserve">πως </w:t>
      </w:r>
      <w:r w:rsidRPr="005E4EF8">
        <w:rPr>
          <w:color w:val="000000"/>
        </w:rPr>
        <w:t xml:space="preserve">η ζωντανή αναμετάδοση: </w:t>
      </w:r>
      <w:r w:rsidRPr="005E4EF8">
        <w:rPr>
          <w:b/>
          <w:i/>
          <w:color w:val="000000"/>
        </w:rPr>
        <w:t>«…δύναται να πραγματοποιείται…».</w:t>
      </w:r>
      <w:r w:rsidRPr="005E4EF8">
        <w:rPr>
          <w:color w:val="000000"/>
        </w:rPr>
        <w:t xml:space="preserve"> Η κ. </w:t>
      </w:r>
      <w:proofErr w:type="spellStart"/>
      <w:r w:rsidRPr="005E4EF8">
        <w:rPr>
          <w:color w:val="000000"/>
        </w:rPr>
        <w:t>Κεραμέως</w:t>
      </w:r>
      <w:proofErr w:type="spellEnd"/>
      <w:r w:rsidRPr="005E4EF8">
        <w:rPr>
          <w:color w:val="000000"/>
        </w:rPr>
        <w:t xml:space="preserve">, κάτω από το βάρος και την κατακραυγή για τις άθλιες μεθοδεύσεις της, προσπαθεί να διασκεδάσει  τις εντυπώσεις και να εξαπατήσει τους πάντες αντί να κάνει το αυτονόητο: </w:t>
      </w:r>
      <w:r w:rsidRPr="005E4EF8">
        <w:rPr>
          <w:b/>
          <w:color w:val="000000"/>
        </w:rPr>
        <w:t>Να αποσύρει την τροπολογία και να μην προχωρήσει στην έκδοση της Υ.Α.</w:t>
      </w:r>
    </w:p>
    <w:p w:rsidR="00E56F59" w:rsidRPr="005E4EF8" w:rsidRDefault="00E56F59" w:rsidP="00E56F59">
      <w:pPr>
        <w:spacing w:before="120" w:after="120"/>
        <w:ind w:left="-284" w:right="-284" w:firstLine="720"/>
        <w:contextualSpacing/>
        <w:jc w:val="both"/>
        <w:rPr>
          <w:color w:val="000000"/>
          <w:u w:val="single"/>
        </w:rPr>
      </w:pPr>
      <w:r w:rsidRPr="005E4EF8">
        <w:rPr>
          <w:color w:val="000000"/>
        </w:rPr>
        <w:t xml:space="preserve">Το Υπουργείο Παιδείας ανοίγει το δρόμο για την παγίωση της κάμερας μέσα στην τάξη, δίνει τη δυνατότητα να αναπτυχθεί ένα τεράστιο κύμα πιέσεων και εκβιασμών προς τους συνάδελφους ώστε στην πράξη το «δύναται» να γίνει υποχρεωτικό. </w:t>
      </w:r>
      <w:r w:rsidRPr="005E4EF8">
        <w:rPr>
          <w:color w:val="000000"/>
          <w:u w:val="single"/>
        </w:rPr>
        <w:t>Στα ιδιωτικά σχολεία, πριν καν δημοσιευτεί η Υ.Α., έχει ξεκινήσει εδώ και μέρες</w:t>
      </w:r>
      <w:r>
        <w:rPr>
          <w:color w:val="000000"/>
          <w:u w:val="single"/>
        </w:rPr>
        <w:t xml:space="preserve"> </w:t>
      </w:r>
      <w:r w:rsidRPr="005E4EF8">
        <w:rPr>
          <w:color w:val="000000"/>
          <w:u w:val="single"/>
        </w:rPr>
        <w:t xml:space="preserve">ένα «όργιο» πιέσεων. Πολλοί σχολάρχες τοποθέτησαν ήδη ηλεκτρονικό εξοπλισμό μέσα σε τάξεις. Αντίστοιχα παραδείγματα πιέσεων υπάρχουν και σε ορισμένα Πρότυπα και Πειραματικά Δημόσια Σχολεία. </w:t>
      </w:r>
    </w:p>
    <w:p w:rsidR="00E56F59" w:rsidRPr="005E4EF8" w:rsidRDefault="00E56F59" w:rsidP="00E56F59">
      <w:pPr>
        <w:spacing w:before="120" w:after="120"/>
        <w:ind w:left="-284" w:right="-284"/>
        <w:contextualSpacing/>
        <w:jc w:val="center"/>
        <w:rPr>
          <w:b/>
          <w:color w:val="000000"/>
          <w:sz w:val="28"/>
        </w:rPr>
      </w:pPr>
      <w:r w:rsidRPr="005E4EF8">
        <w:rPr>
          <w:b/>
          <w:color w:val="000000"/>
          <w:sz w:val="28"/>
        </w:rPr>
        <w:t>Δεν κάνουμε βήμα πίσω και αυτό ας το καταλάβει καλά η κυβέρνηση!</w:t>
      </w:r>
    </w:p>
    <w:p w:rsidR="00E56F59" w:rsidRDefault="00E56F59" w:rsidP="00E56F59">
      <w:pPr>
        <w:spacing w:before="120" w:after="120"/>
        <w:ind w:left="-284" w:right="-284" w:firstLine="720"/>
        <w:contextualSpacing/>
        <w:jc w:val="both"/>
        <w:rPr>
          <w:color w:val="000000"/>
        </w:rPr>
      </w:pPr>
      <w:r w:rsidRPr="005E4EF8">
        <w:rPr>
          <w:color w:val="000000"/>
        </w:rPr>
        <w:t xml:space="preserve">Σύσσωμοι οι εκπαιδευτικοί, οι γονείς και οι μαθητές, όλη η κοινωνία απαιτεί: </w:t>
      </w:r>
    </w:p>
    <w:p w:rsidR="00E56F59" w:rsidRPr="005E4EF8" w:rsidRDefault="00E56F59" w:rsidP="00E56F59">
      <w:pPr>
        <w:spacing w:before="120" w:after="120"/>
        <w:ind w:left="-284" w:right="-284"/>
        <w:contextualSpacing/>
        <w:jc w:val="both"/>
        <w:rPr>
          <w:b/>
          <w:color w:val="000000"/>
        </w:rPr>
      </w:pPr>
      <w:r w:rsidRPr="005E4EF8">
        <w:rPr>
          <w:b/>
          <w:color w:val="000000"/>
        </w:rPr>
        <w:t>ΠΑΡΤΕ ΠΙΣΩ ΤΗΝ ΤΡΟΠΟΛΟΓΙΑ! ΤΟ ΣΧΟΛΙΚΟ ΜΑΘΗΜΑ ΔΕΝ ΕΙΝΑΙ ΡΙΑΛΙΤΙ!</w:t>
      </w:r>
    </w:p>
    <w:p w:rsidR="00E56F59" w:rsidRDefault="00E56F59" w:rsidP="00E56F59">
      <w:pPr>
        <w:spacing w:before="120" w:after="120"/>
        <w:ind w:left="-284" w:right="-284" w:firstLine="720"/>
        <w:contextualSpacing/>
        <w:jc w:val="both"/>
        <w:rPr>
          <w:color w:val="000000"/>
        </w:rPr>
      </w:pPr>
    </w:p>
    <w:p w:rsidR="00E56F59" w:rsidRPr="005E4EF8" w:rsidRDefault="00E56F59" w:rsidP="00E56F59">
      <w:pPr>
        <w:spacing w:before="120" w:after="120"/>
        <w:ind w:left="-284" w:right="-284" w:firstLine="720"/>
        <w:contextualSpacing/>
        <w:jc w:val="both"/>
        <w:rPr>
          <w:color w:val="000000"/>
        </w:rPr>
      </w:pPr>
      <w:r w:rsidRPr="005E4EF8">
        <w:rPr>
          <w:color w:val="000000"/>
        </w:rPr>
        <w:t xml:space="preserve">Η Υπουργική Απόφαση μόνο οργή μπορεί να προκαλέσει αφού για ένα τόσο σοβαρό ζήτημα είναι γεμάτη αοριστίες, ενδεικτικό για το πόσο πολύ </w:t>
      </w:r>
      <w:r>
        <w:rPr>
          <w:color w:val="000000"/>
        </w:rPr>
        <w:t>«</w:t>
      </w:r>
      <w:r w:rsidRPr="005E4EF8">
        <w:rPr>
          <w:color w:val="000000"/>
        </w:rPr>
        <w:t>κόπτονται</w:t>
      </w:r>
      <w:r>
        <w:rPr>
          <w:color w:val="000000"/>
        </w:rPr>
        <w:t>»</w:t>
      </w:r>
      <w:r w:rsidRPr="005E4EF8">
        <w:rPr>
          <w:color w:val="000000"/>
        </w:rPr>
        <w:t xml:space="preserve"> για τα προσωπικά δεδομένα όσο και για την εκπαιδευτική διαδικασία:  </w:t>
      </w:r>
    </w:p>
    <w:p w:rsidR="00E56F59" w:rsidRPr="005E4EF8" w:rsidRDefault="00E56F59" w:rsidP="00E56F59">
      <w:pPr>
        <w:numPr>
          <w:ilvl w:val="0"/>
          <w:numId w:val="29"/>
        </w:numPr>
        <w:autoSpaceDE w:val="0"/>
        <w:autoSpaceDN w:val="0"/>
        <w:adjustRightInd w:val="0"/>
        <w:spacing w:line="276" w:lineRule="auto"/>
        <w:ind w:left="-284" w:right="-284"/>
        <w:contextualSpacing/>
        <w:jc w:val="both"/>
        <w:rPr>
          <w:color w:val="000000"/>
        </w:rPr>
      </w:pPr>
      <w:r w:rsidRPr="005E4EF8">
        <w:rPr>
          <w:color w:val="000000"/>
        </w:rPr>
        <w:t>Παραδέχονται ότι μετά από κάθε μάθημα θα παράγονται «</w:t>
      </w:r>
      <w:proofErr w:type="spellStart"/>
      <w:r w:rsidRPr="005E4EF8">
        <w:rPr>
          <w:color w:val="000000"/>
        </w:rPr>
        <w:t>μεταδεδομένα</w:t>
      </w:r>
      <w:proofErr w:type="spellEnd"/>
      <w:r w:rsidRPr="005E4EF8">
        <w:rPr>
          <w:color w:val="000000"/>
        </w:rPr>
        <w:t>» (</w:t>
      </w:r>
      <w:proofErr w:type="spellStart"/>
      <w:r w:rsidRPr="005E4EF8">
        <w:rPr>
          <w:color w:val="000000"/>
        </w:rPr>
        <w:t>παρ.2</w:t>
      </w:r>
      <w:proofErr w:type="spellEnd"/>
      <w:r w:rsidRPr="005E4EF8">
        <w:rPr>
          <w:color w:val="000000"/>
        </w:rPr>
        <w:t xml:space="preserve">), δηλαδή στοιχεία για τον χρόνο και τη διάρκεια του μαθήματος, τον αριθμό μαθητών, θα αποθηκεύονται και θα χρησιμοποιούνται για σκοπούς ερευνητικούς ή στατιστικούς !!!! </w:t>
      </w:r>
    </w:p>
    <w:p w:rsidR="00E56F59" w:rsidRPr="005E4EF8" w:rsidRDefault="00E56F59" w:rsidP="00E56F59">
      <w:pPr>
        <w:numPr>
          <w:ilvl w:val="0"/>
          <w:numId w:val="29"/>
        </w:numPr>
        <w:spacing w:before="120" w:after="120" w:line="276" w:lineRule="auto"/>
        <w:ind w:left="-284" w:right="-284"/>
        <w:contextualSpacing/>
        <w:jc w:val="both"/>
        <w:rPr>
          <w:color w:val="000000"/>
        </w:rPr>
      </w:pPr>
      <w:r w:rsidRPr="005E4EF8">
        <w:rPr>
          <w:color w:val="000000"/>
        </w:rPr>
        <w:t xml:space="preserve">Δεν υπάρχει κανένας τρόπος να διασφαλιστεί ότι δε θα γίνεται καταγραφή του μαθήματος. </w:t>
      </w:r>
    </w:p>
    <w:p w:rsidR="00E56F59" w:rsidRPr="000942F2" w:rsidRDefault="00E56F59" w:rsidP="00E56F59">
      <w:pPr>
        <w:numPr>
          <w:ilvl w:val="0"/>
          <w:numId w:val="29"/>
        </w:numPr>
        <w:spacing w:before="120" w:after="120" w:line="276" w:lineRule="auto"/>
        <w:ind w:left="-284" w:right="-284"/>
        <w:contextualSpacing/>
        <w:jc w:val="both"/>
      </w:pPr>
      <w:r w:rsidRPr="005E4EF8">
        <w:rPr>
          <w:color w:val="000000"/>
        </w:rPr>
        <w:t xml:space="preserve">Ακόμα και η αναφορά για </w:t>
      </w:r>
      <w:r w:rsidRPr="005E4EF8">
        <w:rPr>
          <w:color w:val="000000"/>
          <w:lang w:val="en-US"/>
        </w:rPr>
        <w:t>on</w:t>
      </w:r>
      <w:r w:rsidRPr="005E4EF8">
        <w:rPr>
          <w:color w:val="000000"/>
        </w:rPr>
        <w:t xml:space="preserve"> </w:t>
      </w:r>
      <w:r w:rsidRPr="005E4EF8">
        <w:rPr>
          <w:color w:val="000000"/>
          <w:lang w:val="en-US"/>
        </w:rPr>
        <w:t>line</w:t>
      </w:r>
      <w:r w:rsidRPr="005E4EF8">
        <w:rPr>
          <w:color w:val="000000"/>
        </w:rPr>
        <w:t xml:space="preserve"> μετάδοση του μαθήματος μόνο κατά την παράδοση και όχι κατά την εξέταση μόνο ως αστείο μπορεί να ακουστεί. </w:t>
      </w:r>
      <w:r w:rsidRPr="005E4EF8">
        <w:rPr>
          <w:b/>
          <w:color w:val="000000"/>
        </w:rPr>
        <w:t>Η παιδαγωγική επιστήμη γυρίζει δεκαετίες πίσω</w:t>
      </w:r>
      <w:r w:rsidRPr="005E4EF8">
        <w:rPr>
          <w:color w:val="000000"/>
        </w:rPr>
        <w:t>. Θα πρέπει να γνωρίζουν οι «ειδήμονες» που αποφασίζουν για την Παιδεία, ότι και στην παράδοση γίνονται ερωτήσεις, οι μαθητές συμμετέχουν, λένε γνώμη, διαφωνούν, δίνουν απαντήσεις που απέχουν από αυτό που πραγματεύεται το διδακτικό αντικείμενο. Επιπλέον</w:t>
      </w:r>
      <w:r>
        <w:rPr>
          <w:color w:val="000000"/>
        </w:rPr>
        <w:t>,</w:t>
      </w:r>
      <w:r w:rsidRPr="005E4EF8">
        <w:rPr>
          <w:color w:val="000000"/>
        </w:rPr>
        <w:t xml:space="preserve"> κατά την ώρα της παράδοσης ο εκπαιδευτικός καλείται να «λύσ</w:t>
      </w:r>
      <w:r w:rsidRPr="000942F2">
        <w:t xml:space="preserve">ει» και οποιοδήποτε παιδαγωγικό ή άλλο πρόβλημα προκύψει μέσα στην αίθουσα, κάτι το οποίο θα αποτελεί άλλο ένα «επεισόδιο» στο μάθημα </w:t>
      </w:r>
      <w:proofErr w:type="spellStart"/>
      <w:r w:rsidRPr="000942F2">
        <w:t>ριάλιτι</w:t>
      </w:r>
      <w:proofErr w:type="spellEnd"/>
      <w:r w:rsidRPr="000942F2">
        <w:t xml:space="preserve">. </w:t>
      </w:r>
    </w:p>
    <w:p w:rsidR="00E56F59" w:rsidRPr="005E4EF8" w:rsidRDefault="00E56F59" w:rsidP="00E56F59">
      <w:pPr>
        <w:spacing w:before="120" w:after="120"/>
        <w:ind w:left="-284" w:right="-284"/>
        <w:contextualSpacing/>
        <w:jc w:val="both"/>
        <w:rPr>
          <w:color w:val="000000"/>
        </w:rPr>
      </w:pPr>
      <w:r w:rsidRPr="005E4EF8">
        <w:rPr>
          <w:color w:val="000000"/>
        </w:rPr>
        <w:lastRenderedPageBreak/>
        <w:t xml:space="preserve">Επαναλαμβάνουμε για μια ακόμα φορά: η εκπαιδευτική διαδικασία δεν είναι απλή υπόθεση, είναι μια σύνθετη διαδικασία, εμπεριέχει όλο το συναισθηματικό κόσμο των νέων παιδιών, ο οποίος δεν είναι ούτε για </w:t>
      </w:r>
      <w:r w:rsidRPr="005E4EF8">
        <w:rPr>
          <w:color w:val="000000"/>
          <w:lang w:val="en-US"/>
        </w:rPr>
        <w:t>live</w:t>
      </w:r>
      <w:r w:rsidRPr="005E4EF8">
        <w:rPr>
          <w:color w:val="000000"/>
        </w:rPr>
        <w:t xml:space="preserve"> </w:t>
      </w:r>
      <w:r w:rsidRPr="005E4EF8">
        <w:rPr>
          <w:color w:val="000000"/>
          <w:lang w:val="en-US"/>
        </w:rPr>
        <w:t>streaming</w:t>
      </w:r>
      <w:r w:rsidRPr="005E4EF8">
        <w:rPr>
          <w:color w:val="000000"/>
        </w:rPr>
        <w:t xml:space="preserve">, ούτε για παρακολούθηση!  </w:t>
      </w:r>
    </w:p>
    <w:p w:rsidR="00E56F59" w:rsidRPr="005E4EF8" w:rsidRDefault="00E56F59" w:rsidP="00E56F59">
      <w:pPr>
        <w:numPr>
          <w:ilvl w:val="0"/>
          <w:numId w:val="29"/>
        </w:numPr>
        <w:spacing w:before="120" w:after="120" w:line="276" w:lineRule="auto"/>
        <w:ind w:left="-284" w:right="-284"/>
        <w:contextualSpacing/>
        <w:jc w:val="both"/>
        <w:rPr>
          <w:color w:val="000000"/>
        </w:rPr>
      </w:pPr>
      <w:r w:rsidRPr="005E4EF8">
        <w:rPr>
          <w:color w:val="000000"/>
        </w:rPr>
        <w:t>Αναρωτιόμαστε πως μπορεί ο ήχος ή και η εικόν</w:t>
      </w:r>
      <w:r w:rsidRPr="000942F2">
        <w:t>α να εστιάζει μόνο στ</w:t>
      </w:r>
      <w:r w:rsidRPr="005E4EF8">
        <w:rPr>
          <w:color w:val="000000"/>
        </w:rPr>
        <w:t xml:space="preserve">ον εκπαιδευτικό αφού είναι </w:t>
      </w:r>
      <w:r>
        <w:rPr>
          <w:color w:val="000000"/>
        </w:rPr>
        <w:t xml:space="preserve">πασίγνωστο, </w:t>
      </w:r>
      <w:r w:rsidRPr="005E4EF8">
        <w:rPr>
          <w:color w:val="000000"/>
        </w:rPr>
        <w:t>σε όσους φυσικά δεν είναι «περαστικοί» από τα Σχολεία</w:t>
      </w:r>
      <w:r>
        <w:rPr>
          <w:color w:val="000000"/>
        </w:rPr>
        <w:t>,</w:t>
      </w:r>
      <w:r w:rsidRPr="005E4EF8">
        <w:rPr>
          <w:color w:val="000000"/>
        </w:rPr>
        <w:t xml:space="preserve"> </w:t>
      </w:r>
      <w:r>
        <w:rPr>
          <w:color w:val="000000"/>
        </w:rPr>
        <w:t xml:space="preserve">ότι αυτός </w:t>
      </w:r>
      <w:r w:rsidRPr="005E4EF8">
        <w:rPr>
          <w:color w:val="000000"/>
        </w:rPr>
        <w:t xml:space="preserve">δεν κάθεται σχεδόν ποτέ στην έδρα αλλά συνεχώς κινείται για να βοηθήσει τους μαθητές. </w:t>
      </w:r>
    </w:p>
    <w:p w:rsidR="00E56F59" w:rsidRPr="005E4EF8" w:rsidRDefault="00E56F59" w:rsidP="00E56F59">
      <w:pPr>
        <w:numPr>
          <w:ilvl w:val="0"/>
          <w:numId w:val="29"/>
        </w:numPr>
        <w:spacing w:before="120" w:after="120" w:line="276" w:lineRule="auto"/>
        <w:ind w:left="-284" w:right="-284"/>
        <w:contextualSpacing/>
        <w:jc w:val="both"/>
        <w:rPr>
          <w:color w:val="000000"/>
        </w:rPr>
      </w:pPr>
      <w:r w:rsidRPr="005E4EF8">
        <w:rPr>
          <w:color w:val="000000"/>
        </w:rPr>
        <w:t xml:space="preserve">Επιπλέον αναφέρεται πως το Υπουργείο Παιδείας μπορεί να δίνει Προσωπικά Δεδομένα στην Ιδιωτική Εταιρία που έχει την πλατφόρμα (παρ.5α). </w:t>
      </w:r>
    </w:p>
    <w:p w:rsidR="00E56F59" w:rsidRPr="005E4EF8" w:rsidRDefault="00E56F59" w:rsidP="00E56F59">
      <w:pPr>
        <w:numPr>
          <w:ilvl w:val="0"/>
          <w:numId w:val="29"/>
        </w:numPr>
        <w:spacing w:before="120" w:after="120" w:line="276" w:lineRule="auto"/>
        <w:ind w:left="-284" w:right="-284"/>
        <w:contextualSpacing/>
        <w:jc w:val="both"/>
        <w:rPr>
          <w:color w:val="000000"/>
          <w:u w:val="single"/>
        </w:rPr>
      </w:pPr>
      <w:r w:rsidRPr="005E4EF8">
        <w:rPr>
          <w:color w:val="000000"/>
        </w:rPr>
        <w:t>Τέλ</w:t>
      </w:r>
      <w:r w:rsidRPr="000942F2">
        <w:t>ος, είναι πασιφανές ότι η Υπ</w:t>
      </w:r>
      <w:r w:rsidRPr="005E4EF8">
        <w:rPr>
          <w:color w:val="000000"/>
        </w:rPr>
        <w:t xml:space="preserve">ουργική Απόφαση δημοσιεύτηκε χωρίς σοβαρή και επιστημονικά τεκμηριωμένη έκθεση </w:t>
      </w:r>
      <w:proofErr w:type="spellStart"/>
      <w:r w:rsidRPr="005E4EF8">
        <w:rPr>
          <w:color w:val="000000"/>
        </w:rPr>
        <w:t>αντικτύπου</w:t>
      </w:r>
      <w:proofErr w:type="spellEnd"/>
      <w:r w:rsidRPr="005E4EF8">
        <w:rPr>
          <w:color w:val="000000"/>
        </w:rPr>
        <w:t xml:space="preserve">, χωρίς να παίρνει υπόψη της τη γνώμη των άμεσα εμπλεκομένων  (εκπαιδευτικοί, γονείς και μαθητές). </w:t>
      </w:r>
      <w:r w:rsidRPr="005E4EF8">
        <w:rPr>
          <w:color w:val="000000"/>
          <w:u w:val="single"/>
        </w:rPr>
        <w:t>Δεν είχαμε φυσικά αυταπάτη ότι μια τέτοια μελέτη θα έμπαινε εμπόδιο στα σχέδια Κυβέρνησης και Υπουργείου. Δείχνει όμως για ακόμη φορά ότι δεν λογαριάζουν τίποτα μπροστά στην υλοποίηση των σχεδιασμών τους.</w:t>
      </w:r>
    </w:p>
    <w:p w:rsidR="00E56F59" w:rsidRPr="005E4EF8" w:rsidRDefault="00E56F59" w:rsidP="00E56F59">
      <w:pPr>
        <w:spacing w:before="120" w:after="120"/>
        <w:ind w:left="-284" w:right="-284"/>
        <w:contextualSpacing/>
        <w:jc w:val="center"/>
        <w:rPr>
          <w:b/>
          <w:color w:val="000000"/>
          <w:sz w:val="28"/>
        </w:rPr>
      </w:pPr>
      <w:r w:rsidRPr="005E4EF8">
        <w:rPr>
          <w:b/>
          <w:color w:val="000000"/>
          <w:sz w:val="28"/>
        </w:rPr>
        <w:t>Με αποφασιστικότητα απαντάμε και εμείς!</w:t>
      </w:r>
    </w:p>
    <w:p w:rsidR="00E56F59" w:rsidRPr="005E4EF8" w:rsidRDefault="00E56F59" w:rsidP="00E56F59">
      <w:pPr>
        <w:spacing w:before="120" w:after="120"/>
        <w:ind w:left="-284" w:right="-284" w:firstLine="426"/>
        <w:contextualSpacing/>
        <w:jc w:val="both"/>
        <w:rPr>
          <w:color w:val="000000"/>
        </w:rPr>
      </w:pPr>
      <w:r w:rsidRPr="005E4EF8">
        <w:rPr>
          <w:color w:val="000000"/>
        </w:rPr>
        <w:t>Εμείς, οι εκπαιδευτικοί που καθημερινά δίνουμε τον καλύτερό μας εαυτό για τη μόρφωση των παιδιών, που σταθήκαμε δίπλα τους και στις οικογένειές τους σε αυτή τη δύσκολη περίοδο της πανδημίας διαβεβαιώνουμε ότι:</w:t>
      </w:r>
    </w:p>
    <w:p w:rsidR="00E56F59" w:rsidRPr="005E4EF8" w:rsidRDefault="00E56F59" w:rsidP="00E56F59">
      <w:pPr>
        <w:spacing w:before="120" w:after="120"/>
        <w:ind w:left="-284" w:right="-284" w:firstLine="426"/>
        <w:contextualSpacing/>
        <w:jc w:val="both"/>
        <w:rPr>
          <w:b/>
          <w:color w:val="000000"/>
        </w:rPr>
      </w:pPr>
      <w:r w:rsidRPr="005E4EF8">
        <w:rPr>
          <w:b/>
          <w:color w:val="000000"/>
          <w:u w:val="single"/>
        </w:rPr>
        <w:t>Δε δύναται</w:t>
      </w:r>
      <w:r w:rsidRPr="005E4EF8">
        <w:rPr>
          <w:b/>
          <w:color w:val="000000"/>
        </w:rPr>
        <w:t xml:space="preserve"> να αντικατασταθεί η σχέση εμπιστοσύνης που υπάρχει μεταξύ εκπαιδευτικού και μαθητή.</w:t>
      </w:r>
    </w:p>
    <w:p w:rsidR="00E56F59" w:rsidRPr="005E4EF8" w:rsidRDefault="00E56F59" w:rsidP="00E56F59">
      <w:pPr>
        <w:spacing w:before="120" w:after="120"/>
        <w:ind w:left="-284" w:right="-284" w:firstLine="426"/>
        <w:contextualSpacing/>
        <w:jc w:val="both"/>
        <w:rPr>
          <w:b/>
          <w:color w:val="000000"/>
        </w:rPr>
      </w:pPr>
      <w:r w:rsidRPr="005E4EF8">
        <w:rPr>
          <w:b/>
          <w:color w:val="000000"/>
          <w:u w:val="single"/>
        </w:rPr>
        <w:t>Δε δύναται</w:t>
      </w:r>
      <w:r w:rsidRPr="005E4EF8">
        <w:rPr>
          <w:b/>
          <w:color w:val="000000"/>
        </w:rPr>
        <w:t xml:space="preserve"> ο μαθητής να γίνει αντικείμενο χλευασμού για μία λάθος απάντηση η μία άτυχη συμπεριφορά.</w:t>
      </w:r>
    </w:p>
    <w:p w:rsidR="00E56F59" w:rsidRPr="005E4EF8" w:rsidRDefault="00E56F59" w:rsidP="00E56F59">
      <w:pPr>
        <w:spacing w:before="120" w:after="120"/>
        <w:ind w:left="-284" w:right="-284" w:firstLine="426"/>
        <w:contextualSpacing/>
        <w:jc w:val="both"/>
        <w:rPr>
          <w:b/>
          <w:color w:val="000000"/>
        </w:rPr>
      </w:pPr>
      <w:r w:rsidRPr="005E4EF8">
        <w:rPr>
          <w:b/>
          <w:color w:val="000000"/>
          <w:u w:val="single"/>
        </w:rPr>
        <w:t>Δε δύναται</w:t>
      </w:r>
      <w:r w:rsidRPr="005E4EF8">
        <w:rPr>
          <w:b/>
          <w:color w:val="000000"/>
        </w:rPr>
        <w:t xml:space="preserve"> να διαπαιδαγωγήσουμε τους μαθητές μας να συνηθίζουν στην παρακολούθηση.</w:t>
      </w:r>
    </w:p>
    <w:p w:rsidR="00E56F59" w:rsidRPr="005E4EF8" w:rsidRDefault="00E56F59" w:rsidP="00E56F59">
      <w:pPr>
        <w:spacing w:before="120" w:after="120"/>
        <w:ind w:left="-284" w:right="-284" w:firstLine="426"/>
        <w:contextualSpacing/>
        <w:jc w:val="both"/>
        <w:rPr>
          <w:b/>
          <w:color w:val="000000"/>
        </w:rPr>
      </w:pPr>
      <w:r w:rsidRPr="005E4EF8">
        <w:rPr>
          <w:b/>
          <w:color w:val="000000"/>
          <w:u w:val="single"/>
        </w:rPr>
        <w:t>Δε δύναται</w:t>
      </w:r>
      <w:r w:rsidRPr="005E4EF8">
        <w:rPr>
          <w:b/>
          <w:color w:val="000000"/>
        </w:rPr>
        <w:t xml:space="preserve"> η τάξη να γίνει </w:t>
      </w:r>
      <w:proofErr w:type="spellStart"/>
      <w:r w:rsidRPr="005E4EF8">
        <w:rPr>
          <w:b/>
          <w:color w:val="000000"/>
        </w:rPr>
        <w:t>reality</w:t>
      </w:r>
      <w:proofErr w:type="spellEnd"/>
      <w:r w:rsidRPr="005E4EF8">
        <w:rPr>
          <w:b/>
          <w:color w:val="000000"/>
        </w:rPr>
        <w:t xml:space="preserve"> </w:t>
      </w:r>
      <w:proofErr w:type="spellStart"/>
      <w:r w:rsidRPr="005E4EF8">
        <w:rPr>
          <w:b/>
          <w:color w:val="000000"/>
        </w:rPr>
        <w:t>show</w:t>
      </w:r>
      <w:proofErr w:type="spellEnd"/>
      <w:r w:rsidRPr="005E4EF8">
        <w:rPr>
          <w:b/>
          <w:color w:val="000000"/>
        </w:rPr>
        <w:t>.</w:t>
      </w:r>
    </w:p>
    <w:p w:rsidR="00E56F59" w:rsidRPr="005E4EF8" w:rsidRDefault="00E56F59" w:rsidP="00E56F59">
      <w:pPr>
        <w:spacing w:before="120" w:after="120"/>
        <w:ind w:left="-284" w:right="-284" w:firstLine="426"/>
        <w:contextualSpacing/>
        <w:jc w:val="both"/>
        <w:rPr>
          <w:b/>
          <w:color w:val="000000"/>
        </w:rPr>
      </w:pPr>
      <w:r w:rsidRPr="005E4EF8">
        <w:rPr>
          <w:color w:val="000000"/>
        </w:rPr>
        <w:t xml:space="preserve">Οι μαζικές κινητοποιήσεις των εκπαιδευτικών, των μαθητών και των γονιών, τα χιλιάδες άρθρα, </w:t>
      </w:r>
      <w:proofErr w:type="spellStart"/>
      <w:r w:rsidRPr="005E4EF8">
        <w:rPr>
          <w:color w:val="000000"/>
        </w:rPr>
        <w:t>posts</w:t>
      </w:r>
      <w:proofErr w:type="spellEnd"/>
      <w:r w:rsidRPr="005E4EF8">
        <w:rPr>
          <w:color w:val="000000"/>
        </w:rPr>
        <w:t xml:space="preserve">, συζητήσεις αυτών των ημερών δίνουν μια και καθολική απάντηση: </w:t>
      </w:r>
      <w:r w:rsidRPr="005E4EF8">
        <w:rPr>
          <w:b/>
          <w:color w:val="000000"/>
        </w:rPr>
        <w:t>η επαίσχυντη για την παιδαγωγική διαδικασία, τροπολογία δεν πρόκειται να εφαρμοστεί!</w:t>
      </w:r>
    </w:p>
    <w:p w:rsidR="00E56F59" w:rsidRDefault="00E56F59" w:rsidP="00E56F59">
      <w:pPr>
        <w:spacing w:before="120" w:after="120"/>
        <w:ind w:left="-284" w:right="-284"/>
        <w:contextualSpacing/>
        <w:jc w:val="center"/>
        <w:rPr>
          <w:b/>
          <w:color w:val="000000"/>
          <w:sz w:val="28"/>
        </w:rPr>
      </w:pPr>
    </w:p>
    <w:p w:rsidR="00E56F59" w:rsidRPr="005E4EF8" w:rsidRDefault="00E56F59" w:rsidP="00E56F59">
      <w:pPr>
        <w:spacing w:before="120" w:after="120"/>
        <w:ind w:left="-284" w:right="-284"/>
        <w:contextualSpacing/>
        <w:jc w:val="center"/>
        <w:rPr>
          <w:b/>
          <w:color w:val="000000"/>
          <w:sz w:val="28"/>
        </w:rPr>
      </w:pPr>
      <w:r w:rsidRPr="005E4EF8">
        <w:rPr>
          <w:b/>
          <w:color w:val="000000"/>
          <w:sz w:val="28"/>
        </w:rPr>
        <w:t>Καλούμε όλους τους συναδέλφους, όλους τους συλλόγους διδασκόντων, να μην εφαρμόσουν την απαράδεκτη από κάθε πλευρά τροπολογία!</w:t>
      </w:r>
    </w:p>
    <w:p w:rsidR="00E56F59" w:rsidRPr="005E4EF8" w:rsidRDefault="00E56F59" w:rsidP="00E56F59">
      <w:pPr>
        <w:numPr>
          <w:ilvl w:val="0"/>
          <w:numId w:val="30"/>
        </w:numPr>
        <w:spacing w:before="120" w:after="120" w:line="276" w:lineRule="auto"/>
        <w:ind w:left="-284" w:right="-284" w:hanging="283"/>
        <w:contextualSpacing/>
        <w:jc w:val="both"/>
        <w:rPr>
          <w:color w:val="000000"/>
        </w:rPr>
      </w:pPr>
      <w:r w:rsidRPr="005E4EF8">
        <w:rPr>
          <w:color w:val="000000"/>
        </w:rPr>
        <w:t>Καλούμε την ΑΔΕΔΥ, την ΟΛΜΕ και τη ΔΟΕ, να προκηρύξουν απεργία – αποχή από κάθε διαδικασία ζωντανής αναμετάδοσης των μαθημάτων της τάξης.</w:t>
      </w:r>
    </w:p>
    <w:p w:rsidR="00E56F59" w:rsidRPr="005E4EF8" w:rsidRDefault="00E56F59" w:rsidP="00E56F59">
      <w:pPr>
        <w:numPr>
          <w:ilvl w:val="0"/>
          <w:numId w:val="30"/>
        </w:numPr>
        <w:spacing w:before="120" w:after="120" w:line="276" w:lineRule="auto"/>
        <w:ind w:left="-284" w:right="-284" w:hanging="283"/>
        <w:contextualSpacing/>
        <w:jc w:val="both"/>
        <w:rPr>
          <w:color w:val="000000"/>
        </w:rPr>
      </w:pPr>
      <w:r>
        <w:rPr>
          <w:color w:val="000000"/>
        </w:rPr>
        <w:t>Μπαίνουμε</w:t>
      </w:r>
      <w:r w:rsidRPr="005E4EF8">
        <w:rPr>
          <w:color w:val="000000"/>
        </w:rPr>
        <w:t xml:space="preserve"> μπροστά στον αγώνα για τη μη εφαρμογή της  </w:t>
      </w:r>
      <w:proofErr w:type="spellStart"/>
      <w:r w:rsidRPr="005E4EF8">
        <w:rPr>
          <w:color w:val="000000"/>
        </w:rPr>
        <w:t>on</w:t>
      </w:r>
      <w:proofErr w:type="spellEnd"/>
      <w:r w:rsidRPr="005E4EF8">
        <w:rPr>
          <w:color w:val="000000"/>
        </w:rPr>
        <w:t xml:space="preserve"> – </w:t>
      </w:r>
      <w:proofErr w:type="spellStart"/>
      <w:r w:rsidRPr="005E4EF8">
        <w:rPr>
          <w:color w:val="000000"/>
        </w:rPr>
        <w:t>line</w:t>
      </w:r>
      <w:proofErr w:type="spellEnd"/>
      <w:r w:rsidRPr="005E4EF8">
        <w:rPr>
          <w:color w:val="000000"/>
        </w:rPr>
        <w:t xml:space="preserve"> μετάδοσης, αντιμετωπί</w:t>
      </w:r>
      <w:r>
        <w:rPr>
          <w:color w:val="000000"/>
        </w:rPr>
        <w:t xml:space="preserve">ζουμε </w:t>
      </w:r>
      <w:r w:rsidRPr="005E4EF8">
        <w:rPr>
          <w:color w:val="000000"/>
        </w:rPr>
        <w:t xml:space="preserve">κάθε περιστατικό πιέσεων και αυθαιρεσίας, </w:t>
      </w:r>
      <w:r>
        <w:rPr>
          <w:color w:val="000000"/>
        </w:rPr>
        <w:t>καλύπτουμε</w:t>
      </w:r>
      <w:r w:rsidRPr="005E4EF8">
        <w:rPr>
          <w:color w:val="000000"/>
        </w:rPr>
        <w:t xml:space="preserve"> συνδικαλιστικά τους συναδέλφους.</w:t>
      </w:r>
    </w:p>
    <w:p w:rsidR="00E56F59" w:rsidRPr="005E4EF8" w:rsidRDefault="00E56F59" w:rsidP="00E56F59">
      <w:pPr>
        <w:numPr>
          <w:ilvl w:val="0"/>
          <w:numId w:val="30"/>
        </w:numPr>
        <w:spacing w:before="120" w:after="120" w:line="276" w:lineRule="auto"/>
        <w:ind w:left="-284" w:right="-284" w:hanging="283"/>
        <w:contextualSpacing/>
        <w:jc w:val="both"/>
        <w:rPr>
          <w:color w:val="000000"/>
        </w:rPr>
      </w:pPr>
      <w:r w:rsidRPr="005E4EF8">
        <w:rPr>
          <w:color w:val="000000"/>
        </w:rPr>
        <w:t xml:space="preserve">Μαζί με τις Ενώσεις και τους συλλόγους Γονέων και Κηδεμόνων να μπούμε μπροστά για να μην εφαρμοστεί η τροπολογία που μετατρέπει το μάθημα σε </w:t>
      </w:r>
      <w:proofErr w:type="spellStart"/>
      <w:r w:rsidRPr="005E4EF8">
        <w:rPr>
          <w:color w:val="000000"/>
        </w:rPr>
        <w:t>ριάλιτι</w:t>
      </w:r>
      <w:proofErr w:type="spellEnd"/>
      <w:r w:rsidRPr="005E4EF8">
        <w:rPr>
          <w:color w:val="000000"/>
        </w:rPr>
        <w:t>. Να σταθούμε έμπρακτα και ουσιαστικά δίπλα σε όλους τους μαθητές μας και σε αυτές τις νέες συνθήκες.</w:t>
      </w:r>
    </w:p>
    <w:p w:rsidR="00E56F59" w:rsidRPr="005E4EF8" w:rsidRDefault="00E56F59" w:rsidP="00E56F59">
      <w:pPr>
        <w:numPr>
          <w:ilvl w:val="0"/>
          <w:numId w:val="30"/>
        </w:numPr>
        <w:spacing w:before="120" w:after="120" w:line="276" w:lineRule="auto"/>
        <w:ind w:left="-284" w:right="-284" w:hanging="283"/>
        <w:contextualSpacing/>
        <w:jc w:val="both"/>
        <w:rPr>
          <w:color w:val="000000"/>
        </w:rPr>
      </w:pPr>
      <w:r w:rsidRPr="005E4EF8">
        <w:rPr>
          <w:color w:val="000000"/>
        </w:rPr>
        <w:t xml:space="preserve">Να καταργηθεί εδώ και τώρα η Τροπολογία και η Υπουργική Απόφαση της κυβέρνησης. </w:t>
      </w:r>
    </w:p>
    <w:p w:rsidR="00E56F59" w:rsidRPr="005E4EF8" w:rsidRDefault="00E56F59" w:rsidP="00E56F59">
      <w:pPr>
        <w:spacing w:before="120" w:after="120"/>
        <w:ind w:left="-284" w:right="-284"/>
        <w:contextualSpacing/>
        <w:jc w:val="both"/>
        <w:rPr>
          <w:color w:val="000000"/>
        </w:rPr>
      </w:pPr>
      <w:proofErr w:type="spellStart"/>
      <w:r w:rsidRPr="005E4EF8">
        <w:rPr>
          <w:color w:val="000000"/>
        </w:rPr>
        <w:t>Συναδέλφισσες</w:t>
      </w:r>
      <w:proofErr w:type="spellEnd"/>
      <w:r w:rsidRPr="005E4EF8">
        <w:rPr>
          <w:color w:val="000000"/>
        </w:rPr>
        <w:t>, συνάδελφοι,</w:t>
      </w:r>
    </w:p>
    <w:p w:rsidR="00E56F59" w:rsidRPr="005E4EF8" w:rsidRDefault="00E56F59" w:rsidP="00E56F59">
      <w:pPr>
        <w:spacing w:before="120" w:after="120"/>
        <w:ind w:left="-284" w:right="-284" w:firstLine="720"/>
        <w:contextualSpacing/>
        <w:jc w:val="both"/>
        <w:rPr>
          <w:b/>
          <w:color w:val="000000"/>
        </w:rPr>
      </w:pPr>
      <w:r w:rsidRPr="005E4EF8">
        <w:rPr>
          <w:b/>
          <w:color w:val="000000"/>
        </w:rPr>
        <w:t xml:space="preserve">Η συμμετοχή στο συλλαλητήριο της Τρίτης, 19/5 αποκτά ακόμα μεγαλύτερη βαρύτητα. </w:t>
      </w:r>
      <w:r w:rsidRPr="005E4EF8">
        <w:rPr>
          <w:color w:val="000000"/>
        </w:rPr>
        <w:t xml:space="preserve">Τις μέρες που απομένουν καλούμε κάθε συνάδελφο – </w:t>
      </w:r>
      <w:proofErr w:type="spellStart"/>
      <w:r>
        <w:rPr>
          <w:color w:val="000000"/>
        </w:rPr>
        <w:t>συναδέλφ</w:t>
      </w:r>
      <w:r w:rsidRPr="005E4EF8">
        <w:rPr>
          <w:color w:val="000000"/>
        </w:rPr>
        <w:t>ισσα</w:t>
      </w:r>
      <w:proofErr w:type="spellEnd"/>
      <w:r w:rsidRPr="005E4EF8">
        <w:rPr>
          <w:color w:val="000000"/>
        </w:rPr>
        <w:t>, κάθε γονιό και μαθητή να κάνουν και δική τους υπόθεση την επιτυχία του συλλαλητηρίου!</w:t>
      </w:r>
    </w:p>
    <w:p w:rsidR="00E56F59" w:rsidRDefault="00E56F59" w:rsidP="00E56F59">
      <w:pPr>
        <w:spacing w:before="120" w:after="120"/>
        <w:ind w:left="-284" w:right="-284"/>
        <w:contextualSpacing/>
        <w:jc w:val="center"/>
        <w:rPr>
          <w:b/>
          <w:color w:val="000000"/>
          <w:sz w:val="28"/>
        </w:rPr>
      </w:pPr>
    </w:p>
    <w:p w:rsidR="000A1DF3" w:rsidRPr="00E56F59" w:rsidRDefault="00E56F59" w:rsidP="00E56F59">
      <w:pPr>
        <w:spacing w:before="120" w:after="120"/>
        <w:ind w:left="-284" w:right="-284"/>
        <w:contextualSpacing/>
        <w:jc w:val="center"/>
        <w:rPr>
          <w:b/>
          <w:color w:val="000000"/>
        </w:rPr>
      </w:pPr>
      <w:r w:rsidRPr="00E56F59">
        <w:rPr>
          <w:b/>
          <w:color w:val="000000"/>
        </w:rPr>
        <w:t>Στις 19/5 βγαίνουμε ξανά στους δρόμους για να μην κατατεθεί το πολυνομοσχέδιο, για να καταργηθεί η τροπολογία για τις κάμερες!</w:t>
      </w:r>
    </w:p>
    <w:p w:rsidR="00E56F59" w:rsidRDefault="00E56F59" w:rsidP="00E56F59">
      <w:pPr>
        <w:widowControl w:val="0"/>
        <w:suppressAutoHyphens/>
        <w:spacing w:line="360" w:lineRule="auto"/>
        <w:ind w:left="-284" w:right="-284"/>
        <w:jc w:val="center"/>
        <w:rPr>
          <w:rFonts w:asciiTheme="majorBidi" w:eastAsia="Arial" w:hAnsiTheme="majorBidi" w:cstheme="majorBidi"/>
          <w:b/>
          <w:color w:val="000000" w:themeColor="text1"/>
          <w:kern w:val="1"/>
        </w:rPr>
      </w:pPr>
    </w:p>
    <w:p w:rsidR="00602C9C" w:rsidRPr="006A2B90" w:rsidRDefault="00714C47" w:rsidP="00E56F59">
      <w:pPr>
        <w:widowControl w:val="0"/>
        <w:suppressAutoHyphens/>
        <w:spacing w:line="360" w:lineRule="auto"/>
        <w:ind w:left="-284" w:right="-284"/>
        <w:jc w:val="center"/>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Το </w:t>
      </w:r>
      <w:r w:rsidR="00602C9C" w:rsidRPr="006A2B90">
        <w:rPr>
          <w:rFonts w:asciiTheme="majorBidi" w:eastAsia="Arial" w:hAnsiTheme="majorBidi" w:cstheme="majorBidi"/>
          <w:b/>
          <w:color w:val="000000" w:themeColor="text1"/>
          <w:kern w:val="1"/>
        </w:rPr>
        <w:t>Διοικητικό Συμβούλιο</w:t>
      </w:r>
    </w:p>
    <w:p w:rsidR="00602C9C" w:rsidRPr="006A2B90" w:rsidRDefault="00714C47" w:rsidP="00E56F59">
      <w:pPr>
        <w:widowControl w:val="0"/>
        <w:suppressAutoHyphens/>
        <w:spacing w:line="360" w:lineRule="auto"/>
        <w:ind w:left="-284" w:right="-284"/>
        <w:rPr>
          <w:rFonts w:asciiTheme="majorBidi" w:eastAsia="Arial" w:hAnsiTheme="majorBidi" w:cstheme="majorBidi"/>
          <w:b/>
          <w:color w:val="000000" w:themeColor="text1"/>
          <w:kern w:val="1"/>
          <w:sz w:val="16"/>
          <w:szCs w:val="16"/>
        </w:rPr>
      </w:pPr>
      <w:r w:rsidRPr="006A2B90">
        <w:rPr>
          <w:rFonts w:asciiTheme="majorBidi" w:eastAsia="Arial" w:hAnsiTheme="majorBidi" w:cstheme="majorBidi"/>
          <w:b/>
          <w:noProof/>
          <w:color w:val="000000" w:themeColor="text1"/>
          <w:kern w:val="1"/>
          <w:sz w:val="16"/>
          <w:szCs w:val="16"/>
        </w:rPr>
        <w:drawing>
          <wp:anchor distT="0" distB="0" distL="114300" distR="114300" simplePos="0" relativeHeight="251661312" behindDoc="0" locked="0" layoutInCell="1" allowOverlap="1">
            <wp:simplePos x="0" y="0"/>
            <wp:positionH relativeFrom="column">
              <wp:posOffset>2415540</wp:posOffset>
            </wp:positionH>
            <wp:positionV relativeFrom="paragraph">
              <wp:posOffset>99060</wp:posOffset>
            </wp:positionV>
            <wp:extent cx="865505" cy="836930"/>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550" t="10326" r="40326" b="10869"/>
                    <a:stretch>
                      <a:fillRect/>
                    </a:stretch>
                  </pic:blipFill>
                  <pic:spPr bwMode="auto">
                    <a:xfrm>
                      <a:off x="0" y="0"/>
                      <a:ext cx="865505" cy="836930"/>
                    </a:xfrm>
                    <a:prstGeom prst="rect">
                      <a:avLst/>
                    </a:prstGeom>
                    <a:noFill/>
                    <a:ln>
                      <a:noFill/>
                    </a:ln>
                  </pic:spPr>
                </pic:pic>
              </a:graphicData>
            </a:graphic>
          </wp:anchor>
        </w:drawing>
      </w:r>
    </w:p>
    <w:p w:rsidR="00602C9C" w:rsidRPr="006A2B90" w:rsidRDefault="00602C9C" w:rsidP="00E56F59">
      <w:pPr>
        <w:widowControl w:val="0"/>
        <w:suppressAutoHyphens/>
        <w:spacing w:line="360" w:lineRule="auto"/>
        <w:ind w:left="-284" w:right="-284" w:firstLine="709"/>
        <w:rPr>
          <w:rFonts w:asciiTheme="majorBidi" w:eastAsia="Arial" w:hAnsiTheme="majorBidi" w:cstheme="majorBidi"/>
          <w:b/>
          <w:color w:val="000000" w:themeColor="text1"/>
          <w:kern w:val="1"/>
        </w:rPr>
      </w:pPr>
      <w:r w:rsidRPr="006A2B90">
        <w:rPr>
          <w:rFonts w:asciiTheme="majorBidi" w:eastAsia="Arial" w:hAnsiTheme="majorBidi" w:cstheme="majorBidi"/>
          <w:b/>
          <w:color w:val="000000" w:themeColor="text1"/>
          <w:kern w:val="1"/>
        </w:rPr>
        <w:t xml:space="preserve">Η   ΠΡΟΕΔΡΟΣ                                                                                                                                                                                                                           </w:t>
      </w:r>
      <w:r w:rsidR="00E85E13" w:rsidRPr="006A2B90">
        <w:rPr>
          <w:rFonts w:asciiTheme="majorBidi" w:eastAsia="Arial" w:hAnsiTheme="majorBidi" w:cstheme="majorBidi"/>
          <w:b/>
          <w:color w:val="000000" w:themeColor="text1"/>
          <w:kern w:val="1"/>
        </w:rPr>
        <w:t xml:space="preserve"> </w:t>
      </w:r>
      <w:r w:rsidRPr="006A2B90">
        <w:rPr>
          <w:rFonts w:asciiTheme="majorBidi" w:eastAsia="Arial" w:hAnsiTheme="majorBidi" w:cstheme="majorBidi"/>
          <w:b/>
          <w:color w:val="000000" w:themeColor="text1"/>
          <w:kern w:val="1"/>
        </w:rPr>
        <w:t>Η Γ. ΓΡΑΜΜΑΤΕΑΣ</w:t>
      </w:r>
    </w:p>
    <w:p w:rsidR="00717A35" w:rsidRPr="006A2B90" w:rsidRDefault="00602C9C" w:rsidP="00E56F59">
      <w:pPr>
        <w:widowControl w:val="0"/>
        <w:suppressAutoHyphens/>
        <w:spacing w:line="360" w:lineRule="auto"/>
        <w:ind w:left="-284" w:right="-284" w:firstLine="709"/>
        <w:rPr>
          <w:rFonts w:asciiTheme="majorBidi" w:eastAsia="Arial" w:hAnsiTheme="majorBidi" w:cstheme="majorBidi"/>
          <w:color w:val="000000" w:themeColor="text1"/>
          <w:kern w:val="1"/>
        </w:rPr>
      </w:pPr>
      <w:r w:rsidRPr="006A2B90">
        <w:rPr>
          <w:rFonts w:asciiTheme="majorBidi" w:eastAsia="Arial" w:hAnsiTheme="majorBidi" w:cstheme="majorBidi"/>
          <w:b/>
          <w:color w:val="000000" w:themeColor="text1"/>
          <w:kern w:val="1"/>
        </w:rPr>
        <w:t xml:space="preserve">Χήρα    Αγαθή                                  </w:t>
      </w:r>
      <w:proofErr w:type="spellStart"/>
      <w:r w:rsidRPr="006A2B90">
        <w:rPr>
          <w:rFonts w:asciiTheme="majorBidi" w:eastAsia="Arial" w:hAnsiTheme="majorBidi" w:cstheme="majorBidi"/>
          <w:b/>
          <w:color w:val="000000" w:themeColor="text1"/>
          <w:kern w:val="1"/>
        </w:rPr>
        <w:t>Παρίντα</w:t>
      </w:r>
      <w:proofErr w:type="spellEnd"/>
      <w:r w:rsidRPr="006A2B90">
        <w:rPr>
          <w:rFonts w:asciiTheme="majorBidi" w:eastAsia="Arial" w:hAnsiTheme="majorBidi" w:cstheme="majorBidi"/>
          <w:b/>
          <w:color w:val="000000" w:themeColor="text1"/>
          <w:kern w:val="1"/>
        </w:rPr>
        <w:t xml:space="preserve"> Ηλέκτρα</w:t>
      </w:r>
    </w:p>
    <w:sectPr w:rsidR="00717A35" w:rsidRPr="006A2B90" w:rsidSect="00F22DC6">
      <w:pgSz w:w="11906" w:h="16838"/>
      <w:pgMar w:top="568" w:right="991"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iberation Serif">
    <w:altName w:val="Times New Roman"/>
    <w:charset w:val="A1"/>
    <w:family w:val="roman"/>
    <w:pitch w:val="variable"/>
    <w:sig w:usb0="00000001" w:usb1="500078FB" w:usb2="00000000" w:usb3="00000000" w:csb0="0000009F" w:csb1="00000000"/>
  </w:font>
  <w:font w:name="Noto Sans CJK SC">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color w:val="000000"/>
        <w:sz w:val="24"/>
        <w:szCs w:val="24"/>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sz w:val="24"/>
        <w:szCs w:val="24"/>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sz w:val="24"/>
        <w:szCs w:val="24"/>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7D66AA"/>
    <w:multiLevelType w:val="hybridMultilevel"/>
    <w:tmpl w:val="9CB44CAA"/>
    <w:lvl w:ilvl="0" w:tplc="BDBA3856">
      <w:start w:val="1"/>
      <w:numFmt w:val="bullet"/>
      <w:lvlText w:val=""/>
      <w:lvlJc w:val="left"/>
      <w:pPr>
        <w:tabs>
          <w:tab w:val="num" w:pos="1060"/>
        </w:tabs>
        <w:ind w:left="1060" w:hanging="22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
    <w:nsid w:val="01EA24A7"/>
    <w:multiLevelType w:val="hybridMultilevel"/>
    <w:tmpl w:val="8A92A1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34D44B7"/>
    <w:multiLevelType w:val="hybridMultilevel"/>
    <w:tmpl w:val="AC12CABA"/>
    <w:lvl w:ilvl="0" w:tplc="032CFB70">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6D420BE"/>
    <w:multiLevelType w:val="hybridMultilevel"/>
    <w:tmpl w:val="BB82008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09A3544F"/>
    <w:multiLevelType w:val="hybridMultilevel"/>
    <w:tmpl w:val="264690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7956B89"/>
    <w:multiLevelType w:val="hybridMultilevel"/>
    <w:tmpl w:val="5396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4A2DF6"/>
    <w:multiLevelType w:val="hybridMultilevel"/>
    <w:tmpl w:val="045823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2542894"/>
    <w:multiLevelType w:val="multilevel"/>
    <w:tmpl w:val="DC4C08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26648C1"/>
    <w:multiLevelType w:val="multilevel"/>
    <w:tmpl w:val="8D0225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6E3641"/>
    <w:multiLevelType w:val="hybridMultilevel"/>
    <w:tmpl w:val="10A6F23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28C13DDF"/>
    <w:multiLevelType w:val="hybridMultilevel"/>
    <w:tmpl w:val="F59C0880"/>
    <w:lvl w:ilvl="0" w:tplc="0409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DFA7C82"/>
    <w:multiLevelType w:val="hybridMultilevel"/>
    <w:tmpl w:val="CAE8C3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nsid w:val="33AB6B41"/>
    <w:multiLevelType w:val="hybridMultilevel"/>
    <w:tmpl w:val="3012951E"/>
    <w:lvl w:ilvl="0" w:tplc="320EC8C8">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70915F9"/>
    <w:multiLevelType w:val="hybridMultilevel"/>
    <w:tmpl w:val="2878D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7C965CD"/>
    <w:multiLevelType w:val="hybridMultilevel"/>
    <w:tmpl w:val="B25864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EEC297F"/>
    <w:multiLevelType w:val="hybridMultilevel"/>
    <w:tmpl w:val="9FC8637E"/>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0E00604"/>
    <w:multiLevelType w:val="hybridMultilevel"/>
    <w:tmpl w:val="F718F9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1CB56BC"/>
    <w:multiLevelType w:val="hybridMultilevel"/>
    <w:tmpl w:val="3FC26A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F10827"/>
    <w:multiLevelType w:val="hybridMultilevel"/>
    <w:tmpl w:val="033EE0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ED16171"/>
    <w:multiLevelType w:val="hybridMultilevel"/>
    <w:tmpl w:val="EDF0BC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FD15444"/>
    <w:multiLevelType w:val="hybridMultilevel"/>
    <w:tmpl w:val="D390D2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F9C4187"/>
    <w:multiLevelType w:val="hybridMultilevel"/>
    <w:tmpl w:val="CA76A1E0"/>
    <w:lvl w:ilvl="0" w:tplc="E694416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4">
    <w:nsid w:val="64857EEB"/>
    <w:multiLevelType w:val="multilevel"/>
    <w:tmpl w:val="64857EEB"/>
    <w:lvl w:ilvl="0">
      <w:start w:val="1"/>
      <w:numFmt w:val="bullet"/>
      <w:lvlText w:val=""/>
      <w:lvlJc w:val="left"/>
      <w:pPr>
        <w:ind w:left="660" w:hanging="360"/>
      </w:pPr>
      <w:rPr>
        <w:rFonts w:ascii="Symbol" w:hAnsi="Symbol"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25">
    <w:nsid w:val="6FB95D74"/>
    <w:multiLevelType w:val="hybridMultilevel"/>
    <w:tmpl w:val="358A4D5A"/>
    <w:lvl w:ilvl="0" w:tplc="74A0C146">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164477E"/>
    <w:multiLevelType w:val="hybridMultilevel"/>
    <w:tmpl w:val="582AD03A"/>
    <w:lvl w:ilvl="0" w:tplc="04080001">
      <w:start w:val="1"/>
      <w:numFmt w:val="bullet"/>
      <w:lvlText w:val=""/>
      <w:lvlJc w:val="left"/>
      <w:pPr>
        <w:ind w:left="720" w:hanging="360"/>
      </w:pPr>
      <w:rPr>
        <w:rFonts w:ascii="Symbol" w:hAnsi="Symbol" w:hint="default"/>
      </w:rPr>
    </w:lvl>
    <w:lvl w:ilvl="1" w:tplc="FECA1F16">
      <w:numFmt w:val="bullet"/>
      <w:lvlText w:val="-"/>
      <w:lvlJc w:val="left"/>
      <w:pPr>
        <w:ind w:left="1440" w:hanging="360"/>
      </w:pPr>
      <w:rPr>
        <w:rFonts w:ascii="Times New Roman" w:eastAsia="Times New Roman" w:hAnsi="Times New Roman"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893D63"/>
    <w:multiLevelType w:val="hybridMultilevel"/>
    <w:tmpl w:val="6DD03E4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nsid w:val="76BF6112"/>
    <w:multiLevelType w:val="hybridMultilevel"/>
    <w:tmpl w:val="96DCDEFA"/>
    <w:lvl w:ilvl="0" w:tplc="04080001">
      <w:start w:val="1"/>
      <w:numFmt w:val="bullet"/>
      <w:lvlText w:val=""/>
      <w:lvlJc w:val="left"/>
      <w:pPr>
        <w:ind w:left="1070" w:hanging="360"/>
      </w:pPr>
      <w:rPr>
        <w:rFonts w:ascii="Symbol" w:hAnsi="Symbol" w:hint="default"/>
      </w:rPr>
    </w:lvl>
    <w:lvl w:ilvl="1" w:tplc="04080003" w:tentative="1">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num w:numId="1">
    <w:abstractNumId w:val="22"/>
  </w:num>
  <w:num w:numId="2">
    <w:abstractNumId w:val="27"/>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8"/>
  </w:num>
  <w:num w:numId="8">
    <w:abstractNumId w:val="4"/>
  </w:num>
  <w:num w:numId="9">
    <w:abstractNumId w:val="8"/>
  </w:num>
  <w:num w:numId="10">
    <w:abstractNumId w:val="23"/>
  </w:num>
  <w:num w:numId="11">
    <w:abstractNumId w:val="0"/>
  </w:num>
  <w:num w:numId="12">
    <w:abstractNumId w:val="7"/>
  </w:num>
  <w:num w:numId="13">
    <w:abstractNumId w:val="6"/>
  </w:num>
  <w:num w:numId="14">
    <w:abstractNumId w:val="26"/>
  </w:num>
  <w:num w:numId="15">
    <w:abstractNumId w:val="17"/>
  </w:num>
  <w:num w:numId="16">
    <w:abstractNumId w:val="1"/>
  </w:num>
  <w:num w:numId="17">
    <w:abstractNumId w:val="13"/>
  </w:num>
  <w:num w:numId="18">
    <w:abstractNumId w:val="11"/>
  </w:num>
  <w:num w:numId="19">
    <w:abstractNumId w:val="5"/>
  </w:num>
  <w:num w:numId="20">
    <w:abstractNumId w:val="15"/>
  </w:num>
  <w:num w:numId="21">
    <w:abstractNumId w:val="2"/>
  </w:num>
  <w:num w:numId="22">
    <w:abstractNumId w:val="24"/>
  </w:num>
  <w:num w:numId="23">
    <w:abstractNumId w:val="14"/>
  </w:num>
  <w:num w:numId="24">
    <w:abstractNumId w:val="3"/>
  </w:num>
  <w:num w:numId="25">
    <w:abstractNumId w:val="25"/>
  </w:num>
  <w:num w:numId="26">
    <w:abstractNumId w:val="21"/>
  </w:num>
  <w:num w:numId="27">
    <w:abstractNumId w:val="16"/>
  </w:num>
  <w:num w:numId="28">
    <w:abstractNumId w:val="28"/>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1060"/>
    <w:rsid w:val="00022BAB"/>
    <w:rsid w:val="00025FF9"/>
    <w:rsid w:val="00033DA3"/>
    <w:rsid w:val="00037A3B"/>
    <w:rsid w:val="000A1DF3"/>
    <w:rsid w:val="000A343C"/>
    <w:rsid w:val="000B3B43"/>
    <w:rsid w:val="000D1433"/>
    <w:rsid w:val="00102CC0"/>
    <w:rsid w:val="0011712B"/>
    <w:rsid w:val="0014464D"/>
    <w:rsid w:val="001A6DD9"/>
    <w:rsid w:val="001C2160"/>
    <w:rsid w:val="001C6A8F"/>
    <w:rsid w:val="001F35FD"/>
    <w:rsid w:val="00222E5A"/>
    <w:rsid w:val="0023352F"/>
    <w:rsid w:val="00264A19"/>
    <w:rsid w:val="00272B16"/>
    <w:rsid w:val="00276875"/>
    <w:rsid w:val="002C73AB"/>
    <w:rsid w:val="002F0778"/>
    <w:rsid w:val="002F43C1"/>
    <w:rsid w:val="00341CE8"/>
    <w:rsid w:val="00361D1D"/>
    <w:rsid w:val="00370369"/>
    <w:rsid w:val="00377791"/>
    <w:rsid w:val="0038334F"/>
    <w:rsid w:val="00391A79"/>
    <w:rsid w:val="0039547B"/>
    <w:rsid w:val="003B19E1"/>
    <w:rsid w:val="003C7F38"/>
    <w:rsid w:val="003E1D2F"/>
    <w:rsid w:val="003F0148"/>
    <w:rsid w:val="003F4CE7"/>
    <w:rsid w:val="003F7B94"/>
    <w:rsid w:val="0040183D"/>
    <w:rsid w:val="004164B0"/>
    <w:rsid w:val="0046104D"/>
    <w:rsid w:val="00466DCD"/>
    <w:rsid w:val="00471986"/>
    <w:rsid w:val="00475194"/>
    <w:rsid w:val="00486F8B"/>
    <w:rsid w:val="004A33C2"/>
    <w:rsid w:val="004A36CF"/>
    <w:rsid w:val="004A574B"/>
    <w:rsid w:val="004C05BF"/>
    <w:rsid w:val="004C1780"/>
    <w:rsid w:val="004D4979"/>
    <w:rsid w:val="004E5CBD"/>
    <w:rsid w:val="004F140C"/>
    <w:rsid w:val="005111EA"/>
    <w:rsid w:val="00511518"/>
    <w:rsid w:val="00531B5D"/>
    <w:rsid w:val="00532A62"/>
    <w:rsid w:val="0054372B"/>
    <w:rsid w:val="00575235"/>
    <w:rsid w:val="005C3722"/>
    <w:rsid w:val="005E6E42"/>
    <w:rsid w:val="00602C9C"/>
    <w:rsid w:val="00604CAC"/>
    <w:rsid w:val="0061059A"/>
    <w:rsid w:val="006120A8"/>
    <w:rsid w:val="006230BD"/>
    <w:rsid w:val="006453E5"/>
    <w:rsid w:val="006504B0"/>
    <w:rsid w:val="00677101"/>
    <w:rsid w:val="006808C3"/>
    <w:rsid w:val="00685F63"/>
    <w:rsid w:val="006949A1"/>
    <w:rsid w:val="006A2B90"/>
    <w:rsid w:val="006B4BB1"/>
    <w:rsid w:val="006B521B"/>
    <w:rsid w:val="006D6E7C"/>
    <w:rsid w:val="006E77E8"/>
    <w:rsid w:val="00714C47"/>
    <w:rsid w:val="007155AE"/>
    <w:rsid w:val="00717A35"/>
    <w:rsid w:val="007205A6"/>
    <w:rsid w:val="00727CED"/>
    <w:rsid w:val="00736BFA"/>
    <w:rsid w:val="00745889"/>
    <w:rsid w:val="00753782"/>
    <w:rsid w:val="007679F8"/>
    <w:rsid w:val="0077431E"/>
    <w:rsid w:val="007850E9"/>
    <w:rsid w:val="007D5C7B"/>
    <w:rsid w:val="007E2528"/>
    <w:rsid w:val="00815459"/>
    <w:rsid w:val="0081747F"/>
    <w:rsid w:val="008247D9"/>
    <w:rsid w:val="00837A31"/>
    <w:rsid w:val="00842ACF"/>
    <w:rsid w:val="008435F8"/>
    <w:rsid w:val="008628D1"/>
    <w:rsid w:val="008A1E15"/>
    <w:rsid w:val="008A29CB"/>
    <w:rsid w:val="008B1060"/>
    <w:rsid w:val="008B4288"/>
    <w:rsid w:val="008C1E5F"/>
    <w:rsid w:val="008D1ED6"/>
    <w:rsid w:val="008F4626"/>
    <w:rsid w:val="00913F00"/>
    <w:rsid w:val="00933F2C"/>
    <w:rsid w:val="009422C5"/>
    <w:rsid w:val="009974D0"/>
    <w:rsid w:val="009A41AD"/>
    <w:rsid w:val="009B11E8"/>
    <w:rsid w:val="009B1A1E"/>
    <w:rsid w:val="009C0BBD"/>
    <w:rsid w:val="009F2337"/>
    <w:rsid w:val="00A559E7"/>
    <w:rsid w:val="00A805E1"/>
    <w:rsid w:val="00A821C4"/>
    <w:rsid w:val="00AA3BC0"/>
    <w:rsid w:val="00AC0395"/>
    <w:rsid w:val="00AC1205"/>
    <w:rsid w:val="00AC51AA"/>
    <w:rsid w:val="00AE4329"/>
    <w:rsid w:val="00B06B31"/>
    <w:rsid w:val="00B12CC0"/>
    <w:rsid w:val="00B22C3C"/>
    <w:rsid w:val="00B26749"/>
    <w:rsid w:val="00B93041"/>
    <w:rsid w:val="00B93667"/>
    <w:rsid w:val="00B96A35"/>
    <w:rsid w:val="00BC7C2D"/>
    <w:rsid w:val="00BD60A4"/>
    <w:rsid w:val="00C234AE"/>
    <w:rsid w:val="00C53F4B"/>
    <w:rsid w:val="00C63837"/>
    <w:rsid w:val="00C839ED"/>
    <w:rsid w:val="00C90276"/>
    <w:rsid w:val="00CA021F"/>
    <w:rsid w:val="00CB0996"/>
    <w:rsid w:val="00CB0F3C"/>
    <w:rsid w:val="00CC2FEF"/>
    <w:rsid w:val="00CD34E7"/>
    <w:rsid w:val="00CF1F6F"/>
    <w:rsid w:val="00CF3D69"/>
    <w:rsid w:val="00D05F4D"/>
    <w:rsid w:val="00D65F52"/>
    <w:rsid w:val="00D81E63"/>
    <w:rsid w:val="00D826DF"/>
    <w:rsid w:val="00DA0DE4"/>
    <w:rsid w:val="00DC2A0C"/>
    <w:rsid w:val="00DC7A97"/>
    <w:rsid w:val="00E170F2"/>
    <w:rsid w:val="00E247FD"/>
    <w:rsid w:val="00E3587D"/>
    <w:rsid w:val="00E40FD5"/>
    <w:rsid w:val="00E43A9E"/>
    <w:rsid w:val="00E558D9"/>
    <w:rsid w:val="00E56F59"/>
    <w:rsid w:val="00E6644D"/>
    <w:rsid w:val="00E74D15"/>
    <w:rsid w:val="00E85E13"/>
    <w:rsid w:val="00E86592"/>
    <w:rsid w:val="00EA7667"/>
    <w:rsid w:val="00EB1DA5"/>
    <w:rsid w:val="00EE48C8"/>
    <w:rsid w:val="00EE653A"/>
    <w:rsid w:val="00F0342B"/>
    <w:rsid w:val="00F12B0D"/>
    <w:rsid w:val="00F22DC6"/>
    <w:rsid w:val="00F37855"/>
    <w:rsid w:val="00F46F6A"/>
    <w:rsid w:val="00F80197"/>
    <w:rsid w:val="00FA147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BodyText"/>
    <w:link w:val="Heading1Char"/>
    <w:qFormat/>
    <w:rsid w:val="006453E5"/>
    <w:pPr>
      <w:keepNext/>
      <w:suppressAutoHyphens/>
      <w:spacing w:before="240" w:after="120"/>
      <w:ind w:left="720" w:hanging="360"/>
      <w:outlineLvl w:val="0"/>
    </w:pPr>
    <w:rPr>
      <w:rFonts w:ascii="Liberation Serif" w:eastAsia="Noto Sans CJK SC" w:hAnsi="Liberation Serif" w:cs="Lohit Devanagari"/>
      <w:b/>
      <w:bCs/>
      <w:kern w:val="2"/>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 w:type="paragraph" w:styleId="ListParagraph">
    <w:name w:val="List Paragraph"/>
    <w:basedOn w:val="Normal"/>
    <w:qFormat/>
    <w:rsid w:val="002F0778"/>
    <w:pPr>
      <w:ind w:left="720"/>
      <w:contextualSpacing/>
    </w:pPr>
  </w:style>
  <w:style w:type="paragraph" w:styleId="BodyText">
    <w:name w:val="Body Text"/>
    <w:basedOn w:val="Normal"/>
    <w:link w:val="BodyTextChar"/>
    <w:rsid w:val="00D65F52"/>
    <w:pPr>
      <w:widowControl w:val="0"/>
      <w:suppressAutoHyphens/>
      <w:spacing w:after="120"/>
    </w:pPr>
    <w:rPr>
      <w:kern w:val="1"/>
      <w:lang w:eastAsia="zh-CN" w:bidi="hi-IN"/>
    </w:rPr>
  </w:style>
  <w:style w:type="character" w:customStyle="1" w:styleId="BodyTextChar">
    <w:name w:val="Body Text Char"/>
    <w:basedOn w:val="DefaultParagraphFont"/>
    <w:link w:val="BodyText"/>
    <w:rsid w:val="00D65F52"/>
    <w:rPr>
      <w:rFonts w:ascii="Times New Roman" w:eastAsia="Times New Roman" w:hAnsi="Times New Roman" w:cs="Times New Roman"/>
      <w:kern w:val="1"/>
      <w:sz w:val="24"/>
      <w:szCs w:val="24"/>
      <w:lang w:eastAsia="zh-CN" w:bidi="hi-IN"/>
    </w:rPr>
  </w:style>
  <w:style w:type="paragraph" w:styleId="NormalWeb">
    <w:name w:val="Normal (Web)"/>
    <w:basedOn w:val="Normal"/>
    <w:uiPriority w:val="99"/>
    <w:unhideWhenUsed/>
    <w:rsid w:val="00933F2C"/>
    <w:pPr>
      <w:spacing w:before="100" w:beforeAutospacing="1" w:after="100" w:afterAutospacing="1"/>
    </w:pPr>
  </w:style>
  <w:style w:type="paragraph" w:customStyle="1" w:styleId="NoSpacing1">
    <w:name w:val="No Spacing1"/>
    <w:basedOn w:val="Normal"/>
    <w:rsid w:val="00025FF9"/>
    <w:pPr>
      <w:suppressAutoHyphens/>
      <w:spacing w:before="280" w:after="280"/>
    </w:pPr>
    <w:rPr>
      <w:color w:val="00000A"/>
      <w:lang w:eastAsia="zh-CN"/>
    </w:rPr>
  </w:style>
  <w:style w:type="paragraph" w:customStyle="1" w:styleId="yiv6704612311msonormal">
    <w:name w:val="yiv6704612311msonormal"/>
    <w:basedOn w:val="Normal"/>
    <w:rsid w:val="0014464D"/>
    <w:pPr>
      <w:spacing w:before="100" w:beforeAutospacing="1" w:after="100" w:afterAutospacing="1"/>
    </w:pPr>
  </w:style>
  <w:style w:type="paragraph" w:customStyle="1" w:styleId="western">
    <w:name w:val="western"/>
    <w:basedOn w:val="Normal"/>
    <w:rsid w:val="00391A79"/>
    <w:pPr>
      <w:spacing w:before="100" w:beforeAutospacing="1" w:after="100" w:afterAutospacing="1"/>
    </w:pPr>
  </w:style>
  <w:style w:type="paragraph" w:customStyle="1" w:styleId="Web">
    <w:name w:val="Κανονικό (Web)"/>
    <w:basedOn w:val="Normal"/>
    <w:rsid w:val="00CB0F3C"/>
    <w:pPr>
      <w:suppressAutoHyphens/>
      <w:spacing w:before="280" w:after="280"/>
    </w:pPr>
    <w:rPr>
      <w:lang w:eastAsia="ar-SA"/>
    </w:rPr>
  </w:style>
  <w:style w:type="paragraph" w:customStyle="1" w:styleId="a">
    <w:name w:val="Περιεχόμενα πίνακα"/>
    <w:basedOn w:val="Normal"/>
    <w:rsid w:val="005C3722"/>
    <w:pPr>
      <w:widowControl w:val="0"/>
      <w:suppressLineNumbers/>
      <w:suppressAutoHyphens/>
    </w:pPr>
    <w:rPr>
      <w:rFonts w:eastAsia="SimSun"/>
      <w:kern w:val="1"/>
      <w:lang w:eastAsia="hi-IN" w:bidi="hi-IN"/>
    </w:rPr>
  </w:style>
  <w:style w:type="character" w:styleId="Hyperlink">
    <w:name w:val="Hyperlink"/>
    <w:rsid w:val="00C53F4B"/>
    <w:rPr>
      <w:color w:val="000080"/>
      <w:u w:val="single"/>
    </w:rPr>
  </w:style>
  <w:style w:type="paragraph" w:customStyle="1" w:styleId="m-393060369231529819gmail-m397354032588417159gmail-m-7550597810093365776yiv9143024409msonormal">
    <w:name w:val="m_-393060369231529819gmail-m397354032588417159gmail-m-7550597810093365776yiv9143024409msonormal"/>
    <w:basedOn w:val="Normal"/>
    <w:rsid w:val="009A41AD"/>
    <w:pPr>
      <w:spacing w:before="100" w:beforeAutospacing="1" w:after="100" w:afterAutospacing="1"/>
    </w:pPr>
  </w:style>
  <w:style w:type="character" w:customStyle="1" w:styleId="Heading1Char">
    <w:name w:val="Heading 1 Char"/>
    <w:basedOn w:val="DefaultParagraphFont"/>
    <w:link w:val="Heading1"/>
    <w:rsid w:val="006453E5"/>
    <w:rPr>
      <w:rFonts w:ascii="Liberation Serif" w:eastAsia="Noto Sans CJK SC" w:hAnsi="Liberation Serif" w:cs="Lohit Devanagari"/>
      <w:b/>
      <w:bCs/>
      <w:kern w:val="2"/>
      <w:sz w:val="48"/>
      <w:szCs w:val="48"/>
      <w:lang w:eastAsia="zh-CN" w:bidi="hi-IN"/>
    </w:rPr>
  </w:style>
  <w:style w:type="paragraph" w:styleId="BalloonText">
    <w:name w:val="Balloon Text"/>
    <w:basedOn w:val="Normal"/>
    <w:link w:val="BalloonTextChar"/>
    <w:uiPriority w:val="99"/>
    <w:semiHidden/>
    <w:unhideWhenUsed/>
    <w:rsid w:val="004E5CBD"/>
    <w:rPr>
      <w:rFonts w:ascii="Tahoma" w:hAnsi="Tahoma" w:cs="Tahoma"/>
      <w:sz w:val="16"/>
      <w:szCs w:val="16"/>
    </w:rPr>
  </w:style>
  <w:style w:type="character" w:customStyle="1" w:styleId="BalloonTextChar">
    <w:name w:val="Balloon Text Char"/>
    <w:basedOn w:val="DefaultParagraphFont"/>
    <w:link w:val="BalloonText"/>
    <w:uiPriority w:val="99"/>
    <w:semiHidden/>
    <w:rsid w:val="004E5CBD"/>
    <w:rPr>
      <w:rFonts w:ascii="Tahoma" w:eastAsia="Times New Roman" w:hAnsi="Tahoma" w:cs="Tahoma"/>
      <w:sz w:val="16"/>
      <w:szCs w:val="16"/>
      <w:lang w:eastAsia="el-GR"/>
    </w:rPr>
  </w:style>
  <w:style w:type="character" w:styleId="SubtleEmphasis">
    <w:name w:val="Subtle Emphasis"/>
    <w:basedOn w:val="DefaultParagraphFont"/>
    <w:uiPriority w:val="19"/>
    <w:qFormat/>
    <w:rsid w:val="006A2B90"/>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60"/>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B1060"/>
    <w:rPr>
      <w:i/>
      <w:iCs/>
    </w:rPr>
  </w:style>
  <w:style w:type="character" w:styleId="Strong">
    <w:name w:val="Strong"/>
    <w:basedOn w:val="DefaultParagraphFont"/>
    <w:uiPriority w:val="22"/>
    <w:qFormat/>
    <w:rsid w:val="008B1060"/>
    <w:rPr>
      <w:b/>
      <w:bCs/>
    </w:rPr>
  </w:style>
  <w:style w:type="paragraph" w:customStyle="1" w:styleId="Web1">
    <w:name w:val="Κανονικό (Web)1"/>
    <w:basedOn w:val="Normal"/>
    <w:uiPriority w:val="99"/>
    <w:rsid w:val="00717A35"/>
    <w:pPr>
      <w:widowControl w:val="0"/>
      <w:suppressAutoHyphens/>
      <w:spacing w:before="80" w:after="100"/>
    </w:pPr>
    <w:rPr>
      <w:rFonts w:ascii="Calibri" w:eastAsia="Calibri" w:hAnsi="Calibri" w:cs="Calibri"/>
      <w:kern w:val="2"/>
      <w:lang w:eastAsia="en-US"/>
    </w:rPr>
  </w:style>
</w:styles>
</file>

<file path=word/webSettings.xml><?xml version="1.0" encoding="utf-8"?>
<w:webSettings xmlns:r="http://schemas.openxmlformats.org/officeDocument/2006/relationships" xmlns:w="http://schemas.openxmlformats.org/wordprocessingml/2006/main">
  <w:divs>
    <w:div w:id="303315208">
      <w:bodyDiv w:val="1"/>
      <w:marLeft w:val="0"/>
      <w:marRight w:val="0"/>
      <w:marTop w:val="0"/>
      <w:marBottom w:val="0"/>
      <w:divBdr>
        <w:top w:val="none" w:sz="0" w:space="0" w:color="auto"/>
        <w:left w:val="none" w:sz="0" w:space="0" w:color="auto"/>
        <w:bottom w:val="none" w:sz="0" w:space="0" w:color="auto"/>
        <w:right w:val="none" w:sz="0" w:space="0" w:color="auto"/>
      </w:divBdr>
    </w:div>
    <w:div w:id="332488501">
      <w:bodyDiv w:val="1"/>
      <w:marLeft w:val="0"/>
      <w:marRight w:val="0"/>
      <w:marTop w:val="0"/>
      <w:marBottom w:val="0"/>
      <w:divBdr>
        <w:top w:val="none" w:sz="0" w:space="0" w:color="auto"/>
        <w:left w:val="none" w:sz="0" w:space="0" w:color="auto"/>
        <w:bottom w:val="none" w:sz="0" w:space="0" w:color="auto"/>
        <w:right w:val="none" w:sz="0" w:space="0" w:color="auto"/>
      </w:divBdr>
    </w:div>
    <w:div w:id="373891018">
      <w:bodyDiv w:val="1"/>
      <w:marLeft w:val="0"/>
      <w:marRight w:val="0"/>
      <w:marTop w:val="0"/>
      <w:marBottom w:val="0"/>
      <w:divBdr>
        <w:top w:val="none" w:sz="0" w:space="0" w:color="auto"/>
        <w:left w:val="none" w:sz="0" w:space="0" w:color="auto"/>
        <w:bottom w:val="none" w:sz="0" w:space="0" w:color="auto"/>
        <w:right w:val="none" w:sz="0" w:space="0" w:color="auto"/>
      </w:divBdr>
    </w:div>
    <w:div w:id="585041570">
      <w:bodyDiv w:val="1"/>
      <w:marLeft w:val="0"/>
      <w:marRight w:val="0"/>
      <w:marTop w:val="0"/>
      <w:marBottom w:val="0"/>
      <w:divBdr>
        <w:top w:val="none" w:sz="0" w:space="0" w:color="auto"/>
        <w:left w:val="none" w:sz="0" w:space="0" w:color="auto"/>
        <w:bottom w:val="none" w:sz="0" w:space="0" w:color="auto"/>
        <w:right w:val="none" w:sz="0" w:space="0" w:color="auto"/>
      </w:divBdr>
    </w:div>
    <w:div w:id="1743990185">
      <w:bodyDiv w:val="1"/>
      <w:marLeft w:val="0"/>
      <w:marRight w:val="0"/>
      <w:marTop w:val="0"/>
      <w:marBottom w:val="0"/>
      <w:divBdr>
        <w:top w:val="none" w:sz="0" w:space="0" w:color="auto"/>
        <w:left w:val="none" w:sz="0" w:space="0" w:color="auto"/>
        <w:bottom w:val="none" w:sz="0" w:space="0" w:color="auto"/>
        <w:right w:val="none" w:sz="0" w:space="0" w:color="auto"/>
      </w:divBdr>
    </w:div>
    <w:div w:id="1828402791">
      <w:bodyDiv w:val="1"/>
      <w:marLeft w:val="0"/>
      <w:marRight w:val="0"/>
      <w:marTop w:val="0"/>
      <w:marBottom w:val="0"/>
      <w:divBdr>
        <w:top w:val="none" w:sz="0" w:space="0" w:color="auto"/>
        <w:left w:val="none" w:sz="0" w:space="0" w:color="auto"/>
        <w:bottom w:val="none" w:sz="0" w:space="0" w:color="auto"/>
        <w:right w:val="none" w:sz="0" w:space="0" w:color="auto"/>
      </w:divBdr>
      <w:divsChild>
        <w:div w:id="4729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038810">
              <w:marLeft w:val="0"/>
              <w:marRight w:val="0"/>
              <w:marTop w:val="0"/>
              <w:marBottom w:val="0"/>
              <w:divBdr>
                <w:top w:val="none" w:sz="0" w:space="0" w:color="auto"/>
                <w:left w:val="none" w:sz="0" w:space="0" w:color="auto"/>
                <w:bottom w:val="none" w:sz="0" w:space="0" w:color="auto"/>
                <w:right w:val="none" w:sz="0" w:space="0" w:color="auto"/>
              </w:divBdr>
              <w:divsChild>
                <w:div w:id="127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peilioupolis.gr"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info@sepeilioupolis.g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epeilioupolis.g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sepeilioupol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3A35-7564-4296-8E00-DE147D50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1114</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Ηλέκτρα</cp:lastModifiedBy>
  <cp:revision>2</cp:revision>
  <dcterms:created xsi:type="dcterms:W3CDTF">2020-05-18T19:48:00Z</dcterms:created>
  <dcterms:modified xsi:type="dcterms:W3CDTF">2020-05-18T19:48:00Z</dcterms:modified>
</cp:coreProperties>
</file>