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A9" w:rsidRPr="003950A9" w:rsidRDefault="003950A9" w:rsidP="003950A9">
      <w:pPr>
        <w:widowControl w:val="0"/>
        <w:suppressAutoHyphens/>
        <w:spacing w:after="0" w:line="240" w:lineRule="auto"/>
        <w:jc w:val="center"/>
        <w:rPr>
          <w:rFonts w:ascii="Times New Roman" w:eastAsia="Times New Roman" w:hAnsi="Times New Roman"/>
          <w:b/>
          <w:bCs/>
          <w:kern w:val="2"/>
          <w:sz w:val="32"/>
          <w:szCs w:val="32"/>
        </w:rPr>
      </w:pPr>
      <w:r w:rsidRPr="003950A9">
        <w:rPr>
          <w:rFonts w:ascii="Times New Roman" w:eastAsia="Times New Roman" w:hAnsi="Times New Roman"/>
          <w:b/>
          <w:bCs/>
          <w:kern w:val="2"/>
          <w:sz w:val="32"/>
          <w:szCs w:val="32"/>
        </w:rPr>
        <w:t>ΣΥΛΛΟΓΟΣ  ΕΚΠΑΙΔΕΥΤΙΚΩΝ Π.Ε. ΗΛΙΟΥΠΟΛΗΣ</w:t>
      </w:r>
    </w:p>
    <w:p w:rsidR="003950A9" w:rsidRPr="003950A9" w:rsidRDefault="003950A9" w:rsidP="003950A9">
      <w:pPr>
        <w:widowControl w:val="0"/>
        <w:suppressAutoHyphens/>
        <w:spacing w:after="0" w:line="240" w:lineRule="auto"/>
        <w:ind w:left="-284" w:right="-284"/>
        <w:jc w:val="center"/>
        <w:rPr>
          <w:rFonts w:ascii="Times New Roman" w:eastAsia="Times New Roman" w:hAnsi="Times New Roman"/>
          <w:b/>
          <w:bCs/>
          <w:kern w:val="2"/>
          <w:sz w:val="32"/>
          <w:szCs w:val="32"/>
        </w:rPr>
      </w:pPr>
      <w:r w:rsidRPr="003950A9">
        <w:rPr>
          <w:rFonts w:ascii="Times New Roman" w:eastAsia="Times New Roman" w:hAnsi="Times New Roman"/>
          <w:b/>
          <w:bCs/>
          <w:kern w:val="2"/>
          <w:sz w:val="32"/>
          <w:szCs w:val="32"/>
        </w:rPr>
        <w:t>“Μ.ΠΑΠΑΜΑΥΡΟΣ”</w:t>
      </w:r>
    </w:p>
    <w:p w:rsidR="003950A9" w:rsidRPr="003950A9" w:rsidRDefault="003950A9" w:rsidP="003950A9">
      <w:pPr>
        <w:widowControl w:val="0"/>
        <w:suppressAutoHyphens/>
        <w:spacing w:after="0" w:line="240" w:lineRule="auto"/>
        <w:jc w:val="center"/>
        <w:rPr>
          <w:rFonts w:ascii="Times New Roman" w:eastAsia="Arial" w:hAnsi="Times New Roman"/>
          <w:kern w:val="2"/>
          <w:sz w:val="24"/>
          <w:szCs w:val="24"/>
          <w:lang w:val="en-US"/>
        </w:rPr>
      </w:pPr>
      <w:hyperlink r:id="rId6" w:history="1">
        <w:r w:rsidRPr="003950A9">
          <w:rPr>
            <w:rFonts w:ascii="Times New Roman" w:eastAsia="Arial" w:hAnsi="Times New Roman"/>
            <w:kern w:val="2"/>
            <w:sz w:val="24"/>
            <w:szCs w:val="24"/>
            <w:lang w:val="en-US"/>
          </w:rPr>
          <w:t xml:space="preserve">email </w:t>
        </w:r>
      </w:hyperlink>
      <w:hyperlink r:id="rId7" w:history="1">
        <w:r w:rsidRPr="003950A9">
          <w:rPr>
            <w:rFonts w:ascii="Times New Roman" w:eastAsia="Arial" w:hAnsi="Times New Roman"/>
            <w:kern w:val="2"/>
            <w:sz w:val="24"/>
            <w:szCs w:val="24"/>
            <w:lang w:val="en-US"/>
          </w:rPr>
          <w:t>sepeilioupolis@yahoo.gr</w:t>
        </w:r>
      </w:hyperlink>
      <w:hyperlink r:id="rId8" w:history="1"/>
      <w:hyperlink r:id="rId9" w:history="1">
        <w:r w:rsidRPr="003950A9">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3950A9" w:rsidRPr="003950A9" w:rsidTr="00F74E03">
        <w:tc>
          <w:tcPr>
            <w:tcW w:w="9637" w:type="dxa"/>
            <w:tcBorders>
              <w:top w:val="nil"/>
              <w:left w:val="nil"/>
              <w:bottom w:val="single" w:sz="2" w:space="0" w:color="000000"/>
              <w:right w:val="nil"/>
            </w:tcBorders>
            <w:hideMark/>
          </w:tcPr>
          <w:p w:rsidR="003950A9" w:rsidRPr="003950A9" w:rsidRDefault="003950A9" w:rsidP="003950A9">
            <w:pPr>
              <w:widowControl w:val="0"/>
              <w:suppressAutoHyphens/>
              <w:snapToGrid w:val="0"/>
              <w:spacing w:after="0" w:line="240" w:lineRule="auto"/>
              <w:jc w:val="center"/>
              <w:rPr>
                <w:rFonts w:ascii="Times New Roman" w:eastAsia="Arial" w:hAnsi="Times New Roman"/>
                <w:kern w:val="2"/>
                <w:sz w:val="24"/>
                <w:szCs w:val="24"/>
              </w:rPr>
            </w:pPr>
            <w:r w:rsidRPr="003950A9">
              <w:rPr>
                <w:rFonts w:ascii="Times New Roman" w:eastAsia="Arial" w:hAnsi="Times New Roman"/>
                <w:kern w:val="2"/>
                <w:sz w:val="24"/>
                <w:szCs w:val="24"/>
              </w:rPr>
              <w:t>Ακομινάτου 6   και  Παπαφλέσσα ,  16346  Ηλιούπολη</w:t>
            </w:r>
          </w:p>
        </w:tc>
      </w:tr>
    </w:tbl>
    <w:p w:rsidR="003950A9" w:rsidRPr="003950A9" w:rsidRDefault="003950A9" w:rsidP="003950A9">
      <w:pPr>
        <w:suppressAutoHyphens/>
        <w:autoSpaceDE w:val="0"/>
        <w:autoSpaceDN w:val="0"/>
        <w:adjustRightInd w:val="0"/>
        <w:spacing w:after="0" w:line="240" w:lineRule="auto"/>
        <w:jc w:val="both"/>
        <w:rPr>
          <w:rFonts w:eastAsia="SimSun" w:cs="Calibri"/>
          <w:b/>
          <w:bCs/>
          <w:sz w:val="24"/>
          <w:szCs w:val="24"/>
          <w:lang w:eastAsia="zh-CN"/>
        </w:rPr>
      </w:pPr>
    </w:p>
    <w:p w:rsidR="003950A9" w:rsidRPr="003950A9" w:rsidRDefault="003950A9" w:rsidP="003950A9">
      <w:pPr>
        <w:spacing w:after="0" w:line="240" w:lineRule="auto"/>
        <w:jc w:val="right"/>
        <w:rPr>
          <w:rFonts w:asciiTheme="minorHAnsi" w:eastAsia="SimSun" w:hAnsiTheme="minorHAnsi" w:cstheme="minorHAnsi"/>
          <w:b/>
          <w:lang w:eastAsia="zh-CN"/>
        </w:rPr>
      </w:pPr>
      <w:r w:rsidRPr="003950A9">
        <w:rPr>
          <w:rFonts w:asciiTheme="minorHAnsi" w:eastAsia="SimSun" w:hAnsiTheme="minorHAnsi" w:cstheme="minorHAnsi"/>
          <w:b/>
          <w:lang w:eastAsia="zh-CN"/>
        </w:rPr>
        <w:t>Ηλιούπολη 8-11-2020</w:t>
      </w:r>
    </w:p>
    <w:p w:rsidR="003950A9" w:rsidRPr="003950A9" w:rsidRDefault="003950A9" w:rsidP="003950A9">
      <w:pPr>
        <w:spacing w:after="0" w:line="240" w:lineRule="auto"/>
        <w:jc w:val="right"/>
        <w:rPr>
          <w:rFonts w:asciiTheme="minorHAnsi" w:eastAsia="SimSun" w:hAnsiTheme="minorHAnsi" w:cstheme="minorHAnsi"/>
          <w:b/>
          <w:lang w:eastAsia="zh-CN"/>
        </w:rPr>
      </w:pPr>
      <w:r w:rsidRPr="003950A9">
        <w:rPr>
          <w:rFonts w:asciiTheme="minorHAnsi" w:eastAsia="SimSun" w:hAnsiTheme="minorHAnsi" w:cstheme="minorHAnsi"/>
          <w:b/>
          <w:lang w:eastAsia="zh-CN"/>
        </w:rPr>
        <w:t xml:space="preserve">                      Αρ.Πρ.:3</w:t>
      </w:r>
      <w:r>
        <w:rPr>
          <w:rFonts w:asciiTheme="minorHAnsi" w:eastAsia="SimSun" w:hAnsiTheme="minorHAnsi" w:cstheme="minorHAnsi"/>
          <w:b/>
          <w:lang w:eastAsia="zh-CN"/>
        </w:rPr>
        <w:t>36</w:t>
      </w:r>
    </w:p>
    <w:p w:rsidR="003950A9" w:rsidRDefault="003950A9" w:rsidP="003950A9">
      <w:pPr>
        <w:spacing w:after="0" w:line="240" w:lineRule="auto"/>
        <w:jc w:val="right"/>
        <w:rPr>
          <w:rFonts w:ascii="Liberation Serif" w:hAnsi="Liberation Serif"/>
          <w:b/>
          <w:color w:val="0D0D0D"/>
          <w:sz w:val="28"/>
          <w:szCs w:val="28"/>
        </w:rPr>
      </w:pPr>
      <w:r w:rsidRPr="003950A9">
        <w:rPr>
          <w:rFonts w:asciiTheme="minorHAnsi" w:eastAsia="SimSun" w:hAnsiTheme="minorHAnsi" w:cstheme="minorHAnsi"/>
          <w:b/>
          <w:lang w:eastAsia="zh-CN"/>
        </w:rPr>
        <w:t>Προς: Μέλη μας</w:t>
      </w:r>
    </w:p>
    <w:p w:rsidR="003950A9" w:rsidRDefault="003950A9" w:rsidP="003950A9">
      <w:pPr>
        <w:spacing w:before="120" w:after="120"/>
        <w:jc w:val="center"/>
        <w:rPr>
          <w:rFonts w:ascii="Liberation Serif" w:hAnsi="Liberation Serif"/>
          <w:b/>
          <w:color w:val="0D0D0D"/>
          <w:sz w:val="28"/>
          <w:szCs w:val="28"/>
        </w:rPr>
      </w:pPr>
      <w:bookmarkStart w:id="0" w:name="_GoBack"/>
      <w:r>
        <w:rPr>
          <w:rFonts w:ascii="Liberation Serif" w:hAnsi="Liberation Serif"/>
          <w:b/>
          <w:color w:val="0D0D0D"/>
          <w:sz w:val="28"/>
          <w:szCs w:val="28"/>
        </w:rPr>
        <w:t>Η ΑΝΕΥΘΥΝΗ ΚΥΒΕΡΝΗΤΙΚΗ ΠΟΛΙΤΙΚΗ ΚΛΕΙΝΕΙ ΤΑ ΣΧΟΛΕΙΑ!</w:t>
      </w:r>
    </w:p>
    <w:bookmarkEnd w:id="0"/>
    <w:p w:rsidR="003950A9" w:rsidRDefault="003950A9" w:rsidP="003950A9">
      <w:pPr>
        <w:spacing w:before="120" w:after="120"/>
        <w:jc w:val="center"/>
        <w:rPr>
          <w:rFonts w:ascii="Liberation Serif" w:hAnsi="Liberation Serif"/>
          <w:b/>
          <w:color w:val="0D0D0D"/>
          <w:sz w:val="28"/>
          <w:szCs w:val="28"/>
        </w:rPr>
      </w:pPr>
      <w:r>
        <w:rPr>
          <w:rFonts w:ascii="Liberation Serif" w:hAnsi="Liberation Serif"/>
          <w:b/>
          <w:color w:val="0D0D0D"/>
          <w:sz w:val="28"/>
          <w:szCs w:val="28"/>
        </w:rPr>
        <w:t>Τέρμα πια στην κοροϊδία: Να ικανοποιηθούν εδώ και τώρα οι δίκαιες διεκδικήσεις εκπαιδευτικών, μαθητών, γονιών!</w:t>
      </w:r>
    </w:p>
    <w:p w:rsidR="003950A9" w:rsidRDefault="003950A9" w:rsidP="003950A9">
      <w:pPr>
        <w:spacing w:before="120" w:after="120"/>
        <w:jc w:val="both"/>
        <w:rPr>
          <w:rFonts w:ascii="Liberation Serif" w:hAnsi="Liberation Serif"/>
          <w:bCs/>
          <w:color w:val="0D0D0D"/>
          <w:sz w:val="24"/>
          <w:szCs w:val="24"/>
        </w:rPr>
      </w:pPr>
      <w:r>
        <w:rPr>
          <w:rFonts w:ascii="Liberation Serif" w:hAnsi="Liberation Serif"/>
          <w:bCs/>
          <w:color w:val="0D0D0D"/>
          <w:sz w:val="24"/>
          <w:szCs w:val="24"/>
        </w:rPr>
        <w:t>Συναδέλφισσες, συνάδελφοι, φίλοι γονείς</w:t>
      </w:r>
    </w:p>
    <w:p w:rsidR="003950A9" w:rsidRDefault="003950A9" w:rsidP="003950A9">
      <w:pPr>
        <w:spacing w:before="120" w:after="120"/>
        <w:ind w:firstLine="720"/>
        <w:jc w:val="both"/>
        <w:rPr>
          <w:rFonts w:ascii="Liberation Serif" w:hAnsi="Liberation Serif"/>
          <w:color w:val="0D0D0D"/>
          <w:sz w:val="24"/>
          <w:szCs w:val="24"/>
        </w:rPr>
      </w:pPr>
      <w:r>
        <w:rPr>
          <w:rFonts w:ascii="Liberation Serif" w:hAnsi="Liberation Serif"/>
          <w:bCs/>
          <w:color w:val="0D0D0D"/>
          <w:sz w:val="24"/>
          <w:szCs w:val="24"/>
        </w:rPr>
        <w:t xml:space="preserve">Η απόφαση της κυβέρνησης να κλείσουν τα Γυμνάσια και τα Λύκεια και να μείνουν εντελώς απροστάτευτα Δημοτικά και τα Νηπιαγωγεία είναι ομολογία ενοχής, αναδεικνύει τις τεράστιες ευθύνες της. Πορεύτηκε όλους αυτούς του μήνες αποκλειστικά με την επίκληση της ατομικής ευθύνης </w:t>
      </w:r>
      <w:r>
        <w:rPr>
          <w:rFonts w:ascii="Liberation Serif" w:hAnsi="Liberation Serif"/>
          <w:bCs/>
          <w:color w:val="0D0D0D"/>
          <w:sz w:val="24"/>
          <w:szCs w:val="24"/>
          <w:u w:val="single"/>
        </w:rPr>
        <w:t xml:space="preserve">χωρίς να </w:t>
      </w:r>
      <w:r>
        <w:rPr>
          <w:rFonts w:ascii="Liberation Serif" w:hAnsi="Liberation Serif"/>
          <w:color w:val="0D0D0D"/>
          <w:sz w:val="24"/>
          <w:szCs w:val="24"/>
          <w:u w:val="single"/>
        </w:rPr>
        <w:t xml:space="preserve"> δώσει ούτε ένα ευρώ, προκειμένου να διασφαλίσει ασφαλείς όρους λειτουργίας των σχολείων.</w:t>
      </w:r>
      <w:r>
        <w:rPr>
          <w:rFonts w:ascii="Liberation Serif" w:hAnsi="Liberation Serif"/>
          <w:color w:val="0D0D0D"/>
          <w:sz w:val="24"/>
          <w:szCs w:val="24"/>
        </w:rPr>
        <w:t xml:space="preserve"> Επιβεβαιώνεται με τραγικό τρόπο ότι </w:t>
      </w:r>
      <w:r>
        <w:rPr>
          <w:rFonts w:ascii="Liberation Serif" w:hAnsi="Liberation Serif"/>
          <w:b/>
          <w:color w:val="0D0D0D"/>
          <w:sz w:val="24"/>
          <w:szCs w:val="24"/>
        </w:rPr>
        <w:t>όλες οι διεκδικήσεις του προηγούμενου διαστήματος</w:t>
      </w:r>
      <w:r>
        <w:rPr>
          <w:rFonts w:ascii="Liberation Serif" w:hAnsi="Liberation Serif"/>
          <w:color w:val="0D0D0D"/>
          <w:sz w:val="24"/>
          <w:szCs w:val="24"/>
        </w:rPr>
        <w:t xml:space="preserve"> (να μειωθούν οι μαθητές ανά τάξη, να προσληφθεί επαρκές προσωπικό, να διασφαλιστούν οι πόροι για τα κατάλληλα αναλώσιμα υλικά, να γίνουν μαζικά τεστ κ.ά.) </w:t>
      </w:r>
      <w:r>
        <w:rPr>
          <w:rFonts w:ascii="Liberation Serif" w:hAnsi="Liberation Serif"/>
          <w:b/>
          <w:color w:val="0D0D0D"/>
          <w:sz w:val="24"/>
          <w:szCs w:val="24"/>
        </w:rPr>
        <w:t>ήταν όχι απλά αναγκαίες αλλά και επιτακτικές για την ασφαλή και δια ζώσης λειτουργία των σχολείων</w:t>
      </w:r>
      <w:r>
        <w:rPr>
          <w:rFonts w:ascii="Liberation Serif" w:hAnsi="Liberation Serif"/>
          <w:color w:val="0D0D0D"/>
          <w:sz w:val="24"/>
          <w:szCs w:val="24"/>
        </w:rPr>
        <w:t>.</w:t>
      </w:r>
      <w:r>
        <w:rPr>
          <w:rFonts w:ascii="Liberation Serif" w:hAnsi="Liberation Serif"/>
          <w:b/>
          <w:bCs/>
          <w:color w:val="0D0D0D"/>
          <w:sz w:val="24"/>
          <w:szCs w:val="24"/>
        </w:rPr>
        <w:t xml:space="preserve"> </w:t>
      </w:r>
      <w:r>
        <w:rPr>
          <w:rFonts w:ascii="Liberation Serif" w:hAnsi="Liberation Serif"/>
          <w:b/>
          <w:sz w:val="24"/>
          <w:szCs w:val="24"/>
          <w:u w:val="single"/>
        </w:rPr>
        <w:t>Η δια ζώσης, κανονική εκπαιδευτική διαδικασία είναι αναντικατάστατη!</w:t>
      </w:r>
      <w:r>
        <w:rPr>
          <w:rFonts w:ascii="Liberation Serif" w:hAnsi="Liberation Serif"/>
          <w:b/>
          <w:sz w:val="24"/>
          <w:szCs w:val="24"/>
        </w:rPr>
        <w:t xml:space="preserve"> </w:t>
      </w:r>
      <w:r>
        <w:rPr>
          <w:rFonts w:ascii="Liberation Serif" w:hAnsi="Liberation Serif"/>
          <w:b/>
          <w:bCs/>
          <w:color w:val="0D0D0D"/>
          <w:sz w:val="24"/>
          <w:szCs w:val="24"/>
        </w:rPr>
        <w:t xml:space="preserve">Αποδεικνύεται, όμως, ότι η κυβέρνηση δε δίνει δεκάρα για τα μορφωτικά δικαιώματα των μαθητών, ότι όλα υποτάσσονται στις ανάγκες της οικονομίας και του κέρδους, δηλαδή στις απαιτήσεις του μεγάλου κεφαλαίου. </w:t>
      </w:r>
      <w:r>
        <w:rPr>
          <w:rFonts w:ascii="Liberation Serif" w:hAnsi="Liberation Serif"/>
          <w:color w:val="0D0D0D"/>
          <w:sz w:val="24"/>
          <w:szCs w:val="24"/>
        </w:rPr>
        <w:t xml:space="preserve"> </w:t>
      </w:r>
    </w:p>
    <w:p w:rsidR="003950A9" w:rsidRDefault="003950A9" w:rsidP="003950A9">
      <w:pPr>
        <w:spacing w:before="120" w:after="120"/>
        <w:ind w:firstLine="720"/>
        <w:jc w:val="both"/>
        <w:rPr>
          <w:rFonts w:ascii="Liberation Serif" w:hAnsi="Liberation Serif"/>
          <w:b/>
          <w:bCs/>
          <w:color w:val="0D0D0D"/>
          <w:sz w:val="24"/>
          <w:szCs w:val="24"/>
        </w:rPr>
      </w:pPr>
      <w:r>
        <w:rPr>
          <w:rFonts w:ascii="Liberation Serif" w:hAnsi="Liberation Serif"/>
          <w:b/>
          <w:bCs/>
          <w:color w:val="0D0D0D"/>
          <w:sz w:val="24"/>
          <w:szCs w:val="24"/>
        </w:rPr>
        <w:t>Η κυβερνητική πολιτική είναι κυριολεκτικά εγκληματική.</w:t>
      </w:r>
      <w:r>
        <w:rPr>
          <w:rFonts w:ascii="Liberation Serif" w:hAnsi="Liberation Serif"/>
          <w:color w:val="0D0D0D"/>
          <w:sz w:val="24"/>
          <w:szCs w:val="24"/>
        </w:rPr>
        <w:t xml:space="preserve"> Στην αρχή μας έβαζαν ζήτημα δημοσιονομικού κόστους , ενώ προσπάθησαν να διαδώσουν αντιεπιστημονικές αντιλήψεις, ότι τάχα στα σχολεία δε μεταδίδεται ο κορωνοϊός. </w:t>
      </w:r>
      <w:r>
        <w:rPr>
          <w:rFonts w:ascii="Liberation Serif" w:hAnsi="Liberation Serif"/>
          <w:b/>
          <w:bCs/>
          <w:color w:val="0D0D0D"/>
          <w:sz w:val="24"/>
          <w:szCs w:val="24"/>
        </w:rPr>
        <w:t xml:space="preserve">Αντί να ασχοληθούν με το πώς θα ανοίξουν έστω μία αίθουσα από τις εκατοντάδες κλειστές που υπάρχουν στα σχολεία, προκειμένου να μειωθεί ο αριθμός μαθητών ανά τάξη, εξάντλησαν το κυβερνητικό τους «έργο» στο να ξυλοφορτώνουν και να ψεκάζουν τους αγωνιζόμενους μαθητές </w:t>
      </w:r>
      <w:r>
        <w:rPr>
          <w:rFonts w:ascii="Liberation Serif" w:hAnsi="Liberation Serif"/>
          <w:b/>
          <w:color w:val="0D0D0D"/>
          <w:sz w:val="24"/>
          <w:szCs w:val="24"/>
        </w:rPr>
        <w:t>που διεκδικούσαν το αυτονόητο δικαίωμά τους να πηγαίνουν με ασφάλεια στο σχολείο,</w:t>
      </w:r>
      <w:r>
        <w:rPr>
          <w:rFonts w:ascii="Liberation Serif" w:hAnsi="Liberation Serif"/>
          <w:b/>
          <w:bCs/>
          <w:color w:val="0D0D0D"/>
          <w:sz w:val="24"/>
          <w:szCs w:val="24"/>
        </w:rPr>
        <w:t xml:space="preserve"> να συλλαμβάνουν και να κρατούν επί μέρους στην Ασφάλεια 14χρονα παιδιά, λες και είναι κοινοί εγκληματίες, αλλά και για να οργανώνουν ηλεκτρονικές εκλογές – παρωδία. </w:t>
      </w:r>
    </w:p>
    <w:p w:rsidR="003950A9" w:rsidRDefault="003950A9" w:rsidP="003950A9">
      <w:pPr>
        <w:spacing w:before="120" w:after="120"/>
        <w:ind w:firstLine="720"/>
        <w:jc w:val="both"/>
        <w:rPr>
          <w:rFonts w:ascii="Liberation Serif" w:hAnsi="Liberation Serif"/>
          <w:color w:val="0D0D0D"/>
          <w:sz w:val="24"/>
          <w:szCs w:val="24"/>
          <w:u w:val="single"/>
        </w:rPr>
      </w:pPr>
      <w:r>
        <w:rPr>
          <w:rFonts w:ascii="Liberation Serif" w:hAnsi="Liberation Serif"/>
          <w:color w:val="0D0D0D"/>
          <w:sz w:val="24"/>
          <w:szCs w:val="24"/>
        </w:rPr>
        <w:t xml:space="preserve">Μέσα σε αυτές τις συνθήκες, η κυβέρνηση ζητάει την πραγματοποίηση τηλεκπαίδευσης στα σχολεία που κλείνουν </w:t>
      </w:r>
      <w:r>
        <w:rPr>
          <w:rFonts w:ascii="Liberation Serif" w:hAnsi="Liberation Serif"/>
          <w:b/>
          <w:color w:val="0D0D0D"/>
          <w:sz w:val="24"/>
          <w:szCs w:val="24"/>
        </w:rPr>
        <w:t>χωρίς να έχει διασφαλίσει και αυτή τη φορά</w:t>
      </w:r>
      <w:r>
        <w:rPr>
          <w:rFonts w:ascii="Liberation Serif" w:hAnsi="Liberation Serif"/>
          <w:color w:val="0D0D0D"/>
          <w:sz w:val="24"/>
          <w:szCs w:val="24"/>
        </w:rPr>
        <w:t xml:space="preserve"> την πρόσβαση σε αυτή για όλους τους εκπαιδευτικούς και τους μαθητές. </w:t>
      </w:r>
      <w:r>
        <w:rPr>
          <w:rFonts w:ascii="Liberation Serif" w:hAnsi="Liberation Serif"/>
          <w:color w:val="0D0D0D"/>
          <w:sz w:val="24"/>
          <w:szCs w:val="24"/>
          <w:u w:val="single"/>
        </w:rPr>
        <w:t xml:space="preserve">Την </w:t>
      </w:r>
      <w:r>
        <w:rPr>
          <w:rFonts w:ascii="Liberation Serif" w:hAnsi="Liberation Serif"/>
          <w:color w:val="0D0D0D"/>
          <w:sz w:val="24"/>
          <w:szCs w:val="24"/>
          <w:u w:val="single"/>
        </w:rPr>
        <w:lastRenderedPageBreak/>
        <w:t>ίδια στιγμή το ίδιο το Πανελλήνιο Σχολικό Δίκτυο ανακοίνωσε ότι μόνο μια (1) τηλεδιάσκεψη (webex) με ταχύτητα 24Mbps (η συνηθισμένη ταχύτητα που έχει ένα νοικοκυριό, αλλά και το 29% των σχολείων) μπορεί να υποστηριχθεί.</w:t>
      </w:r>
      <w:r>
        <w:rPr>
          <w:rFonts w:ascii="Liberation Serif" w:hAnsi="Liberation Serif"/>
          <w:color w:val="0D0D0D"/>
          <w:sz w:val="24"/>
          <w:szCs w:val="24"/>
        </w:rPr>
        <w:t xml:space="preserve"> Χιλιάδες οικογένειες (με 2 παιδιά ή και εργαζόμενους που δουλεύουν με τηλεργασία) θα αποκλειστούν από την διαδικασία της εξ αποστάσεως, ενώ ακόμα και τα ίδια τα σχολεία δεν μπορούν να υποστηρίξουν την εξ αποστάσεως εκπαίδευση σε πολλαπλά τμήματα. </w:t>
      </w:r>
      <w:r>
        <w:rPr>
          <w:rFonts w:ascii="Liberation Serif" w:hAnsi="Liberation Serif"/>
          <w:color w:val="0D0D0D"/>
          <w:sz w:val="24"/>
          <w:szCs w:val="24"/>
          <w:u w:val="single"/>
        </w:rPr>
        <w:t xml:space="preserve">Επαναλαμβάνουμε για άλλη μια φορά ότι στα σχολεία που κλείνουν ο Σύλλογος Διδασκόντων αποφασίζει με παιδαγωγικό τρόπο πώς θα στηρίξει όλους τους μαθητές χρησιμοποιώντας όλα τα μέσα. </w:t>
      </w:r>
    </w:p>
    <w:p w:rsidR="003950A9" w:rsidRDefault="003950A9" w:rsidP="003950A9">
      <w:pPr>
        <w:spacing w:before="120" w:after="120"/>
        <w:rPr>
          <w:rFonts w:ascii="Liberation Serif" w:hAnsi="Liberation Serif"/>
          <w:color w:val="0D0D0D"/>
          <w:sz w:val="24"/>
          <w:szCs w:val="24"/>
          <w:u w:val="single"/>
        </w:rPr>
      </w:pPr>
      <w:r>
        <w:rPr>
          <w:rFonts w:ascii="Liberation Serif" w:hAnsi="Liberation Serif"/>
          <w:b/>
          <w:bCs/>
          <w:color w:val="0D0D0D"/>
          <w:sz w:val="24"/>
          <w:szCs w:val="24"/>
        </w:rPr>
        <w:t xml:space="preserve">Η κυβέρνηση οφείλει εδώ και τώρα να σταματήσει την εγκληματική αδιαφορία για την υγεία, τη μόρφωση και της ζωή του λαού και να </w:t>
      </w:r>
      <w:r>
        <w:rPr>
          <w:rFonts w:ascii="Liberation Serif" w:hAnsi="Liberation Serif"/>
          <w:b/>
          <w:bCs/>
          <w:color w:val="0D0D0D"/>
          <w:sz w:val="24"/>
          <w:szCs w:val="24"/>
          <w:u w:val="single"/>
        </w:rPr>
        <w:t>ικανοποιήσει τις δίκαιες διεκδικήσεις εκπαιδευτικών, μαθητών και γονιών!</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Δωρεάν μαζικά και επαναλαμβανόμενα τεστ</w:t>
      </w:r>
      <w:r>
        <w:rPr>
          <w:rFonts w:ascii="Liberation Serif" w:hAnsi="Liberation Serif"/>
          <w:color w:val="0D0D0D"/>
          <w:sz w:val="24"/>
          <w:szCs w:val="24"/>
        </w:rPr>
        <w:t xml:space="preserve"> σε εκπαιδευτικούς και μαθητές με ευθύνη της κυβέρνησης. Ενίσχυση των κρατικών δομών για την ιχνηλάτηση των κρουσμάτων. Να μη φορτώνεται αυτή η διαδικασία στους εκπαιδευτικούς.</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Αραίωση των μαθητών μέσα στις τάξεις</w:t>
      </w:r>
      <w:r>
        <w:rPr>
          <w:rFonts w:ascii="Liberation Serif" w:hAnsi="Liberation Serif"/>
          <w:color w:val="0D0D0D"/>
          <w:sz w:val="24"/>
          <w:szCs w:val="24"/>
        </w:rPr>
        <w:t>. Μείωση του αριθμού των μαθητών ανά τμήμα, ώστε να αποφεύγεται ο συγχρωτισμός των μαθητών μέσα στις τάξεις - 15 μαθητές ανά τμήμα. Εδώ και τώρα αξιοποίηση όλων των υποδομών που πληρούν τις προϋποθέσεις να φιλοξενήσουν τάξεις.</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Επιπλέον δρομολόγια για όλους τους μαθητές που μεταφέρονται με ΜΜΜ.</w:t>
      </w:r>
      <w:r>
        <w:rPr>
          <w:rFonts w:ascii="Liberation Serif" w:hAnsi="Liberation Serif"/>
          <w:color w:val="0D0D0D"/>
          <w:sz w:val="24"/>
          <w:szCs w:val="24"/>
        </w:rPr>
        <w:t xml:space="preserve"> Λήψη όλων των μέτρων ασφαλείας. 50% πληρότητα στα σχολικά λεωφορεία ή στα ΜΜΕ που μεταφέρουν μαθητές.</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 xml:space="preserve">Ενίσχυση του προσωπικού καθαριότητας </w:t>
      </w:r>
      <w:r>
        <w:rPr>
          <w:rFonts w:ascii="Liberation Serif" w:hAnsi="Liberation Serif"/>
          <w:color w:val="0D0D0D"/>
          <w:sz w:val="24"/>
          <w:szCs w:val="24"/>
        </w:rPr>
        <w:t xml:space="preserve">προκειμένου τα σχολεία να καθαρίζονται σε όλη τη διάρκεια της λειτουργίας τους. </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Επιπλέον μέτρα για το αερισμό των αιθουσών. Λιγότερος χρόνος παραμονής στις τάξεις</w:t>
      </w:r>
      <w:r>
        <w:rPr>
          <w:rFonts w:ascii="Liberation Serif" w:hAnsi="Liberation Serif"/>
          <w:color w:val="0D0D0D"/>
          <w:sz w:val="24"/>
          <w:szCs w:val="24"/>
        </w:rPr>
        <w:t>. Αύξηση του χρόνου διαλείμματος. Η εφαρμογή των πρωτοκόλλων να εξασφαλίζει την ουσιαστική προστασία από την εξάπλωση του ιού. Είναι υποκριτικό να κλείνει ένα τμήμα μόνο, όταν εκπαιδευτικοί διδάσκουν μέχρι και σε πέντε διαφορετικά σχολεία.</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Ειδική μέριμνα για τους εκπαιδευτικούς που μετακινούνται.</w:t>
      </w:r>
      <w:r>
        <w:rPr>
          <w:rFonts w:ascii="Liberation Serif" w:hAnsi="Liberation Serif"/>
          <w:color w:val="0D0D0D"/>
          <w:sz w:val="24"/>
          <w:szCs w:val="24"/>
        </w:rPr>
        <w:t xml:space="preserve"> Εξαίρεση από τα μέτρα περιορισμού επιβατών στα Ι.Χ. αλλά και από τους περιορισμούς στη μετακίνηση από νομό σε νομό. Ελεύθερη διέλευση σε διόδια και πορθμεία.</w:t>
      </w:r>
    </w:p>
    <w:p w:rsidR="003950A9" w:rsidRDefault="003950A9" w:rsidP="003950A9">
      <w:pPr>
        <w:numPr>
          <w:ilvl w:val="0"/>
          <w:numId w:val="1"/>
        </w:numPr>
        <w:spacing w:before="120" w:after="120"/>
        <w:jc w:val="both"/>
        <w:rPr>
          <w:rFonts w:ascii="Liberation Serif" w:hAnsi="Liberation Serif"/>
          <w:color w:val="0D0D0D"/>
          <w:sz w:val="24"/>
          <w:szCs w:val="24"/>
          <w:u w:val="single"/>
        </w:rPr>
      </w:pPr>
      <w:r>
        <w:rPr>
          <w:rFonts w:ascii="Liberation Serif" w:hAnsi="Liberation Serif"/>
          <w:b/>
          <w:color w:val="0D0D0D"/>
          <w:sz w:val="24"/>
          <w:szCs w:val="24"/>
        </w:rPr>
        <w:t>Πρόσληψη του αναγκαίου εκπαιδευτικού προσωπικού με μόνιμη σχέση εργασίας.</w:t>
      </w:r>
      <w:r>
        <w:rPr>
          <w:rFonts w:ascii="Liberation Serif" w:hAnsi="Liberation Serif"/>
          <w:color w:val="0D0D0D"/>
          <w:sz w:val="24"/>
          <w:szCs w:val="24"/>
        </w:rPr>
        <w:t xml:space="preserve"> Κάλυψη όλων κενών. Μονιμοποίηση όλων των αναπληρωτών. </w:t>
      </w:r>
      <w:r>
        <w:rPr>
          <w:rFonts w:ascii="Liberation Serif" w:hAnsi="Liberation Serif"/>
          <w:color w:val="0D0D0D"/>
          <w:sz w:val="24"/>
          <w:szCs w:val="24"/>
          <w:u w:val="single"/>
        </w:rPr>
        <w:t>Εξίσωση όλων των αδειών μονίμων και αναπληρωτών!</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color w:val="0D0D0D"/>
          <w:sz w:val="24"/>
          <w:szCs w:val="24"/>
        </w:rPr>
        <w:t>Άδειες στους συναδέλφους που ανήκουν σε ευπαθείς ομάδες,</w:t>
      </w:r>
      <w:r>
        <w:rPr>
          <w:rFonts w:ascii="Liberation Serif" w:hAnsi="Liberation Serif"/>
          <w:color w:val="0D0D0D"/>
          <w:sz w:val="24"/>
          <w:szCs w:val="24"/>
        </w:rPr>
        <w:t xml:space="preserve"> χωρίς τους περιορισμούς που βάζει η υπουργική απόφαση.</w:t>
      </w:r>
    </w:p>
    <w:p w:rsidR="003950A9" w:rsidRDefault="003950A9" w:rsidP="003950A9">
      <w:pPr>
        <w:numPr>
          <w:ilvl w:val="0"/>
          <w:numId w:val="1"/>
        </w:numPr>
        <w:spacing w:before="120" w:after="120"/>
        <w:jc w:val="both"/>
        <w:rPr>
          <w:rFonts w:ascii="Liberation Serif" w:hAnsi="Liberation Serif"/>
          <w:color w:val="0D0D0D"/>
          <w:sz w:val="24"/>
          <w:szCs w:val="24"/>
        </w:rPr>
      </w:pPr>
      <w:r>
        <w:rPr>
          <w:rFonts w:ascii="Liberation Serif" w:hAnsi="Liberation Serif"/>
          <w:b/>
          <w:bCs/>
          <w:color w:val="0D0D0D"/>
          <w:sz w:val="24"/>
          <w:szCs w:val="24"/>
        </w:rPr>
        <w:t>Επίταξη του ιδιωτικού τομέα υγείας.</w:t>
      </w:r>
      <w:r>
        <w:rPr>
          <w:rFonts w:ascii="Liberation Serif" w:hAnsi="Liberation Serif"/>
          <w:color w:val="0D0D0D"/>
          <w:sz w:val="24"/>
          <w:szCs w:val="24"/>
        </w:rPr>
        <w:t xml:space="preserve"> Τοποθέτηση του αναγκαίου νοσηλευτικού προσωπικού, παιδίατροι συνδεδεμένοι με τα σχολεία. Δωρεάν </w:t>
      </w:r>
      <w:r>
        <w:rPr>
          <w:rFonts w:ascii="Liberation Serif" w:hAnsi="Liberation Serif"/>
          <w:color w:val="0D0D0D"/>
          <w:sz w:val="24"/>
          <w:szCs w:val="24"/>
        </w:rPr>
        <w:lastRenderedPageBreak/>
        <w:t xml:space="preserve">και άμεση πρόσβαση όλων των μαθητών σε όλες τις δημόσιες δομές υγείας (Κέντρα Υγείας, Νοσοκομεία…), ώστε να εξασφαλίζονται τα απαραίτητα ιατρικά πιστοποιητικά. </w:t>
      </w:r>
    </w:p>
    <w:p w:rsidR="003950A9" w:rsidRDefault="003950A9" w:rsidP="003950A9">
      <w:pPr>
        <w:spacing w:before="120" w:after="120"/>
        <w:ind w:left="720"/>
        <w:jc w:val="center"/>
        <w:rPr>
          <w:rFonts w:ascii="Liberation Serif" w:hAnsi="Liberation Serif"/>
          <w:color w:val="0D0D0D"/>
          <w:sz w:val="24"/>
          <w:szCs w:val="24"/>
        </w:rPr>
      </w:pPr>
      <w:r>
        <w:rPr>
          <w:rFonts w:ascii="Liberation Serif" w:hAnsi="Liberation Serif"/>
          <w:b/>
          <w:bCs/>
          <w:color w:val="0D0D0D"/>
          <w:sz w:val="24"/>
          <w:szCs w:val="24"/>
          <w:u w:val="single"/>
        </w:rPr>
        <w:t>Ειδικά για τα σχολεία που κλείνουν:</w:t>
      </w:r>
    </w:p>
    <w:p w:rsidR="003950A9" w:rsidRDefault="003950A9" w:rsidP="003950A9">
      <w:pPr>
        <w:pStyle w:val="ListParagraph"/>
        <w:numPr>
          <w:ilvl w:val="0"/>
          <w:numId w:val="1"/>
        </w:numPr>
        <w:spacing w:before="120" w:after="120" w:line="276" w:lineRule="auto"/>
        <w:jc w:val="both"/>
        <w:rPr>
          <w:rFonts w:ascii="Liberation Serif" w:hAnsi="Liberation Serif"/>
          <w:sz w:val="24"/>
          <w:szCs w:val="24"/>
        </w:rPr>
      </w:pPr>
      <w:r>
        <w:rPr>
          <w:rFonts w:ascii="Liberation Serif" w:hAnsi="Liberation Serif"/>
          <w:b/>
          <w:bCs/>
          <w:color w:val="0D0D0D"/>
          <w:sz w:val="24"/>
          <w:szCs w:val="24"/>
        </w:rPr>
        <w:t xml:space="preserve">Μείωση – προσαρμογή της </w:t>
      </w:r>
      <w:r>
        <w:rPr>
          <w:rFonts w:ascii="Liberation Serif" w:hAnsi="Liberation Serif"/>
          <w:b/>
          <w:bCs/>
          <w:sz w:val="24"/>
          <w:szCs w:val="24"/>
        </w:rPr>
        <w:t xml:space="preserve">ύλης για όλες τις τάξεις </w:t>
      </w:r>
      <w:r>
        <w:rPr>
          <w:rFonts w:ascii="Liberation Serif" w:hAnsi="Liberation Serif"/>
          <w:sz w:val="24"/>
          <w:szCs w:val="24"/>
        </w:rPr>
        <w:t>που κλείνουν και ειδικά για τα πανελλαδικά εξεταζόμενα μαθήματα. Να επαναδιδαχθεί η ύλη που «προχώρησε» στην εξ αποστάσεως εκπαίδευση, όταν θα ανοίξουν τα σχολεία.</w:t>
      </w:r>
    </w:p>
    <w:p w:rsidR="003950A9" w:rsidRDefault="003950A9" w:rsidP="003950A9">
      <w:pPr>
        <w:pStyle w:val="ListParagraph"/>
        <w:numPr>
          <w:ilvl w:val="0"/>
          <w:numId w:val="1"/>
        </w:numPr>
        <w:spacing w:before="120" w:after="120" w:line="276" w:lineRule="auto"/>
        <w:jc w:val="both"/>
        <w:rPr>
          <w:rFonts w:ascii="Liberation Serif" w:hAnsi="Liberation Serif"/>
          <w:color w:val="0D0D0D"/>
          <w:sz w:val="24"/>
          <w:szCs w:val="24"/>
        </w:rPr>
      </w:pPr>
      <w:r>
        <w:rPr>
          <w:rFonts w:ascii="Liberation Serif" w:hAnsi="Liberation Serif"/>
          <w:b/>
          <w:bCs/>
          <w:color w:val="0D0D0D"/>
          <w:sz w:val="24"/>
          <w:szCs w:val="24"/>
        </w:rPr>
        <w:t>Το πρόγραμμα της εξ αποστάσεως εκπαίδευσης, ο προγραμματισμός και τα μέσα που θα επιλεγούν πρέπει να αποφασίζονται με ευθύνη του Συλλόγου Διδασκόντων και των εκπαιδευτικών.</w:t>
      </w:r>
      <w:r>
        <w:rPr>
          <w:rFonts w:ascii="Liberation Serif" w:hAnsi="Liberation Serif"/>
          <w:color w:val="0D0D0D"/>
          <w:sz w:val="24"/>
          <w:szCs w:val="24"/>
        </w:rPr>
        <w:t xml:space="preserve"> Καμία διοικητική αυθαιρεσία δε θα γίνει αποδεκτή.</w:t>
      </w:r>
    </w:p>
    <w:p w:rsidR="003950A9" w:rsidRDefault="003950A9" w:rsidP="003950A9">
      <w:pPr>
        <w:pStyle w:val="ListParagraph"/>
        <w:numPr>
          <w:ilvl w:val="0"/>
          <w:numId w:val="1"/>
        </w:numPr>
        <w:spacing w:before="120" w:after="120" w:line="276" w:lineRule="auto"/>
        <w:jc w:val="both"/>
        <w:rPr>
          <w:rFonts w:ascii="Liberation Serif" w:hAnsi="Liberation Serif"/>
          <w:color w:val="0D0D0D"/>
          <w:sz w:val="24"/>
          <w:szCs w:val="24"/>
        </w:rPr>
      </w:pPr>
      <w:r>
        <w:rPr>
          <w:rFonts w:ascii="Liberation Serif" w:hAnsi="Liberation Serif"/>
          <w:b/>
          <w:bCs/>
          <w:color w:val="0D0D0D"/>
          <w:sz w:val="24"/>
          <w:szCs w:val="24"/>
        </w:rPr>
        <w:t>Μη προσμέτρηση των απουσιών των μαθητών</w:t>
      </w:r>
      <w:r>
        <w:rPr>
          <w:rFonts w:ascii="Liberation Serif" w:hAnsi="Liberation Serif"/>
          <w:color w:val="0D0D0D"/>
          <w:sz w:val="24"/>
          <w:szCs w:val="24"/>
        </w:rPr>
        <w:t xml:space="preserve"> εφόσον δεν εξασφαλίζονται καθολικά τα τεχνολογικά μέσα. Ειδική μέριμνα για δια ζώσης κάλυψη των εκπαιδευτικών κενών που θα δημιουργηθούν (ενισχυτική διδασκαλία, φροντιστηριακά μαθήματα κ.τ.λ.)</w:t>
      </w:r>
    </w:p>
    <w:p w:rsidR="003950A9" w:rsidRDefault="003950A9" w:rsidP="003950A9">
      <w:pPr>
        <w:pStyle w:val="ListParagraph"/>
        <w:numPr>
          <w:ilvl w:val="0"/>
          <w:numId w:val="1"/>
        </w:numPr>
        <w:spacing w:before="120" w:after="120" w:line="276" w:lineRule="auto"/>
        <w:jc w:val="both"/>
        <w:rPr>
          <w:rFonts w:ascii="Liberation Serif" w:hAnsi="Liberation Serif"/>
          <w:color w:val="0D0D0D"/>
          <w:sz w:val="24"/>
          <w:szCs w:val="24"/>
        </w:rPr>
      </w:pPr>
      <w:r>
        <w:rPr>
          <w:rFonts w:ascii="Liberation Serif" w:hAnsi="Liberation Serif"/>
          <w:b/>
          <w:bCs/>
          <w:color w:val="0D0D0D"/>
          <w:sz w:val="24"/>
          <w:szCs w:val="24"/>
        </w:rPr>
        <w:t>Να εξασφαλιστεί η κάλυψη, με ευθύνη και δαπάνη του κράτους, του αναγκαίου τεχνολογικού εξοπλισμού για τους μαθητές και εκπαιδευτικούς</w:t>
      </w:r>
      <w:r>
        <w:rPr>
          <w:rFonts w:ascii="Liberation Serif" w:hAnsi="Liberation Serif"/>
          <w:color w:val="0D0D0D"/>
          <w:sz w:val="24"/>
          <w:szCs w:val="24"/>
        </w:rPr>
        <w:t xml:space="preserve">. Δωρεάν τάμπλετ και ηλεκτρονικούς υπολογιστές, δωρεάν σύνδεση γρήγορου </w:t>
      </w:r>
      <w:r>
        <w:rPr>
          <w:rFonts w:ascii="Liberation Serif" w:hAnsi="Liberation Serif"/>
          <w:color w:val="0D0D0D"/>
          <w:sz w:val="24"/>
          <w:szCs w:val="24"/>
          <w:lang w:val="en-US"/>
        </w:rPr>
        <w:t>internet</w:t>
      </w:r>
      <w:r>
        <w:rPr>
          <w:rFonts w:ascii="Liberation Serif" w:hAnsi="Liberation Serif"/>
          <w:color w:val="0D0D0D"/>
          <w:sz w:val="24"/>
          <w:szCs w:val="24"/>
        </w:rPr>
        <w:t>. Αναβάθμιση του Πανελλήνιου Σχολικού Δικτύου, ώστε να καλύπτει όλες τις ανάγκες των Δημόσιων Σχολείων.</w:t>
      </w:r>
    </w:p>
    <w:p w:rsidR="003950A9" w:rsidRDefault="003950A9" w:rsidP="003950A9">
      <w:pPr>
        <w:numPr>
          <w:ilvl w:val="0"/>
          <w:numId w:val="2"/>
        </w:numPr>
        <w:spacing w:before="60" w:after="60" w:line="240" w:lineRule="auto"/>
        <w:jc w:val="center"/>
        <w:rPr>
          <w:rFonts w:ascii="Liberation Serif" w:hAnsi="Liberation Serif"/>
          <w:b/>
          <w:bCs/>
          <w:color w:val="0D0D0D"/>
          <w:sz w:val="28"/>
          <w:szCs w:val="28"/>
        </w:rPr>
      </w:pPr>
      <w:r>
        <w:rPr>
          <w:rFonts w:ascii="Liberation Serif" w:hAnsi="Liberation Serif"/>
          <w:b/>
          <w:bCs/>
          <w:color w:val="0D0D0D"/>
          <w:sz w:val="28"/>
          <w:szCs w:val="28"/>
        </w:rPr>
        <w:t>Συμμετέχουμε μαζικά με αποφάσεις των σωματείων μας στην κινητοποίηση στο Υπουργείο Παιδείας την Τρίτη 10 Νοεμβρίου στις 2 μ.μ.</w:t>
      </w:r>
    </w:p>
    <w:p w:rsidR="003950A9" w:rsidRDefault="003950A9" w:rsidP="003950A9">
      <w:pPr>
        <w:numPr>
          <w:ilvl w:val="0"/>
          <w:numId w:val="2"/>
        </w:numPr>
        <w:spacing w:before="60" w:after="60" w:line="240" w:lineRule="auto"/>
        <w:jc w:val="center"/>
        <w:rPr>
          <w:rFonts w:ascii="Liberation Serif" w:hAnsi="Liberation Serif"/>
          <w:b/>
          <w:bCs/>
          <w:color w:val="0D0D0D"/>
          <w:sz w:val="28"/>
          <w:szCs w:val="28"/>
        </w:rPr>
      </w:pPr>
      <w:r>
        <w:rPr>
          <w:rFonts w:ascii="Liberation Serif" w:hAnsi="Liberation Serif"/>
          <w:b/>
          <w:bCs/>
          <w:color w:val="0D0D0D"/>
          <w:sz w:val="28"/>
          <w:szCs w:val="28"/>
        </w:rPr>
        <w:t>Οργανώνουμε την πανεργατική απεργία στις 26 Νοεμβρίου ενάντια στις αντεργατικές ανατροπές του αιώνα που ετοιμάζει η κυβέρνηση.</w:t>
      </w:r>
    </w:p>
    <w:p w:rsidR="003950A9" w:rsidRDefault="003950A9" w:rsidP="003950A9">
      <w:pPr>
        <w:spacing w:before="60" w:after="60" w:line="240" w:lineRule="auto"/>
        <w:jc w:val="center"/>
        <w:rPr>
          <w:rFonts w:ascii="Liberation Serif" w:hAnsi="Liberation Serif"/>
          <w:b/>
          <w:bCs/>
          <w:color w:val="0D0D0D"/>
          <w:sz w:val="28"/>
          <w:szCs w:val="28"/>
        </w:rPr>
      </w:pPr>
      <w:r>
        <w:rPr>
          <w:rFonts w:ascii="Liberation Serif" w:hAnsi="Liberation Serif"/>
          <w:b/>
          <w:bCs/>
          <w:color w:val="0D0D0D"/>
          <w:sz w:val="28"/>
          <w:szCs w:val="28"/>
        </w:rPr>
        <w:t>ΓΙΑ ΜΙΑ ΑΚΟΜΑ ΦΟΡΑ ΔΙΠΛΑ ΣΤΟΥ ΜΑΘΗΤΕΣ ΜΑΣ ΜΕ ΟΛΑ ΤΑ ΜΕΣΑ!</w:t>
      </w:r>
    </w:p>
    <w:p w:rsidR="003950A9" w:rsidRPr="003950A9" w:rsidRDefault="003950A9" w:rsidP="003950A9">
      <w:pPr>
        <w:jc w:val="center"/>
        <w:rPr>
          <w:rFonts w:ascii="Times New Roman" w:eastAsia="Times New Roman" w:hAnsi="Times New Roman"/>
          <w:b/>
          <w:szCs w:val="24"/>
          <w:lang w:eastAsia="el-GR"/>
        </w:rPr>
      </w:pPr>
      <w:r w:rsidRPr="003950A9">
        <w:rPr>
          <w:rFonts w:ascii="Times New Roman" w:eastAsia="Times New Roman" w:hAnsi="Times New Roman"/>
          <w:b/>
          <w:szCs w:val="24"/>
          <w:lang w:eastAsia="el-GR"/>
        </w:rPr>
        <w:t>Για το Διοικητικό Συμβούλιο</w:t>
      </w:r>
    </w:p>
    <w:p w:rsidR="003950A9" w:rsidRPr="003950A9" w:rsidRDefault="003950A9" w:rsidP="003950A9">
      <w:pPr>
        <w:suppressAutoHyphens/>
        <w:spacing w:after="0" w:line="360" w:lineRule="auto"/>
        <w:jc w:val="center"/>
        <w:rPr>
          <w:rFonts w:ascii="Times New Roman" w:eastAsia="Times New Roman" w:hAnsi="Times New Roman"/>
          <w:b/>
          <w:szCs w:val="24"/>
          <w:lang w:eastAsia="el-GR"/>
        </w:rPr>
      </w:pPr>
      <w:r w:rsidRPr="003950A9">
        <w:rPr>
          <w:noProof/>
          <w:lang w:eastAsia="el-GR"/>
        </w:rPr>
        <w:drawing>
          <wp:anchor distT="0" distB="0" distL="114300" distR="114300" simplePos="0" relativeHeight="251659264" behindDoc="0" locked="0" layoutInCell="1" allowOverlap="1" wp14:anchorId="31EF8A6B" wp14:editId="4D9E0768">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A9" w:rsidRPr="003950A9" w:rsidRDefault="003950A9" w:rsidP="003950A9">
      <w:pPr>
        <w:suppressAutoHyphens/>
        <w:spacing w:after="0" w:line="360" w:lineRule="auto"/>
        <w:jc w:val="center"/>
        <w:rPr>
          <w:rFonts w:ascii="Times New Roman" w:eastAsia="Times New Roman" w:hAnsi="Times New Roman"/>
          <w:b/>
          <w:szCs w:val="24"/>
          <w:lang w:eastAsia="el-GR"/>
        </w:rPr>
      </w:pPr>
      <w:r w:rsidRPr="003950A9">
        <w:rPr>
          <w:rFonts w:ascii="Times New Roman" w:eastAsia="Times New Roman" w:hAnsi="Times New Roman"/>
          <w:b/>
          <w:szCs w:val="24"/>
          <w:lang w:eastAsia="el-GR"/>
        </w:rPr>
        <w:t>Η   ΠΡΟΕΔΡΟΣ                                                             Η  ΓΡΑΜΜΑΤΕΑΣ</w:t>
      </w:r>
    </w:p>
    <w:p w:rsidR="003950A9" w:rsidRPr="003950A9" w:rsidRDefault="003950A9" w:rsidP="003950A9">
      <w:pPr>
        <w:suppressAutoHyphens/>
        <w:spacing w:after="0" w:line="360" w:lineRule="auto"/>
        <w:jc w:val="both"/>
        <w:rPr>
          <w:rFonts w:ascii="Times New Roman" w:eastAsia="Times New Roman" w:hAnsi="Times New Roman"/>
          <w:b/>
          <w:szCs w:val="24"/>
          <w:lang w:eastAsia="el-GR"/>
        </w:rPr>
      </w:pPr>
    </w:p>
    <w:p w:rsidR="003950A9" w:rsidRPr="003950A9" w:rsidRDefault="003950A9" w:rsidP="003950A9">
      <w:pPr>
        <w:jc w:val="center"/>
        <w:rPr>
          <w:rFonts w:asciiTheme="minorHAnsi" w:eastAsiaTheme="minorHAnsi" w:hAnsiTheme="minorHAnsi" w:cstheme="minorBidi"/>
        </w:rPr>
      </w:pPr>
      <w:r w:rsidRPr="003950A9">
        <w:rPr>
          <w:rFonts w:ascii="Times New Roman" w:eastAsia="Times New Roman" w:hAnsi="Times New Roman"/>
          <w:b/>
          <w:szCs w:val="24"/>
          <w:lang w:eastAsia="el-GR"/>
        </w:rPr>
        <w:t xml:space="preserve">   Χήρα    Αγαθή                                               Μεραμβελιωτάκη Χρυσούλα</w:t>
      </w:r>
    </w:p>
    <w:p w:rsidR="00C0239D" w:rsidRDefault="00C0239D" w:rsidP="003950A9">
      <w:pPr>
        <w:jc w:val="center"/>
      </w:pPr>
    </w:p>
    <w:sectPr w:rsidR="00C023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79A8"/>
    <w:multiLevelType w:val="hybridMultilevel"/>
    <w:tmpl w:val="58C84DE6"/>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538441FE"/>
    <w:multiLevelType w:val="hybridMultilevel"/>
    <w:tmpl w:val="C010D7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A9"/>
    <w:rsid w:val="003950A9"/>
    <w:rsid w:val="00C02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A9"/>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A9"/>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1067</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2020-11-08T19:30:00Z</dcterms:created>
  <dcterms:modified xsi:type="dcterms:W3CDTF">2020-11-08T19:39:00Z</dcterms:modified>
</cp:coreProperties>
</file>