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27D" w:rsidRPr="006D6CC2" w:rsidRDefault="0060627D" w:rsidP="0060627D">
      <w:pPr>
        <w:pStyle w:val="a4"/>
        <w:rPr>
          <w:sz w:val="28"/>
          <w:szCs w:val="28"/>
        </w:rPr>
      </w:pPr>
      <w:r w:rsidRPr="006D6CC2">
        <w:rPr>
          <w:b/>
          <w:sz w:val="28"/>
          <w:szCs w:val="28"/>
        </w:rPr>
        <w:t>Α΄ Ε.Λ.Μ.Ε. Θεσσαλονίκης</w:t>
      </w:r>
      <w:r w:rsidRPr="006D6CC2">
        <w:rPr>
          <w:sz w:val="28"/>
          <w:szCs w:val="28"/>
        </w:rPr>
        <w:t xml:space="preserve"> </w:t>
      </w:r>
      <w:r w:rsidRPr="006D6CC2">
        <w:rPr>
          <w:sz w:val="28"/>
          <w:szCs w:val="28"/>
        </w:rPr>
        <w:tab/>
      </w:r>
      <w:r w:rsidRPr="006D6CC2">
        <w:rPr>
          <w:sz w:val="28"/>
          <w:szCs w:val="28"/>
        </w:rPr>
        <w:tab/>
      </w:r>
      <w:r w:rsidRPr="006D6CC2">
        <w:rPr>
          <w:sz w:val="28"/>
          <w:szCs w:val="28"/>
        </w:rPr>
        <w:tab/>
      </w:r>
      <w:r w:rsidRPr="006D6CC2">
        <w:rPr>
          <w:spacing w:val="-2"/>
          <w:sz w:val="28"/>
          <w:szCs w:val="28"/>
        </w:rPr>
        <w:t xml:space="preserve">Θεσσαλονίκη, </w:t>
      </w:r>
      <w:r>
        <w:rPr>
          <w:spacing w:val="-2"/>
          <w:sz w:val="28"/>
          <w:szCs w:val="28"/>
        </w:rPr>
        <w:t xml:space="preserve"> 22/11/</w:t>
      </w:r>
      <w:r w:rsidRPr="006D6CC2">
        <w:rPr>
          <w:spacing w:val="-2"/>
          <w:sz w:val="28"/>
          <w:szCs w:val="28"/>
        </w:rPr>
        <w:t>2020</w:t>
      </w:r>
    </w:p>
    <w:p w:rsidR="0060627D" w:rsidRPr="006D6CC2" w:rsidRDefault="0060627D" w:rsidP="0060627D">
      <w:pPr>
        <w:pStyle w:val="a4"/>
        <w:rPr>
          <w:sz w:val="28"/>
          <w:szCs w:val="28"/>
        </w:rPr>
      </w:pPr>
      <w:r w:rsidRPr="006D6CC2">
        <w:rPr>
          <w:sz w:val="28"/>
          <w:szCs w:val="28"/>
        </w:rPr>
        <w:t xml:space="preserve">Π. </w:t>
      </w:r>
      <w:proofErr w:type="spellStart"/>
      <w:r w:rsidRPr="006D6CC2">
        <w:rPr>
          <w:sz w:val="28"/>
          <w:szCs w:val="28"/>
        </w:rPr>
        <w:t>Κορομηλά</w:t>
      </w:r>
      <w:proofErr w:type="spellEnd"/>
      <w:r w:rsidRPr="006D6CC2">
        <w:rPr>
          <w:sz w:val="28"/>
          <w:szCs w:val="28"/>
        </w:rPr>
        <w:t xml:space="preserve"> 51. τκ: 54622 </w:t>
      </w:r>
      <w:r w:rsidRPr="006D6CC2">
        <w:rPr>
          <w:sz w:val="28"/>
          <w:szCs w:val="28"/>
        </w:rPr>
        <w:tab/>
      </w:r>
      <w:r w:rsidRPr="006D6CC2">
        <w:rPr>
          <w:sz w:val="28"/>
          <w:szCs w:val="28"/>
        </w:rPr>
        <w:tab/>
      </w:r>
      <w:r w:rsidRPr="006D6CC2">
        <w:rPr>
          <w:sz w:val="28"/>
          <w:szCs w:val="28"/>
        </w:rPr>
        <w:tab/>
      </w:r>
      <w:r w:rsidRPr="006D6CC2">
        <w:rPr>
          <w:sz w:val="28"/>
          <w:szCs w:val="28"/>
        </w:rPr>
        <w:tab/>
      </w:r>
      <w:r w:rsidRPr="006D6CC2">
        <w:rPr>
          <w:sz w:val="28"/>
          <w:szCs w:val="28"/>
        </w:rPr>
        <w:tab/>
      </w:r>
    </w:p>
    <w:p w:rsidR="0060627D" w:rsidRPr="006D6CC2" w:rsidRDefault="0060627D" w:rsidP="0060627D">
      <w:pPr>
        <w:pStyle w:val="a4"/>
        <w:rPr>
          <w:spacing w:val="-3"/>
          <w:sz w:val="28"/>
          <w:szCs w:val="28"/>
        </w:rPr>
      </w:pPr>
      <w:r w:rsidRPr="006D6CC2">
        <w:rPr>
          <w:spacing w:val="-3"/>
          <w:sz w:val="28"/>
          <w:szCs w:val="28"/>
          <w:lang w:val="en-US"/>
        </w:rPr>
        <w:t>Email</w:t>
      </w:r>
      <w:r w:rsidRPr="006D6CC2">
        <w:rPr>
          <w:spacing w:val="-3"/>
          <w:sz w:val="28"/>
          <w:szCs w:val="28"/>
        </w:rPr>
        <w:t>:</w:t>
      </w:r>
      <w:r w:rsidRPr="006D6CC2">
        <w:rPr>
          <w:spacing w:val="-3"/>
          <w:sz w:val="28"/>
          <w:szCs w:val="28"/>
        </w:rPr>
        <w:tab/>
      </w:r>
      <w:hyperlink r:id="rId5" w:history="1">
        <w:r w:rsidRPr="006D6CC2">
          <w:rPr>
            <w:rStyle w:val="-"/>
            <w:spacing w:val="-3"/>
            <w:sz w:val="28"/>
            <w:szCs w:val="28"/>
          </w:rPr>
          <w:t>aelmethes@gmail.com</w:t>
        </w:r>
      </w:hyperlink>
      <w:r w:rsidRPr="006D6CC2">
        <w:rPr>
          <w:spacing w:val="-3"/>
          <w:sz w:val="28"/>
          <w:szCs w:val="28"/>
        </w:rPr>
        <w:tab/>
      </w:r>
      <w:r w:rsidRPr="006D6CC2">
        <w:rPr>
          <w:spacing w:val="-3"/>
          <w:sz w:val="28"/>
          <w:szCs w:val="28"/>
        </w:rPr>
        <w:tab/>
      </w:r>
      <w:r w:rsidRPr="006D6CC2">
        <w:rPr>
          <w:spacing w:val="-3"/>
          <w:sz w:val="28"/>
          <w:szCs w:val="28"/>
        </w:rPr>
        <w:tab/>
      </w:r>
      <w:r w:rsidRPr="006D6CC2">
        <w:rPr>
          <w:spacing w:val="-3"/>
          <w:sz w:val="28"/>
          <w:szCs w:val="28"/>
        </w:rPr>
        <w:tab/>
      </w:r>
      <w:r w:rsidRPr="006D6CC2">
        <w:rPr>
          <w:spacing w:val="-3"/>
          <w:sz w:val="28"/>
          <w:szCs w:val="28"/>
        </w:rPr>
        <w:tab/>
      </w:r>
      <w:proofErr w:type="gramStart"/>
      <w:r w:rsidRPr="006D6CC2">
        <w:rPr>
          <w:sz w:val="28"/>
          <w:szCs w:val="28"/>
          <w:u w:val="single"/>
        </w:rPr>
        <w:t xml:space="preserve">Προς </w:t>
      </w:r>
      <w:r w:rsidRPr="006D6CC2">
        <w:rPr>
          <w:sz w:val="28"/>
          <w:szCs w:val="28"/>
        </w:rPr>
        <w:t>:</w:t>
      </w:r>
      <w:proofErr w:type="gramEnd"/>
      <w:r w:rsidRPr="006D6CC2">
        <w:rPr>
          <w:spacing w:val="-3"/>
          <w:sz w:val="28"/>
          <w:szCs w:val="28"/>
        </w:rPr>
        <w:t xml:space="preserve"> </w:t>
      </w:r>
    </w:p>
    <w:p w:rsidR="0060627D" w:rsidRPr="006D6CC2" w:rsidRDefault="003001D6" w:rsidP="0060627D">
      <w:pPr>
        <w:pStyle w:val="a4"/>
        <w:rPr>
          <w:sz w:val="28"/>
          <w:szCs w:val="28"/>
        </w:rPr>
      </w:pPr>
      <w:hyperlink r:id="rId6" w:history="1">
        <w:r w:rsidR="0060627D" w:rsidRPr="006D6CC2">
          <w:rPr>
            <w:rStyle w:val="-"/>
            <w:sz w:val="28"/>
            <w:szCs w:val="28"/>
            <w:lang w:val="en-US"/>
          </w:rPr>
          <w:t>http</w:t>
        </w:r>
        <w:r w:rsidR="0060627D" w:rsidRPr="006D6CC2">
          <w:rPr>
            <w:rStyle w:val="-"/>
            <w:sz w:val="28"/>
            <w:szCs w:val="28"/>
          </w:rPr>
          <w:t>://</w:t>
        </w:r>
        <w:proofErr w:type="spellStart"/>
        <w:r w:rsidR="0060627D" w:rsidRPr="006D6CC2">
          <w:rPr>
            <w:rStyle w:val="-"/>
            <w:sz w:val="28"/>
            <w:szCs w:val="28"/>
            <w:lang w:val="en-US"/>
          </w:rPr>
          <w:t>aelmethe</w:t>
        </w:r>
        <w:proofErr w:type="spellEnd"/>
        <w:r w:rsidR="0060627D" w:rsidRPr="006D6CC2">
          <w:rPr>
            <w:rStyle w:val="-"/>
            <w:sz w:val="28"/>
            <w:szCs w:val="28"/>
          </w:rPr>
          <w:t>.</w:t>
        </w:r>
        <w:proofErr w:type="spellStart"/>
        <w:r w:rsidR="0060627D" w:rsidRPr="006D6CC2">
          <w:rPr>
            <w:rStyle w:val="-"/>
            <w:sz w:val="28"/>
            <w:szCs w:val="28"/>
            <w:lang w:val="en-US"/>
          </w:rPr>
          <w:t>blogspot</w:t>
        </w:r>
        <w:proofErr w:type="spellEnd"/>
        <w:r w:rsidR="0060627D" w:rsidRPr="006D6CC2">
          <w:rPr>
            <w:rStyle w:val="-"/>
            <w:sz w:val="28"/>
            <w:szCs w:val="28"/>
          </w:rPr>
          <w:t>.</w:t>
        </w:r>
        <w:r w:rsidR="0060627D" w:rsidRPr="006D6CC2">
          <w:rPr>
            <w:rStyle w:val="-"/>
            <w:sz w:val="28"/>
            <w:szCs w:val="28"/>
            <w:lang w:val="en-US"/>
          </w:rPr>
          <w:t>com</w:t>
        </w:r>
      </w:hyperlink>
      <w:r w:rsidR="0060627D" w:rsidRPr="006D6CC2">
        <w:rPr>
          <w:sz w:val="28"/>
          <w:szCs w:val="28"/>
        </w:rPr>
        <w:tab/>
      </w:r>
    </w:p>
    <w:p w:rsidR="0060627D" w:rsidRPr="006D6CC2" w:rsidRDefault="0060627D" w:rsidP="0060627D">
      <w:pPr>
        <w:pStyle w:val="a4"/>
        <w:numPr>
          <w:ilvl w:val="8"/>
          <w:numId w:val="3"/>
        </w:numPr>
        <w:ind w:left="4678" w:hanging="425"/>
        <w:rPr>
          <w:sz w:val="28"/>
          <w:szCs w:val="28"/>
        </w:rPr>
      </w:pPr>
      <w:r w:rsidRPr="006D6CC2">
        <w:rPr>
          <w:b/>
          <w:sz w:val="28"/>
          <w:szCs w:val="28"/>
        </w:rPr>
        <w:t>Σ</w:t>
      </w:r>
      <w:r w:rsidRPr="006D6CC2">
        <w:rPr>
          <w:b/>
          <w:spacing w:val="-3"/>
          <w:sz w:val="28"/>
          <w:szCs w:val="28"/>
        </w:rPr>
        <w:t>χολεία</w:t>
      </w:r>
      <w:r w:rsidRPr="006D6CC2">
        <w:rPr>
          <w:sz w:val="28"/>
          <w:szCs w:val="28"/>
        </w:rPr>
        <w:t xml:space="preserve"> </w:t>
      </w:r>
      <w:r w:rsidRPr="006D6CC2">
        <w:rPr>
          <w:b/>
          <w:sz w:val="28"/>
          <w:szCs w:val="28"/>
        </w:rPr>
        <w:t>και Συναδέλφους Α΄ΕΛΜΕ</w:t>
      </w:r>
    </w:p>
    <w:p w:rsidR="0060627D" w:rsidRPr="006D6CC2" w:rsidRDefault="0060627D" w:rsidP="0060627D">
      <w:pPr>
        <w:pStyle w:val="a4"/>
        <w:numPr>
          <w:ilvl w:val="8"/>
          <w:numId w:val="3"/>
        </w:numPr>
        <w:ind w:left="4678" w:hanging="425"/>
        <w:rPr>
          <w:b/>
          <w:sz w:val="28"/>
          <w:szCs w:val="28"/>
        </w:rPr>
      </w:pPr>
      <w:r w:rsidRPr="006D6CC2">
        <w:rPr>
          <w:b/>
          <w:sz w:val="28"/>
          <w:szCs w:val="28"/>
        </w:rPr>
        <w:t xml:space="preserve">Διευθύνσεις </w:t>
      </w:r>
      <w:proofErr w:type="spellStart"/>
      <w:r w:rsidRPr="006D6CC2">
        <w:rPr>
          <w:b/>
          <w:sz w:val="28"/>
          <w:szCs w:val="28"/>
        </w:rPr>
        <w:t>Β΄θμιας</w:t>
      </w:r>
      <w:proofErr w:type="spellEnd"/>
      <w:r w:rsidRPr="006D6CC2">
        <w:rPr>
          <w:b/>
          <w:sz w:val="28"/>
          <w:szCs w:val="28"/>
        </w:rPr>
        <w:t xml:space="preserve"> Εκπαίδευσης Ανατολικής και Δυτικής Θεσσαλονίκης</w:t>
      </w:r>
    </w:p>
    <w:p w:rsidR="0060627D" w:rsidRPr="006D6CC2" w:rsidRDefault="0060627D" w:rsidP="0060627D">
      <w:pPr>
        <w:pStyle w:val="a4"/>
        <w:numPr>
          <w:ilvl w:val="8"/>
          <w:numId w:val="3"/>
        </w:numPr>
        <w:ind w:left="4678" w:hanging="425"/>
        <w:rPr>
          <w:b/>
          <w:sz w:val="28"/>
          <w:szCs w:val="28"/>
        </w:rPr>
      </w:pPr>
      <w:r w:rsidRPr="006D6CC2">
        <w:rPr>
          <w:b/>
          <w:sz w:val="28"/>
          <w:szCs w:val="28"/>
        </w:rPr>
        <w:t>Περιφερειακή Διεύθυνση Εκπαίδευσης Κεντρικής Μακεδονίας</w:t>
      </w:r>
    </w:p>
    <w:p w:rsidR="0060627D" w:rsidRPr="004E2455" w:rsidRDefault="0060627D" w:rsidP="0060627D">
      <w:pPr>
        <w:pStyle w:val="a4"/>
        <w:numPr>
          <w:ilvl w:val="8"/>
          <w:numId w:val="3"/>
        </w:numPr>
        <w:ind w:left="4678" w:hanging="425"/>
        <w:rPr>
          <w:b/>
          <w:sz w:val="28"/>
          <w:szCs w:val="28"/>
        </w:rPr>
      </w:pPr>
      <w:r w:rsidRPr="006D6CC2">
        <w:rPr>
          <w:b/>
          <w:sz w:val="28"/>
          <w:szCs w:val="28"/>
        </w:rPr>
        <w:t>ΜΜΕ</w:t>
      </w:r>
    </w:p>
    <w:p w:rsidR="0060627D" w:rsidRDefault="0060627D" w:rsidP="00067457">
      <w:pPr>
        <w:ind w:left="-567" w:right="-766"/>
        <w:jc w:val="center"/>
        <w:rPr>
          <w:b/>
          <w:bCs/>
          <w:sz w:val="28"/>
          <w:szCs w:val="28"/>
        </w:rPr>
      </w:pPr>
    </w:p>
    <w:p w:rsidR="00F0708C" w:rsidRPr="00FA3E4F" w:rsidRDefault="00F0708C" w:rsidP="00067457">
      <w:pPr>
        <w:ind w:left="-567" w:right="-766"/>
        <w:jc w:val="center"/>
        <w:rPr>
          <w:b/>
          <w:bCs/>
          <w:sz w:val="28"/>
          <w:szCs w:val="28"/>
        </w:rPr>
      </w:pPr>
      <w:r w:rsidRPr="00FA3E4F">
        <w:rPr>
          <w:b/>
          <w:bCs/>
          <w:sz w:val="28"/>
          <w:szCs w:val="28"/>
        </w:rPr>
        <w:t xml:space="preserve">ΤΟ ΥΠΟΥΡΓΕΙΟ ΜΕΣΑ ΣΤΗΝ ΠΑΝΔΗΜΙΑ </w:t>
      </w:r>
      <w:r w:rsidR="00450A23">
        <w:rPr>
          <w:b/>
          <w:bCs/>
          <w:sz w:val="28"/>
          <w:szCs w:val="28"/>
        </w:rPr>
        <w:t>ΔΟΚΙΜΑΖΕΙ</w:t>
      </w:r>
      <w:r w:rsidR="0017794C">
        <w:rPr>
          <w:b/>
          <w:bCs/>
          <w:sz w:val="28"/>
          <w:szCs w:val="28"/>
        </w:rPr>
        <w:t xml:space="preserve"> ΓΙΑ ΑΛΛΗ ΜΙΑ ΦΟΡΑ</w:t>
      </w:r>
      <w:r w:rsidRPr="00FA3E4F">
        <w:rPr>
          <w:b/>
          <w:bCs/>
          <w:sz w:val="28"/>
          <w:szCs w:val="28"/>
        </w:rPr>
        <w:t xml:space="preserve"> ΤΟΥΣ ΜΑΘΗΤΕΣ</w:t>
      </w:r>
      <w:r w:rsidR="00605262" w:rsidRPr="00FA3E4F">
        <w:rPr>
          <w:b/>
          <w:bCs/>
          <w:sz w:val="28"/>
          <w:szCs w:val="28"/>
        </w:rPr>
        <w:t>, ΤΙΣ ΜΑΘΗΤΡΙΕΣ ΚΑΙ ΤΙΣ ΟΙΚΟΓΕΝΕΙΕΣ ΤΟΥΣ ΧΩΡΙΣ ΚΑΝΕΝΑ ΔΙΣΤΑΓΜΟ</w:t>
      </w:r>
    </w:p>
    <w:p w:rsidR="00530239" w:rsidRPr="00FA3E4F" w:rsidRDefault="00530239" w:rsidP="00067457">
      <w:pPr>
        <w:ind w:left="-567" w:right="-766"/>
        <w:jc w:val="both"/>
        <w:rPr>
          <w:sz w:val="24"/>
          <w:szCs w:val="24"/>
        </w:rPr>
      </w:pPr>
      <w:r w:rsidRPr="00FA3E4F">
        <w:rPr>
          <w:sz w:val="24"/>
          <w:szCs w:val="24"/>
        </w:rPr>
        <w:t>Το ΥΠΑΙΘ, χωρίς δισταγμό επιβάλλει άλλη μια δοκιμασία για μαθητές και εκπαιδευτικούς μέσα στην πανδημία και με τα σχολεία κλειστά. Τροποποιώντας την Υπουργική απόφαση</w:t>
      </w:r>
      <w:r w:rsidR="00605262" w:rsidRPr="00FA3E4F">
        <w:rPr>
          <w:sz w:val="24"/>
          <w:szCs w:val="24"/>
        </w:rPr>
        <w:t xml:space="preserve"> </w:t>
      </w:r>
      <w:r w:rsidR="00957EF9">
        <w:rPr>
          <w:sz w:val="24"/>
          <w:szCs w:val="24"/>
        </w:rPr>
        <w:t xml:space="preserve">με ΦΕΚ που δημοσιεύτηκε στον τύπο </w:t>
      </w:r>
      <w:r w:rsidRPr="00FA3E4F">
        <w:rPr>
          <w:sz w:val="24"/>
          <w:szCs w:val="24"/>
        </w:rPr>
        <w:t xml:space="preserve">για την πρόσβαση των μαθητών ΓΕΛ και ΕΠΑΛ στην Τριτοβάθμια Εκπαίδευση, αναγκάζει τους μαθητές να υποβάλλουν ηλεκτρονικά τις αιτήσεις συμμετοχής στις Πανελλήνιες Εξετάσεις με </w:t>
      </w:r>
      <w:r w:rsidRPr="00741F08">
        <w:rPr>
          <w:b/>
          <w:bCs/>
          <w:sz w:val="24"/>
          <w:szCs w:val="24"/>
          <w:u w:val="single"/>
          <w:lang w:val="en-US"/>
        </w:rPr>
        <w:t>fast</w:t>
      </w:r>
      <w:r w:rsidRPr="00741F08">
        <w:rPr>
          <w:b/>
          <w:bCs/>
          <w:sz w:val="24"/>
          <w:szCs w:val="24"/>
          <w:u w:val="single"/>
        </w:rPr>
        <w:t xml:space="preserve"> </w:t>
      </w:r>
      <w:r w:rsidRPr="00741F08">
        <w:rPr>
          <w:b/>
          <w:bCs/>
          <w:sz w:val="24"/>
          <w:szCs w:val="24"/>
          <w:u w:val="single"/>
          <w:lang w:val="en-US"/>
        </w:rPr>
        <w:t>track</w:t>
      </w:r>
      <w:r w:rsidRPr="00741F08">
        <w:rPr>
          <w:b/>
          <w:bCs/>
          <w:sz w:val="24"/>
          <w:szCs w:val="24"/>
          <w:u w:val="single"/>
        </w:rPr>
        <w:t xml:space="preserve"> διαδικασίες</w:t>
      </w:r>
      <w:r w:rsidR="00FA3E4F">
        <w:rPr>
          <w:sz w:val="24"/>
          <w:szCs w:val="24"/>
        </w:rPr>
        <w:t xml:space="preserve"> επιβάλλοντας </w:t>
      </w:r>
      <w:r w:rsidR="00FA3E4F" w:rsidRPr="00741F08">
        <w:rPr>
          <w:b/>
          <w:bCs/>
          <w:sz w:val="24"/>
          <w:szCs w:val="24"/>
          <w:u w:val="single"/>
        </w:rPr>
        <w:t>μια προσβλητική προθεσμία 5 μόλις ημερών</w:t>
      </w:r>
      <w:r w:rsidRPr="00FA3E4F">
        <w:rPr>
          <w:sz w:val="24"/>
          <w:szCs w:val="24"/>
        </w:rPr>
        <w:t xml:space="preserve">, όταν λόγω των συνθηκών </w:t>
      </w:r>
    </w:p>
    <w:p w:rsidR="00530239" w:rsidRPr="00FA3E4F" w:rsidRDefault="0089354B" w:rsidP="00067457">
      <w:pPr>
        <w:pStyle w:val="a3"/>
        <w:numPr>
          <w:ilvl w:val="0"/>
          <w:numId w:val="1"/>
        </w:numPr>
        <w:ind w:left="-567" w:right="-766" w:firstLine="0"/>
        <w:jc w:val="both"/>
        <w:rPr>
          <w:sz w:val="24"/>
          <w:szCs w:val="24"/>
        </w:rPr>
      </w:pPr>
      <w:r w:rsidRPr="00FA3E4F">
        <w:rPr>
          <w:sz w:val="24"/>
          <w:szCs w:val="24"/>
        </w:rPr>
        <w:t xml:space="preserve">δεν </w:t>
      </w:r>
      <w:r w:rsidR="00530239" w:rsidRPr="00FA3E4F">
        <w:rPr>
          <w:sz w:val="24"/>
          <w:szCs w:val="24"/>
        </w:rPr>
        <w:t>έχει προηγηθεί από τα σχολεία καμιά ενημέρωση,</w:t>
      </w:r>
    </w:p>
    <w:p w:rsidR="0089354B" w:rsidRPr="00FA3E4F" w:rsidRDefault="0089354B" w:rsidP="00067457">
      <w:pPr>
        <w:pStyle w:val="a3"/>
        <w:numPr>
          <w:ilvl w:val="0"/>
          <w:numId w:val="1"/>
        </w:numPr>
        <w:ind w:left="-567" w:right="-766" w:firstLine="0"/>
        <w:jc w:val="both"/>
        <w:rPr>
          <w:sz w:val="24"/>
          <w:szCs w:val="24"/>
        </w:rPr>
      </w:pPr>
      <w:r w:rsidRPr="00FA3E4F">
        <w:rPr>
          <w:sz w:val="24"/>
          <w:szCs w:val="24"/>
        </w:rPr>
        <w:t>δεν έχει εκδοθεί η εγκύκλιος που συνήθως προηγείται και καθορίζει τις διαδικασίες</w:t>
      </w:r>
      <w:r w:rsidR="00FA3E4F">
        <w:rPr>
          <w:sz w:val="24"/>
          <w:szCs w:val="24"/>
        </w:rPr>
        <w:t xml:space="preserve"> </w:t>
      </w:r>
    </w:p>
    <w:p w:rsidR="00530239" w:rsidRPr="00FA3E4F" w:rsidRDefault="0089354B" w:rsidP="00067457">
      <w:pPr>
        <w:pStyle w:val="a3"/>
        <w:numPr>
          <w:ilvl w:val="0"/>
          <w:numId w:val="1"/>
        </w:numPr>
        <w:ind w:left="-567" w:right="-766" w:firstLine="0"/>
        <w:jc w:val="both"/>
        <w:rPr>
          <w:sz w:val="24"/>
          <w:szCs w:val="24"/>
        </w:rPr>
      </w:pPr>
      <w:r w:rsidRPr="00FA3E4F">
        <w:rPr>
          <w:sz w:val="24"/>
          <w:szCs w:val="24"/>
        </w:rPr>
        <w:t xml:space="preserve">δεν </w:t>
      </w:r>
      <w:r w:rsidR="00530239" w:rsidRPr="00FA3E4F">
        <w:rPr>
          <w:sz w:val="24"/>
          <w:szCs w:val="24"/>
        </w:rPr>
        <w:t xml:space="preserve">είναι διασφαλισμένη η δυνατότητα απρόσκοπτης επικοινωνίας με τα σχολεία για τους μαθητές χωρίς πρόσβαση στο </w:t>
      </w:r>
      <w:r w:rsidR="00530239" w:rsidRPr="00FA3E4F">
        <w:rPr>
          <w:sz w:val="24"/>
          <w:szCs w:val="24"/>
          <w:lang w:val="en-US"/>
        </w:rPr>
        <w:t>internet</w:t>
      </w:r>
      <w:r w:rsidR="00530239" w:rsidRPr="00FA3E4F">
        <w:rPr>
          <w:sz w:val="24"/>
          <w:szCs w:val="24"/>
        </w:rPr>
        <w:t xml:space="preserve"> </w:t>
      </w:r>
    </w:p>
    <w:p w:rsidR="00530239" w:rsidRPr="00450A23" w:rsidRDefault="0089354B" w:rsidP="00067457">
      <w:pPr>
        <w:pStyle w:val="a3"/>
        <w:numPr>
          <w:ilvl w:val="0"/>
          <w:numId w:val="1"/>
        </w:numPr>
        <w:ind w:left="-567" w:right="-766" w:firstLine="0"/>
        <w:jc w:val="both"/>
        <w:rPr>
          <w:sz w:val="24"/>
          <w:szCs w:val="24"/>
        </w:rPr>
      </w:pPr>
      <w:r w:rsidRPr="00FA3E4F">
        <w:rPr>
          <w:sz w:val="24"/>
          <w:szCs w:val="24"/>
        </w:rPr>
        <w:t xml:space="preserve">δεν </w:t>
      </w:r>
      <w:r w:rsidR="00530239" w:rsidRPr="00FA3E4F">
        <w:rPr>
          <w:sz w:val="24"/>
          <w:szCs w:val="24"/>
        </w:rPr>
        <w:t xml:space="preserve">έχουν εφοδιαστεί όλοι οι μαθητές </w:t>
      </w:r>
      <w:r w:rsidRPr="00FA3E4F">
        <w:rPr>
          <w:sz w:val="24"/>
          <w:szCs w:val="24"/>
        </w:rPr>
        <w:t xml:space="preserve">με τον απαραίτητο εξοπλισμό για την παρακολούθηση της </w:t>
      </w:r>
      <w:proofErr w:type="spellStart"/>
      <w:r w:rsidRPr="00FA3E4F">
        <w:rPr>
          <w:sz w:val="24"/>
          <w:szCs w:val="24"/>
        </w:rPr>
        <w:t>τηλεκπαίδευσης</w:t>
      </w:r>
      <w:proofErr w:type="spellEnd"/>
      <w:r w:rsidR="00853C05" w:rsidRPr="00853C05">
        <w:rPr>
          <w:sz w:val="24"/>
          <w:szCs w:val="24"/>
        </w:rPr>
        <w:t xml:space="preserve"> </w:t>
      </w:r>
      <w:r w:rsidR="00853C05" w:rsidRPr="00450A23">
        <w:rPr>
          <w:sz w:val="24"/>
          <w:szCs w:val="24"/>
        </w:rPr>
        <w:t>που θα μπορούσε να χρησιμοποιηθεί και για την ηλεκτρονική αίτηση</w:t>
      </w:r>
      <w:r w:rsidR="00450A23" w:rsidRPr="00450A23">
        <w:rPr>
          <w:sz w:val="24"/>
          <w:szCs w:val="24"/>
        </w:rPr>
        <w:t xml:space="preserve">. </w:t>
      </w:r>
      <w:r w:rsidR="00450A23">
        <w:rPr>
          <w:sz w:val="24"/>
          <w:szCs w:val="24"/>
        </w:rPr>
        <w:t xml:space="preserve">Είναι ενδεικτικό ότι την περίοδο του Απριλίου που κατατέθηκαν οι αιτήσεις για τις Πανελλαδικές Εξετάσεις 2020, πολλοί μαθητές και μαθήτριες κατέφευγαν σε </w:t>
      </w:r>
      <w:proofErr w:type="spellStart"/>
      <w:r w:rsidR="00450A23">
        <w:rPr>
          <w:sz w:val="24"/>
          <w:szCs w:val="24"/>
        </w:rPr>
        <w:t>ιντερνετ</w:t>
      </w:r>
      <w:proofErr w:type="spellEnd"/>
      <w:r w:rsidR="00450A23">
        <w:rPr>
          <w:sz w:val="24"/>
          <w:szCs w:val="24"/>
        </w:rPr>
        <w:t xml:space="preserve"> καφέ.</w:t>
      </w:r>
    </w:p>
    <w:p w:rsidR="0089354B" w:rsidRPr="00FA3E4F" w:rsidRDefault="0089354B" w:rsidP="00067457">
      <w:pPr>
        <w:pStyle w:val="a3"/>
        <w:numPr>
          <w:ilvl w:val="0"/>
          <w:numId w:val="1"/>
        </w:numPr>
        <w:ind w:left="-567" w:right="-766" w:firstLine="0"/>
        <w:jc w:val="both"/>
        <w:rPr>
          <w:sz w:val="24"/>
          <w:szCs w:val="24"/>
        </w:rPr>
      </w:pPr>
      <w:r w:rsidRPr="00FA3E4F">
        <w:rPr>
          <w:sz w:val="24"/>
          <w:szCs w:val="24"/>
        </w:rPr>
        <w:t>δεν λαμβάνεται υπόψη το εκπαιδευτικό και παιδαγωγικό έλλειμ</w:t>
      </w:r>
      <w:r w:rsidR="00770027">
        <w:rPr>
          <w:sz w:val="24"/>
          <w:szCs w:val="24"/>
        </w:rPr>
        <w:t>μ</w:t>
      </w:r>
      <w:r w:rsidRPr="00FA3E4F">
        <w:rPr>
          <w:sz w:val="24"/>
          <w:szCs w:val="24"/>
        </w:rPr>
        <w:t xml:space="preserve">α που έχει προκύψει από το γεγονός ότι η εκπαιδευτική λειτουργία συντελείται με κινητά τηλέφωνα και </w:t>
      </w:r>
      <w:proofErr w:type="spellStart"/>
      <w:r w:rsidRPr="00FA3E4F">
        <w:rPr>
          <w:sz w:val="24"/>
          <w:szCs w:val="24"/>
        </w:rPr>
        <w:t>λάπτοπ</w:t>
      </w:r>
      <w:proofErr w:type="spellEnd"/>
      <w:r w:rsidRPr="00FA3E4F">
        <w:rPr>
          <w:sz w:val="24"/>
          <w:szCs w:val="24"/>
        </w:rPr>
        <w:t xml:space="preserve"> στις καλύτερες των περιπτώσεων</w:t>
      </w:r>
    </w:p>
    <w:p w:rsidR="0089354B" w:rsidRPr="00FA3E4F" w:rsidRDefault="0089354B" w:rsidP="00067457">
      <w:pPr>
        <w:pStyle w:val="a3"/>
        <w:numPr>
          <w:ilvl w:val="0"/>
          <w:numId w:val="1"/>
        </w:numPr>
        <w:ind w:left="-567" w:right="-766" w:firstLine="0"/>
        <w:jc w:val="both"/>
        <w:rPr>
          <w:sz w:val="24"/>
          <w:szCs w:val="24"/>
        </w:rPr>
      </w:pPr>
      <w:r w:rsidRPr="00FA3E4F">
        <w:rPr>
          <w:sz w:val="24"/>
          <w:szCs w:val="24"/>
        </w:rPr>
        <w:t xml:space="preserve">δεν υπάρχει ο κατάλληλος εξοπλισμός στα σχολεία για να ανταποκριθούν σε ένα επιπλέον καθήκον που απαιτεί διαδικτυακές λειτουργίες ενώ αυτός που ήδη υπάρχει χρησιμοποιείται από τους εκπαιδευτικούς για τις ανάγκες της </w:t>
      </w:r>
      <w:proofErr w:type="spellStart"/>
      <w:r w:rsidRPr="00FA3E4F">
        <w:rPr>
          <w:sz w:val="24"/>
          <w:szCs w:val="24"/>
        </w:rPr>
        <w:t>τηλεκπαίδευσης</w:t>
      </w:r>
      <w:proofErr w:type="spellEnd"/>
    </w:p>
    <w:p w:rsidR="0089354B" w:rsidRPr="00FA3E4F" w:rsidRDefault="0089354B" w:rsidP="00067457">
      <w:pPr>
        <w:pStyle w:val="a3"/>
        <w:numPr>
          <w:ilvl w:val="0"/>
          <w:numId w:val="1"/>
        </w:numPr>
        <w:ind w:left="-567" w:right="-766" w:firstLine="0"/>
        <w:jc w:val="both"/>
        <w:rPr>
          <w:sz w:val="24"/>
          <w:szCs w:val="24"/>
        </w:rPr>
      </w:pPr>
      <w:r w:rsidRPr="00FA3E4F">
        <w:rPr>
          <w:sz w:val="24"/>
          <w:szCs w:val="24"/>
        </w:rPr>
        <w:lastRenderedPageBreak/>
        <w:t>δεν επιτρέπεται λόγω των περιορισμών της κυκλοφορίας στους μαθητές και τις μαθήτριες να καταφύγουν στα σχολεία τους για να πληροφορηθούν και να τύχουν συνδρομής για την υποβολή της αίτησής τους</w:t>
      </w:r>
    </w:p>
    <w:p w:rsidR="00067457" w:rsidRPr="00450A23" w:rsidRDefault="0089354B" w:rsidP="00067457">
      <w:pPr>
        <w:pStyle w:val="a3"/>
        <w:numPr>
          <w:ilvl w:val="0"/>
          <w:numId w:val="1"/>
        </w:numPr>
        <w:ind w:left="-567" w:right="-766" w:firstLine="0"/>
        <w:jc w:val="both"/>
        <w:rPr>
          <w:b/>
          <w:bCs/>
          <w:sz w:val="28"/>
          <w:szCs w:val="28"/>
          <w:u w:val="single"/>
        </w:rPr>
      </w:pPr>
      <w:r w:rsidRPr="00450A23">
        <w:rPr>
          <w:sz w:val="24"/>
          <w:szCs w:val="24"/>
        </w:rPr>
        <w:t xml:space="preserve"> οι εκπαιδευτικοί  αντιμετωπίζονται ως αναλώσιμοι και </w:t>
      </w:r>
      <w:proofErr w:type="spellStart"/>
      <w:r w:rsidRPr="00450A23">
        <w:rPr>
          <w:sz w:val="24"/>
          <w:szCs w:val="24"/>
        </w:rPr>
        <w:t>παρείες</w:t>
      </w:r>
      <w:proofErr w:type="spellEnd"/>
      <w:r w:rsidRPr="00450A23">
        <w:rPr>
          <w:sz w:val="24"/>
          <w:szCs w:val="24"/>
        </w:rPr>
        <w:t xml:space="preserve"> </w:t>
      </w:r>
      <w:r w:rsidR="00FF3C4B" w:rsidRPr="00450A23">
        <w:rPr>
          <w:sz w:val="24"/>
          <w:szCs w:val="24"/>
        </w:rPr>
        <w:t>εφόσον είναι πλέον πρόδηλο ότι</w:t>
      </w:r>
      <w:r w:rsidRPr="00450A23">
        <w:rPr>
          <w:sz w:val="24"/>
          <w:szCs w:val="24"/>
        </w:rPr>
        <w:t xml:space="preserve"> το ΥΠΑΙΘ αδιαφορεί για την περιφρούρηση της υγείας τους</w:t>
      </w:r>
      <w:r w:rsidR="00FF3C4B" w:rsidRPr="00450A23">
        <w:rPr>
          <w:sz w:val="24"/>
          <w:szCs w:val="24"/>
        </w:rPr>
        <w:t>,</w:t>
      </w:r>
      <w:r w:rsidRPr="00450A23">
        <w:rPr>
          <w:sz w:val="24"/>
          <w:szCs w:val="24"/>
        </w:rPr>
        <w:t xml:space="preserve"> εκθέτοντάς τους στον κίνδυνο να παραβρίσκονται επιπρόσθετες ώρες στις σχολικές μονάδες για τη διεκπεραίωση </w:t>
      </w:r>
      <w:r w:rsidR="00BA6444" w:rsidRPr="00450A23">
        <w:rPr>
          <w:sz w:val="24"/>
          <w:szCs w:val="24"/>
        </w:rPr>
        <w:t xml:space="preserve">ενός ακόμη αχρείαστου στην παρούσα φάση </w:t>
      </w:r>
      <w:proofErr w:type="spellStart"/>
      <w:r w:rsidR="00BA6444" w:rsidRPr="00450A23">
        <w:rPr>
          <w:sz w:val="24"/>
          <w:szCs w:val="24"/>
        </w:rPr>
        <w:t>εξωδιδακτικού</w:t>
      </w:r>
      <w:proofErr w:type="spellEnd"/>
      <w:r w:rsidR="00BA6444" w:rsidRPr="00450A23">
        <w:rPr>
          <w:sz w:val="24"/>
          <w:szCs w:val="24"/>
        </w:rPr>
        <w:t xml:space="preserve"> καθήκοντος.</w:t>
      </w:r>
      <w:r w:rsidR="00853C05" w:rsidRPr="00450A23">
        <w:rPr>
          <w:sz w:val="24"/>
          <w:szCs w:val="24"/>
        </w:rPr>
        <w:t xml:space="preserve"> </w:t>
      </w:r>
      <w:r w:rsidR="00450A23" w:rsidRPr="00450A23">
        <w:rPr>
          <w:sz w:val="24"/>
          <w:szCs w:val="24"/>
        </w:rPr>
        <w:t>Είναι πρόσφατη η καταγγελία της ΟΛΜΕ στην απαράδεκτη εγκύκλιο που στάλθηκε στα σχολεία με την υπογραφή της κ. Γκίκα</w:t>
      </w:r>
    </w:p>
    <w:p w:rsidR="00067457" w:rsidRPr="00FA3E4F" w:rsidRDefault="00BA6444" w:rsidP="00067457">
      <w:pPr>
        <w:ind w:left="-567" w:right="-766"/>
        <w:jc w:val="center"/>
        <w:rPr>
          <w:b/>
          <w:bCs/>
          <w:sz w:val="28"/>
          <w:szCs w:val="28"/>
          <w:u w:val="single"/>
        </w:rPr>
      </w:pPr>
      <w:r w:rsidRPr="00FA3E4F">
        <w:rPr>
          <w:b/>
          <w:bCs/>
          <w:sz w:val="28"/>
          <w:szCs w:val="28"/>
          <w:u w:val="single"/>
        </w:rPr>
        <w:t>ΑΠΑΙΤΟΥΜΕ</w:t>
      </w:r>
    </w:p>
    <w:p w:rsidR="00F0708C" w:rsidRPr="00067457" w:rsidRDefault="00F0708C" w:rsidP="00067457">
      <w:pPr>
        <w:pStyle w:val="a3"/>
        <w:numPr>
          <w:ilvl w:val="0"/>
          <w:numId w:val="2"/>
        </w:numPr>
        <w:ind w:left="-567" w:right="-766" w:firstLine="0"/>
        <w:jc w:val="both"/>
        <w:rPr>
          <w:sz w:val="24"/>
          <w:szCs w:val="24"/>
        </w:rPr>
      </w:pPr>
      <w:r w:rsidRPr="00067457">
        <w:rPr>
          <w:sz w:val="24"/>
          <w:szCs w:val="24"/>
        </w:rPr>
        <w:t xml:space="preserve">Να πάρει πίσω το Υπουργείο αυτή την </w:t>
      </w:r>
      <w:r w:rsidR="00BA6444" w:rsidRPr="00067457">
        <w:rPr>
          <w:sz w:val="24"/>
          <w:szCs w:val="24"/>
        </w:rPr>
        <w:t xml:space="preserve">απαράδεκτη, αστήρικτη και αυθαίρετη </w:t>
      </w:r>
      <w:r w:rsidRPr="00067457">
        <w:rPr>
          <w:sz w:val="24"/>
          <w:szCs w:val="24"/>
        </w:rPr>
        <w:t>απόφαση</w:t>
      </w:r>
      <w:r w:rsidR="00067457">
        <w:rPr>
          <w:sz w:val="24"/>
          <w:szCs w:val="24"/>
        </w:rPr>
        <w:t>.</w:t>
      </w:r>
    </w:p>
    <w:p w:rsidR="00F0708C" w:rsidRPr="00067457" w:rsidRDefault="00F0708C" w:rsidP="00067457">
      <w:pPr>
        <w:pStyle w:val="a3"/>
        <w:numPr>
          <w:ilvl w:val="0"/>
          <w:numId w:val="2"/>
        </w:numPr>
        <w:ind w:left="-567" w:right="-766" w:firstLine="0"/>
        <w:jc w:val="both"/>
        <w:rPr>
          <w:sz w:val="24"/>
          <w:szCs w:val="24"/>
        </w:rPr>
      </w:pPr>
      <w:r w:rsidRPr="00067457">
        <w:rPr>
          <w:sz w:val="24"/>
          <w:szCs w:val="24"/>
        </w:rPr>
        <w:t>Να  δώσει χρόνο στους μαθητές να κάνουν δηλώσεις με ανοιχτά σχολεία</w:t>
      </w:r>
      <w:r w:rsidR="00BA6444" w:rsidRPr="00067457">
        <w:rPr>
          <w:sz w:val="24"/>
          <w:szCs w:val="24"/>
        </w:rPr>
        <w:t xml:space="preserve"> και με ασφαλείς  συνθήκες</w:t>
      </w:r>
      <w:r w:rsidR="00FF3C4B" w:rsidRPr="00067457">
        <w:rPr>
          <w:sz w:val="24"/>
          <w:szCs w:val="24"/>
        </w:rPr>
        <w:t xml:space="preserve"> για τη δημόσια υγεία</w:t>
      </w:r>
      <w:r w:rsidR="00067457">
        <w:rPr>
          <w:sz w:val="24"/>
          <w:szCs w:val="24"/>
        </w:rPr>
        <w:t>.</w:t>
      </w:r>
    </w:p>
    <w:p w:rsidR="00BA6444" w:rsidRPr="00770027" w:rsidRDefault="00BA6444" w:rsidP="00067457">
      <w:pPr>
        <w:pStyle w:val="a3"/>
        <w:numPr>
          <w:ilvl w:val="0"/>
          <w:numId w:val="2"/>
        </w:numPr>
        <w:ind w:left="-567" w:right="-766" w:firstLine="0"/>
        <w:jc w:val="both"/>
        <w:rPr>
          <w:color w:val="000000" w:themeColor="text1"/>
          <w:sz w:val="24"/>
          <w:szCs w:val="24"/>
        </w:rPr>
      </w:pPr>
      <w:r w:rsidRPr="00067457">
        <w:rPr>
          <w:sz w:val="24"/>
          <w:szCs w:val="24"/>
        </w:rPr>
        <w:t>Να δώσει τη δυνατότητα στους εκπαιδευτικούς να διασφαλίσουν την υγεία τους και την υγεία των οικογενειών τους όπως είναι δικαίωμα όλων των εργαζόμενων, έστω και με την άσκηση της ατομικής τους ευθύνης αφού η πρόνοια του κράτους είναι απολύτως ανύπαρκτη για την εκπαίδευση</w:t>
      </w:r>
      <w:r w:rsidR="00853C05">
        <w:rPr>
          <w:sz w:val="24"/>
          <w:szCs w:val="24"/>
        </w:rPr>
        <w:t xml:space="preserve"> </w:t>
      </w:r>
      <w:r w:rsidR="00853C05" w:rsidRPr="00770027">
        <w:rPr>
          <w:color w:val="000000" w:themeColor="text1"/>
          <w:sz w:val="24"/>
          <w:szCs w:val="24"/>
        </w:rPr>
        <w:t>και συνολικά για την κοινωνία</w:t>
      </w:r>
      <w:r w:rsidR="00067457" w:rsidRPr="00770027">
        <w:rPr>
          <w:color w:val="000000" w:themeColor="text1"/>
          <w:sz w:val="24"/>
          <w:szCs w:val="24"/>
        </w:rPr>
        <w:t>.</w:t>
      </w:r>
    </w:p>
    <w:p w:rsidR="0060627D" w:rsidRDefault="0060627D" w:rsidP="0060627D">
      <w:pPr>
        <w:pStyle w:val="a3"/>
        <w:ind w:left="153"/>
        <w:rPr>
          <w:sz w:val="28"/>
          <w:szCs w:val="28"/>
        </w:rPr>
      </w:pPr>
    </w:p>
    <w:p w:rsidR="0060627D" w:rsidRPr="0060627D" w:rsidRDefault="0060627D" w:rsidP="0060627D">
      <w:pPr>
        <w:pStyle w:val="a3"/>
        <w:ind w:left="153"/>
        <w:rPr>
          <w:sz w:val="28"/>
          <w:szCs w:val="28"/>
        </w:rPr>
      </w:pPr>
      <w:r w:rsidRPr="0060627D">
        <w:rPr>
          <w:sz w:val="28"/>
          <w:szCs w:val="28"/>
        </w:rPr>
        <w:t>Η Πρόεδρος</w:t>
      </w:r>
      <w:r w:rsidRPr="0060627D">
        <w:rPr>
          <w:sz w:val="28"/>
          <w:szCs w:val="28"/>
        </w:rPr>
        <w:tab/>
      </w:r>
      <w:r w:rsidRPr="0060627D">
        <w:rPr>
          <w:sz w:val="28"/>
          <w:szCs w:val="28"/>
        </w:rPr>
        <w:tab/>
      </w:r>
      <w:r w:rsidRPr="0060627D">
        <w:rPr>
          <w:sz w:val="28"/>
          <w:szCs w:val="28"/>
        </w:rPr>
        <w:tab/>
      </w:r>
      <w:r w:rsidRPr="0060627D">
        <w:rPr>
          <w:sz w:val="28"/>
          <w:szCs w:val="28"/>
        </w:rPr>
        <w:tab/>
      </w:r>
      <w:r w:rsidRPr="0060627D">
        <w:rPr>
          <w:sz w:val="28"/>
          <w:szCs w:val="28"/>
        </w:rPr>
        <w:tab/>
      </w:r>
      <w:r w:rsidRPr="0060627D">
        <w:rPr>
          <w:sz w:val="28"/>
          <w:szCs w:val="28"/>
        </w:rPr>
        <w:tab/>
        <w:t xml:space="preserve"> Ο Γραμματέας</w:t>
      </w:r>
    </w:p>
    <w:p w:rsidR="0060627D" w:rsidRPr="0060627D" w:rsidRDefault="0060627D" w:rsidP="0060627D">
      <w:pPr>
        <w:rPr>
          <w:sz w:val="28"/>
          <w:szCs w:val="28"/>
        </w:rPr>
      </w:pPr>
      <w:proofErr w:type="spellStart"/>
      <w:r w:rsidRPr="0060627D">
        <w:rPr>
          <w:sz w:val="28"/>
          <w:szCs w:val="28"/>
        </w:rPr>
        <w:t>Τραγάκη</w:t>
      </w:r>
      <w:proofErr w:type="spellEnd"/>
      <w:r w:rsidRPr="0060627D">
        <w:rPr>
          <w:sz w:val="28"/>
          <w:szCs w:val="28"/>
        </w:rPr>
        <w:t xml:space="preserve"> Δήμητρα</w:t>
      </w:r>
      <w:r w:rsidRPr="0060627D">
        <w:rPr>
          <w:sz w:val="28"/>
          <w:szCs w:val="28"/>
        </w:rPr>
        <w:tab/>
      </w:r>
      <w:r w:rsidRPr="0060627D">
        <w:rPr>
          <w:sz w:val="28"/>
          <w:szCs w:val="28"/>
        </w:rPr>
        <w:tab/>
      </w:r>
      <w:r>
        <w:rPr>
          <w:noProof/>
          <w:lang w:eastAsia="el-GR"/>
        </w:rPr>
        <w:drawing>
          <wp:inline distT="0" distB="0" distL="0" distR="0">
            <wp:extent cx="942975" cy="981075"/>
            <wp:effectExtent l="1905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srcRect/>
                    <a:stretch>
                      <a:fillRect/>
                    </a:stretch>
                  </pic:blipFill>
                  <pic:spPr bwMode="auto">
                    <a:xfrm>
                      <a:off x="0" y="0"/>
                      <a:ext cx="942975" cy="981075"/>
                    </a:xfrm>
                    <a:prstGeom prst="rect">
                      <a:avLst/>
                    </a:prstGeom>
                    <a:noFill/>
                    <a:ln w="9525">
                      <a:noFill/>
                      <a:miter lim="800000"/>
                      <a:headEnd/>
                      <a:tailEnd/>
                    </a:ln>
                  </pic:spPr>
                </pic:pic>
              </a:graphicData>
            </a:graphic>
          </wp:inline>
        </w:drawing>
      </w:r>
      <w:r w:rsidRPr="0060627D">
        <w:rPr>
          <w:noProof/>
          <w:sz w:val="28"/>
          <w:szCs w:val="28"/>
          <w:lang w:eastAsia="el-GR"/>
        </w:rPr>
        <w:t xml:space="preserve">  </w:t>
      </w:r>
      <w:r w:rsidRPr="0060627D">
        <w:rPr>
          <w:sz w:val="28"/>
          <w:szCs w:val="28"/>
        </w:rPr>
        <w:tab/>
        <w:t>Δημήτρης Καραμανλής</w:t>
      </w:r>
    </w:p>
    <w:p w:rsidR="00F0708C" w:rsidRPr="00FA3E4F" w:rsidRDefault="00F0708C" w:rsidP="00067457">
      <w:pPr>
        <w:ind w:left="-567" w:right="-766"/>
        <w:jc w:val="both"/>
        <w:rPr>
          <w:sz w:val="24"/>
          <w:szCs w:val="24"/>
        </w:rPr>
      </w:pPr>
    </w:p>
    <w:sectPr w:rsidR="00F0708C" w:rsidRPr="00FA3E4F" w:rsidSect="00F342A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55F3A"/>
    <w:multiLevelType w:val="hybridMultilevel"/>
    <w:tmpl w:val="F8C0755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4E820AAD"/>
    <w:multiLevelType w:val="hybridMultilevel"/>
    <w:tmpl w:val="9A9CF7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1">
      <w:start w:val="1"/>
      <w:numFmt w:val="bullet"/>
      <w:lvlText w:val=""/>
      <w:lvlJc w:val="left"/>
      <w:pPr>
        <w:ind w:left="6480" w:hanging="360"/>
      </w:pPr>
      <w:rPr>
        <w:rFonts w:ascii="Symbol" w:hAnsi="Symbol" w:hint="default"/>
      </w:rPr>
    </w:lvl>
  </w:abstractNum>
  <w:abstractNum w:abstractNumId="2">
    <w:nsid w:val="6D6D363A"/>
    <w:multiLevelType w:val="hybridMultilevel"/>
    <w:tmpl w:val="ED2411CC"/>
    <w:lvl w:ilvl="0" w:tplc="0408000D">
      <w:start w:val="1"/>
      <w:numFmt w:val="bullet"/>
      <w:lvlText w:val=""/>
      <w:lvlJc w:val="left"/>
      <w:pPr>
        <w:ind w:left="153" w:hanging="360"/>
      </w:pPr>
      <w:rPr>
        <w:rFonts w:ascii="Wingdings" w:hAnsi="Wingdings"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057EC"/>
    <w:rsid w:val="00067457"/>
    <w:rsid w:val="000E499E"/>
    <w:rsid w:val="001057EC"/>
    <w:rsid w:val="0017794C"/>
    <w:rsid w:val="003001D6"/>
    <w:rsid w:val="00345CC8"/>
    <w:rsid w:val="00450A23"/>
    <w:rsid w:val="00530239"/>
    <w:rsid w:val="005C10C9"/>
    <w:rsid w:val="00605262"/>
    <w:rsid w:val="0060627D"/>
    <w:rsid w:val="00741F08"/>
    <w:rsid w:val="00770027"/>
    <w:rsid w:val="00853C05"/>
    <w:rsid w:val="00865376"/>
    <w:rsid w:val="0089354B"/>
    <w:rsid w:val="00957EF9"/>
    <w:rsid w:val="009E5A35"/>
    <w:rsid w:val="00A3760A"/>
    <w:rsid w:val="00A94559"/>
    <w:rsid w:val="00BA6444"/>
    <w:rsid w:val="00C52A19"/>
    <w:rsid w:val="00DC7B51"/>
    <w:rsid w:val="00F0708C"/>
    <w:rsid w:val="00F342A9"/>
    <w:rsid w:val="00FA3E4F"/>
    <w:rsid w:val="00FF3C4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2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0239"/>
    <w:pPr>
      <w:ind w:left="720"/>
      <w:contextualSpacing/>
    </w:pPr>
  </w:style>
  <w:style w:type="character" w:styleId="-">
    <w:name w:val="Hyperlink"/>
    <w:rsid w:val="0060627D"/>
    <w:rPr>
      <w:color w:val="0000FF"/>
      <w:u w:val="single"/>
    </w:rPr>
  </w:style>
  <w:style w:type="paragraph" w:styleId="a4">
    <w:name w:val="No Spacing"/>
    <w:uiPriority w:val="1"/>
    <w:qFormat/>
    <w:rsid w:val="0060627D"/>
    <w:pPr>
      <w:spacing w:after="0" w:line="240" w:lineRule="auto"/>
    </w:pPr>
    <w:rPr>
      <w:rFonts w:ascii="Calibri" w:eastAsia="Calibri" w:hAnsi="Calibri" w:cs="Times New Roman"/>
    </w:rPr>
  </w:style>
  <w:style w:type="paragraph" w:styleId="a5">
    <w:name w:val="Balloon Text"/>
    <w:basedOn w:val="a"/>
    <w:link w:val="Char"/>
    <w:uiPriority w:val="99"/>
    <w:semiHidden/>
    <w:unhideWhenUsed/>
    <w:rsid w:val="0060627D"/>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60627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elmethe.blogspot.com" TargetMode="External"/><Relationship Id="rId5" Type="http://schemas.openxmlformats.org/officeDocument/2006/relationships/hyperlink" Target="mailto:aelmethes@g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2744</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chris</cp:lastModifiedBy>
  <cp:revision>2</cp:revision>
  <dcterms:created xsi:type="dcterms:W3CDTF">2020-11-23T05:48:00Z</dcterms:created>
  <dcterms:modified xsi:type="dcterms:W3CDTF">2020-11-23T05:48:00Z</dcterms:modified>
</cp:coreProperties>
</file>