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21" w:rsidRDefault="00CB6821" w:rsidP="00CB6821">
      <w:pPr>
        <w:spacing w:after="0" w:line="240" w:lineRule="atLeast"/>
        <w:jc w:val="center"/>
        <w:rPr>
          <w:rFonts w:ascii="Times New Roman" w:eastAsia="Times New Roman" w:hAnsi="Times New Roman"/>
          <w:b/>
          <w:color w:val="1C1E21"/>
          <w:sz w:val="24"/>
          <w:szCs w:val="23"/>
          <w:lang w:val="en-US" w:eastAsia="el-GR"/>
        </w:rPr>
      </w:pPr>
    </w:p>
    <w:p w:rsidR="00CB6821" w:rsidRPr="00DF7C2A" w:rsidRDefault="00CB6821" w:rsidP="00CB6821">
      <w:pPr>
        <w:widowControl w:val="0"/>
        <w:jc w:val="center"/>
        <w:rPr>
          <w:rFonts w:ascii="Times New Roman" w:eastAsia="Times New Roman" w:hAnsi="Times New Roman"/>
          <w:b/>
          <w:bCs/>
          <w:kern w:val="2"/>
          <w:sz w:val="32"/>
          <w:szCs w:val="32"/>
          <w:lang w:eastAsia="el-GR"/>
        </w:rPr>
      </w:pPr>
      <w:r w:rsidRPr="00DF7C2A">
        <w:rPr>
          <w:rFonts w:ascii="Times New Roman" w:eastAsia="Times New Roman" w:hAnsi="Times New Roman"/>
          <w:b/>
          <w:bCs/>
          <w:kern w:val="2"/>
          <w:sz w:val="32"/>
          <w:szCs w:val="32"/>
          <w:lang w:eastAsia="el-GR"/>
        </w:rPr>
        <w:t>ΣΥΛΛΟΓΟΣ  ΕΚΠΑΙΔΕΥΤΙΚΩΝ Π.Ε. ΗΛΙΟΥΠΟΛΗΣ</w:t>
      </w:r>
    </w:p>
    <w:p w:rsidR="00CB6821" w:rsidRPr="00DF7C2A" w:rsidRDefault="00CB6821" w:rsidP="00CB6821">
      <w:pPr>
        <w:widowControl w:val="0"/>
        <w:ind w:left="-284" w:right="-284"/>
        <w:jc w:val="center"/>
        <w:rPr>
          <w:rFonts w:ascii="Times New Roman" w:eastAsia="Times New Roman" w:hAnsi="Times New Roman"/>
          <w:b/>
          <w:bCs/>
          <w:kern w:val="2"/>
          <w:sz w:val="32"/>
          <w:szCs w:val="32"/>
          <w:lang w:eastAsia="el-GR"/>
        </w:rPr>
      </w:pPr>
      <w:r w:rsidRPr="00DF7C2A">
        <w:rPr>
          <w:rFonts w:ascii="Times New Roman" w:eastAsia="Times New Roman" w:hAnsi="Times New Roman"/>
          <w:b/>
          <w:bCs/>
          <w:kern w:val="2"/>
          <w:sz w:val="32"/>
          <w:szCs w:val="32"/>
          <w:lang w:eastAsia="el-GR"/>
        </w:rPr>
        <w:t>“Μ.ΠΑΠΑΜΑΥΡΟΣ”</w:t>
      </w:r>
    </w:p>
    <w:p w:rsidR="00CB6821" w:rsidRPr="00DF7C2A" w:rsidRDefault="00CB6821" w:rsidP="00CB6821">
      <w:pPr>
        <w:widowControl w:val="0"/>
        <w:jc w:val="center"/>
        <w:rPr>
          <w:rFonts w:ascii="Times New Roman" w:eastAsia="Arial" w:hAnsi="Times New Roman"/>
          <w:kern w:val="2"/>
          <w:lang w:val="en-US" w:eastAsia="el-GR"/>
        </w:rPr>
      </w:pPr>
      <w:hyperlink r:id="rId6" w:history="1">
        <w:r w:rsidRPr="00DF7C2A">
          <w:rPr>
            <w:rFonts w:ascii="Times New Roman" w:eastAsia="Arial" w:hAnsi="Times New Roman"/>
            <w:kern w:val="2"/>
            <w:lang w:val="en-US" w:eastAsia="el-GR"/>
          </w:rPr>
          <w:t xml:space="preserve">email </w:t>
        </w:r>
      </w:hyperlink>
      <w:hyperlink r:id="rId7" w:history="1">
        <w:r w:rsidRPr="00DF7C2A">
          <w:rPr>
            <w:rFonts w:ascii="Times New Roman" w:eastAsia="Arial" w:hAnsi="Times New Roman"/>
            <w:kern w:val="2"/>
            <w:lang w:val="en-US" w:eastAsia="el-GR"/>
          </w:rPr>
          <w:t>sepeilioupolis@yahoo.gr</w:t>
        </w:r>
      </w:hyperlink>
      <w:hyperlink r:id="rId8" w:history="1"/>
      <w:hyperlink r:id="rId9" w:history="1">
        <w:r w:rsidRPr="00DF7C2A">
          <w:rPr>
            <w:rFonts w:ascii="Times New Roman" w:eastAsia="Arial" w:hAnsi="Times New Roman"/>
            <w:kern w:val="2"/>
            <w:lang w:val="en-US" w:eastAsia="el-GR"/>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CB6821" w:rsidRPr="00DF7C2A" w:rsidTr="00976A85">
        <w:tc>
          <w:tcPr>
            <w:tcW w:w="9637" w:type="dxa"/>
            <w:tcBorders>
              <w:top w:val="nil"/>
              <w:left w:val="nil"/>
              <w:bottom w:val="single" w:sz="2" w:space="0" w:color="000000"/>
              <w:right w:val="nil"/>
            </w:tcBorders>
            <w:hideMark/>
          </w:tcPr>
          <w:p w:rsidR="00CB6821" w:rsidRPr="00DF7C2A" w:rsidRDefault="00CB6821" w:rsidP="00976A85">
            <w:pPr>
              <w:widowControl w:val="0"/>
              <w:snapToGrid w:val="0"/>
              <w:jc w:val="center"/>
              <w:rPr>
                <w:rFonts w:ascii="Times New Roman" w:eastAsia="Arial" w:hAnsi="Times New Roman"/>
                <w:kern w:val="2"/>
                <w:lang w:eastAsia="el-GR"/>
              </w:rPr>
            </w:pPr>
            <w:r w:rsidRPr="00DF7C2A">
              <w:rPr>
                <w:rFonts w:ascii="Times New Roman" w:eastAsia="Arial" w:hAnsi="Times New Roman"/>
                <w:kern w:val="2"/>
                <w:lang w:eastAsia="el-GR"/>
              </w:rPr>
              <w:t>Ακομινάτου 6   και  Παπαφλέσσα ,  16346  Ηλιούπολη</w:t>
            </w:r>
          </w:p>
        </w:tc>
      </w:tr>
    </w:tbl>
    <w:p w:rsidR="00CB6821" w:rsidRPr="00DF7C2A" w:rsidRDefault="00CB6821" w:rsidP="00CB6821">
      <w:pPr>
        <w:autoSpaceDE w:val="0"/>
        <w:autoSpaceDN w:val="0"/>
        <w:adjustRightInd w:val="0"/>
        <w:jc w:val="both"/>
        <w:rPr>
          <w:rFonts w:eastAsia="SimSun" w:cs="Calibri"/>
          <w:b/>
          <w:bCs/>
        </w:rPr>
      </w:pPr>
    </w:p>
    <w:p w:rsidR="00CB6821" w:rsidRPr="00DF7C2A" w:rsidRDefault="00CB6821" w:rsidP="00CB6821">
      <w:pPr>
        <w:jc w:val="right"/>
        <w:rPr>
          <w:rFonts w:eastAsia="SimSun" w:cs="Calibri"/>
          <w:b/>
        </w:rPr>
      </w:pPr>
      <w:r>
        <w:rPr>
          <w:rFonts w:eastAsia="SimSun" w:cs="Calibri"/>
          <w:b/>
        </w:rPr>
        <w:t>Ηλιούπολη 29</w:t>
      </w:r>
      <w:r w:rsidRPr="00DF7C2A">
        <w:rPr>
          <w:rFonts w:eastAsia="SimSun" w:cs="Calibri"/>
          <w:b/>
        </w:rPr>
        <w:t>-11-2020</w:t>
      </w:r>
    </w:p>
    <w:p w:rsidR="00CB6821" w:rsidRDefault="00CB6821" w:rsidP="00CB6821">
      <w:pPr>
        <w:jc w:val="right"/>
        <w:rPr>
          <w:rFonts w:eastAsia="SimSun" w:cs="Calibri"/>
          <w:b/>
        </w:rPr>
      </w:pPr>
      <w:r>
        <w:rPr>
          <w:rFonts w:eastAsia="SimSun" w:cs="Calibri"/>
          <w:b/>
        </w:rPr>
        <w:t xml:space="preserve">                      Αρ.Πρ.:35</w:t>
      </w:r>
    </w:p>
    <w:p w:rsidR="00CB6821" w:rsidRPr="00CB6821" w:rsidRDefault="00CB6821" w:rsidP="00CB6821">
      <w:pPr>
        <w:jc w:val="right"/>
        <w:rPr>
          <w:rFonts w:ascii="Times New Roman" w:eastAsia="Times New Roman" w:hAnsi="Times New Roman"/>
          <w:b/>
          <w:color w:val="1C1E21"/>
          <w:sz w:val="24"/>
          <w:szCs w:val="23"/>
          <w:lang w:eastAsia="el-GR"/>
        </w:rPr>
      </w:pPr>
      <w:r w:rsidRPr="00DF7C2A">
        <w:rPr>
          <w:rFonts w:eastAsia="SimSun" w:cs="Calibri"/>
          <w:b/>
        </w:rPr>
        <w:t>Προς: Μέλη μας</w:t>
      </w:r>
      <w:bookmarkStart w:id="0" w:name="_GoBack"/>
      <w:bookmarkEnd w:id="0"/>
    </w:p>
    <w:p w:rsidR="00CB6821" w:rsidRPr="00CB6821" w:rsidRDefault="00CB6821" w:rsidP="00CB6821">
      <w:pPr>
        <w:spacing w:after="0" w:line="240" w:lineRule="atLeast"/>
        <w:jc w:val="center"/>
        <w:rPr>
          <w:rFonts w:ascii="Times New Roman" w:eastAsia="Times New Roman" w:hAnsi="Times New Roman"/>
          <w:b/>
          <w:color w:val="1C1E21"/>
          <w:sz w:val="24"/>
          <w:szCs w:val="23"/>
          <w:lang w:eastAsia="el-GR"/>
        </w:rPr>
      </w:pPr>
    </w:p>
    <w:p w:rsidR="00CB6821" w:rsidRDefault="00CB6821" w:rsidP="00CB6821">
      <w:pPr>
        <w:spacing w:after="0" w:line="240" w:lineRule="atLeast"/>
        <w:jc w:val="center"/>
        <w:rPr>
          <w:rFonts w:ascii="Times New Roman" w:eastAsia="Times New Roman" w:hAnsi="Times New Roman"/>
          <w:b/>
          <w:color w:val="1C1E21"/>
          <w:sz w:val="24"/>
          <w:szCs w:val="23"/>
          <w:lang w:eastAsia="el-GR"/>
        </w:rPr>
      </w:pPr>
      <w:r>
        <w:rPr>
          <w:rFonts w:ascii="Times New Roman" w:eastAsia="Times New Roman" w:hAnsi="Times New Roman"/>
          <w:b/>
          <w:color w:val="1C1E21"/>
          <w:sz w:val="24"/>
          <w:szCs w:val="23"/>
          <w:lang w:eastAsia="el-GR"/>
        </w:rPr>
        <w:t xml:space="preserve">ΤΟ Δ.Σ. </w:t>
      </w:r>
      <w:r>
        <w:rPr>
          <w:rFonts w:ascii="Times New Roman" w:eastAsia="Times New Roman" w:hAnsi="Times New Roman"/>
          <w:b/>
          <w:color w:val="1C1E21"/>
          <w:sz w:val="24"/>
          <w:szCs w:val="23"/>
          <w:lang w:eastAsia="el-GR"/>
        </w:rPr>
        <w:t>ΤΟΥ ΣΥΛΛΟΓΟΥ ΜΑΣ</w:t>
      </w:r>
      <w:r>
        <w:rPr>
          <w:rFonts w:ascii="Times New Roman" w:eastAsia="Times New Roman" w:hAnsi="Times New Roman"/>
          <w:b/>
          <w:color w:val="1C1E21"/>
          <w:sz w:val="24"/>
          <w:szCs w:val="23"/>
          <w:lang w:eastAsia="el-GR"/>
        </w:rPr>
        <w:t xml:space="preserve"> ΣΤΗΡΙΖΕΙ ΤΗΝ ΕΠΙΣΤΟΛΗ ΤΩΝ ΣΥΝΑΔΕΛΦΩΝ ΑΝΑΠΛΗΡΩΤΩΝ ΜΕ ΤΗΝ ΟΠΟΙΑ ΤΟΝΙΖΟΥΝ ΤΗΝ ΑΝΑΓΚΗ ΑΜΕΣΩΝ ΠΡΟΣΛΗΨΕΩΝ ΓΙΑ ΤΗΝ ΠΑΡΑΛΛΗΛΗ ΣΤΗΡΙΞΗ</w:t>
      </w:r>
    </w:p>
    <w:p w:rsidR="00CB6821" w:rsidRDefault="00CB6821" w:rsidP="00CB6821">
      <w:pPr>
        <w:spacing w:after="0" w:line="360" w:lineRule="auto"/>
        <w:jc w:val="both"/>
        <w:rPr>
          <w:rFonts w:ascii="Times New Roman" w:eastAsia="Times New Roman" w:hAnsi="Times New Roman"/>
          <w:b/>
          <w:color w:val="1C1E21"/>
          <w:sz w:val="24"/>
          <w:szCs w:val="23"/>
          <w:lang w:eastAsia="el-GR"/>
        </w:rPr>
      </w:pPr>
    </w:p>
    <w:p w:rsidR="00CB6821" w:rsidRDefault="00CB6821" w:rsidP="00CB6821">
      <w:pPr>
        <w:shd w:val="clear" w:color="auto" w:fill="FFFFFF"/>
        <w:spacing w:after="0" w:line="240" w:lineRule="atLeast"/>
        <w:ind w:firstLine="720"/>
        <w:jc w:val="both"/>
        <w:rPr>
          <w:rFonts w:eastAsia="Times New Roman" w:cs="Calibri"/>
          <w:color w:val="050505"/>
          <w:sz w:val="24"/>
          <w:szCs w:val="24"/>
        </w:rPr>
      </w:pPr>
      <w:r>
        <w:rPr>
          <w:rFonts w:ascii="Times New Roman" w:eastAsia="Times New Roman" w:hAnsi="Times New Roman"/>
          <w:b/>
          <w:color w:val="1C1E21"/>
          <w:sz w:val="24"/>
          <w:szCs w:val="23"/>
          <w:lang w:eastAsia="el-GR"/>
        </w:rPr>
        <w:t>Στηρίζουμε την επιστολή των συναδέλφων και ζητάμε να καλυφθούν τώρα όλα τα κενά στην παράλληλη τα οποία είναι τουλάχιστον 1942 χωρίς τις γνωματεύσεις του Οκτώβρη, άρα είναι πολύ περισσότερα. Συγκεκριμένα με</w:t>
      </w:r>
      <w:r>
        <w:rPr>
          <w:rFonts w:eastAsia="Times New Roman" w:cs="Calibri"/>
          <w:color w:val="1C1E21"/>
          <w:sz w:val="24"/>
          <w:szCs w:val="24"/>
          <w:lang w:eastAsia="el-GR"/>
        </w:rPr>
        <w:t xml:space="preserve"> βάση τον πίνακα που δημοσιεύτηκε στις 17/9 τα κενά στην παράλληλη ήταν 2750 και οι ως τώρα προσλήψεις στην Παράλληλη 808 </w:t>
      </w:r>
      <w:r>
        <w:rPr>
          <w:rFonts w:eastAsia="Times New Roman" w:cs="Calibri"/>
          <w:i/>
          <w:color w:val="1C1E21"/>
          <w:lang w:eastAsia="el-GR"/>
        </w:rPr>
        <w:t>(</w:t>
      </w:r>
      <w:r>
        <w:rPr>
          <w:rFonts w:eastAsia="Times New Roman" w:cs="Calibri"/>
          <w:i/>
          <w:color w:val="050505"/>
        </w:rPr>
        <w:t>18 Σεπτεμβρίου: Δεν είχαμε προσλήψεις στην παράλληλη. 6 Οκτωβρίου: 756 προσλήψεις ειδικής, 635 παράλληλες. 16 Οκτωβρίου (τρίμηνα): 204 ειδικής,162 παράλληλες. 5 Νοεμβρίου: 11 προσλήψεις για παράλληλη στήριξη. Άρα 808 προσλήψεις για την παράλληλη στήριξη)</w:t>
      </w:r>
      <w:r>
        <w:rPr>
          <w:rFonts w:eastAsia="Times New Roman" w:cs="Calibri"/>
          <w:i/>
          <w:color w:val="050505"/>
          <w:sz w:val="24"/>
          <w:szCs w:val="24"/>
        </w:rPr>
        <w:t xml:space="preserve">, </w:t>
      </w:r>
      <w:r>
        <w:rPr>
          <w:rFonts w:eastAsia="Times New Roman" w:cs="Calibri"/>
          <w:b/>
          <w:color w:val="050505"/>
          <w:sz w:val="24"/>
          <w:szCs w:val="24"/>
        </w:rPr>
        <w:t xml:space="preserve">που σημαίνει ότι έχουν μείνει ακάλυπτα 1942. </w:t>
      </w:r>
      <w:r>
        <w:rPr>
          <w:rFonts w:eastAsia="Times New Roman" w:cs="Calibri"/>
          <w:color w:val="050505"/>
          <w:sz w:val="24"/>
          <w:szCs w:val="24"/>
        </w:rPr>
        <w:t>Σε αυτά</w:t>
      </w:r>
      <w:r>
        <w:rPr>
          <w:rFonts w:eastAsia="Times New Roman" w:cs="Calibri"/>
          <w:b/>
          <w:color w:val="050505"/>
          <w:sz w:val="24"/>
          <w:szCs w:val="24"/>
        </w:rPr>
        <w:t xml:space="preserve"> προστίθενται και νέες γνωματεύσεις τον μήνα Οκτώβριο,</w:t>
      </w:r>
      <w:r>
        <w:rPr>
          <w:rFonts w:eastAsia="Times New Roman" w:cs="Calibri"/>
          <w:color w:val="050505"/>
          <w:sz w:val="24"/>
          <w:szCs w:val="24"/>
        </w:rPr>
        <w:t xml:space="preserve"> που συνήθως είναι αρκετές!</w:t>
      </w:r>
    </w:p>
    <w:p w:rsidR="00CB6821" w:rsidRDefault="00CB6821" w:rsidP="00CB6821">
      <w:pPr>
        <w:shd w:val="clear" w:color="auto" w:fill="FFFFFF"/>
        <w:spacing w:after="0" w:line="240" w:lineRule="atLeast"/>
        <w:ind w:firstLine="720"/>
        <w:jc w:val="both"/>
        <w:rPr>
          <w:rFonts w:eastAsia="Times New Roman" w:cs="Calibri"/>
          <w:color w:val="1C1E21"/>
          <w:sz w:val="24"/>
          <w:szCs w:val="24"/>
          <w:lang w:eastAsia="el-GR"/>
        </w:rPr>
      </w:pPr>
      <w:r>
        <w:rPr>
          <w:rFonts w:eastAsia="Times New Roman" w:cs="Calibri"/>
          <w:color w:val="1C1E21"/>
          <w:sz w:val="24"/>
          <w:szCs w:val="24"/>
          <w:lang w:eastAsia="el-GR"/>
        </w:rPr>
        <w:t xml:space="preserve">Από αυτό προκύπτει </w:t>
      </w:r>
      <w:r>
        <w:rPr>
          <w:rFonts w:eastAsia="Times New Roman" w:cs="Calibri"/>
          <w:b/>
          <w:color w:val="1C1E21"/>
          <w:sz w:val="24"/>
          <w:szCs w:val="24"/>
          <w:lang w:eastAsia="el-GR"/>
        </w:rPr>
        <w:t>η επιτακτική ανάγκη το Υπ. Παιδείας να καλύψει άμεσα αυτά τα κενά και σε καμία περίπτωση να μη στερήσει και από άλλα παιδιά, που ως τώρα</w:t>
      </w:r>
      <w:r>
        <w:rPr>
          <w:rFonts w:eastAsia="Times New Roman" w:cs="Calibri"/>
          <w:b/>
          <w:color w:val="1C1E21"/>
          <w:sz w:val="24"/>
          <w:szCs w:val="24"/>
          <w:lang w:eastAsia="el-GR"/>
        </w:rPr>
        <w:t xml:space="preserve"> είναι ενταγμένα </w:t>
      </w:r>
      <w:r>
        <w:rPr>
          <w:rFonts w:eastAsia="Times New Roman" w:cs="Calibri"/>
          <w:b/>
          <w:color w:val="1C1E21"/>
          <w:sz w:val="24"/>
          <w:szCs w:val="24"/>
          <w:lang w:eastAsia="el-GR"/>
        </w:rPr>
        <w:t xml:space="preserve"> στα ΤΕ, τους ειδικούς εκπαιδευτικούς τους,</w:t>
      </w:r>
      <w:r>
        <w:rPr>
          <w:rFonts w:eastAsia="Times New Roman" w:cs="Calibri"/>
          <w:color w:val="1C1E21"/>
          <w:sz w:val="24"/>
          <w:szCs w:val="24"/>
          <w:lang w:eastAsia="el-GR"/>
        </w:rPr>
        <w:t xml:space="preserve"> κάτι που επιχειρεί η κυβέρνηση με την εγκύκλιο που έστειλε στις 20/11.</w:t>
      </w:r>
    </w:p>
    <w:p w:rsidR="00CB6821" w:rsidRDefault="00CB6821" w:rsidP="00CB6821">
      <w:pPr>
        <w:shd w:val="clear" w:color="auto" w:fill="FFFFFF"/>
        <w:spacing w:after="0" w:line="240" w:lineRule="atLeast"/>
        <w:ind w:firstLine="720"/>
        <w:jc w:val="both"/>
        <w:rPr>
          <w:rFonts w:eastAsia="Times New Roman" w:cs="Calibri"/>
          <w:b/>
          <w:color w:val="1C1E21"/>
          <w:sz w:val="24"/>
          <w:szCs w:val="24"/>
          <w:u w:val="single"/>
          <w:lang w:eastAsia="el-GR"/>
        </w:rPr>
      </w:pPr>
      <w:r>
        <w:rPr>
          <w:rFonts w:eastAsia="Times New Roman" w:cs="Calibri"/>
          <w:color w:val="1C1E21"/>
          <w:sz w:val="24"/>
          <w:szCs w:val="24"/>
          <w:lang w:eastAsia="el-GR"/>
        </w:rPr>
        <w:t xml:space="preserve">Παράλληλα </w:t>
      </w:r>
      <w:r>
        <w:rPr>
          <w:rFonts w:eastAsia="Times New Roman" w:cs="Calibri"/>
          <w:b/>
          <w:color w:val="1C1E21"/>
          <w:sz w:val="24"/>
          <w:szCs w:val="24"/>
          <w:lang w:eastAsia="el-GR"/>
        </w:rPr>
        <w:t>τονίζουμε το προφανές, που είναι ότι, αν μια φορά είναι δύσκολο για τα παιδιά με μαθησιακές δυσκολίες να παρακολουθούν αβοήθητα την εκπαιδευτική διαδικασία στη συνήθη περίοδο με ανοιχτά σχολεία, είναι πολλαπλάσια δύσκολο γι’ αυτά να παρακολουθούν αβοήθητα την εξ αποστάσεως</w:t>
      </w:r>
      <w:r>
        <w:rPr>
          <w:rFonts w:eastAsia="Times New Roman" w:cs="Calibri"/>
          <w:color w:val="1C1E21"/>
          <w:sz w:val="24"/>
          <w:szCs w:val="24"/>
          <w:lang w:eastAsia="el-GR"/>
        </w:rPr>
        <w:t>, που έτσι κι αλλιώς είναι δύσκολη για όλα τα παιδιά</w:t>
      </w:r>
      <w:r w:rsidRPr="00CB6821">
        <w:rPr>
          <w:rFonts w:eastAsia="Times New Roman" w:cs="Calibri"/>
          <w:color w:val="1C1E21"/>
          <w:sz w:val="24"/>
          <w:szCs w:val="24"/>
          <w:lang w:eastAsia="el-GR"/>
        </w:rPr>
        <w:t>,</w:t>
      </w:r>
      <w:r>
        <w:rPr>
          <w:rFonts w:eastAsia="Times New Roman" w:cs="Calibri"/>
          <w:color w:val="1C1E21"/>
          <w:sz w:val="24"/>
          <w:szCs w:val="24"/>
          <w:lang w:eastAsia="el-GR"/>
        </w:rPr>
        <w:t xml:space="preserve"> κυρίως της Πρωτοβάθμιας Εκπαίδευσης. </w:t>
      </w:r>
      <w:r>
        <w:rPr>
          <w:rFonts w:eastAsia="Times New Roman" w:cs="Calibri"/>
          <w:b/>
          <w:color w:val="1C1E21"/>
          <w:sz w:val="24"/>
          <w:szCs w:val="24"/>
          <w:u w:val="single"/>
          <w:lang w:eastAsia="el-GR"/>
        </w:rPr>
        <w:t>Άρα είναι αναγκαίο τώρα να καλυφθούν όλα τα κενά στην Παράλληλη Στήριξη, ώστε κάθε παιδί να έχει τον ειδικό Δάσκαλο ή Νηπιαγωγό του, που θα συνεχίσει να είναι μαζί του και όταν ανοίξουν τα σχολεία.</w:t>
      </w:r>
    </w:p>
    <w:p w:rsidR="00CB6821" w:rsidRDefault="00CB6821" w:rsidP="00CB6821">
      <w:pPr>
        <w:shd w:val="clear" w:color="auto" w:fill="FFFFFF"/>
        <w:spacing w:after="0" w:line="240" w:lineRule="atLeast"/>
        <w:ind w:firstLine="720"/>
        <w:jc w:val="both"/>
        <w:rPr>
          <w:rFonts w:eastAsia="Times New Roman" w:cs="Calibri"/>
          <w:color w:val="1C1E21"/>
          <w:sz w:val="24"/>
          <w:szCs w:val="24"/>
          <w:u w:val="single"/>
          <w:lang w:eastAsia="el-GR"/>
        </w:rPr>
      </w:pPr>
    </w:p>
    <w:p w:rsidR="00CB6821" w:rsidRDefault="00CB6821" w:rsidP="00CB6821">
      <w:pPr>
        <w:spacing w:after="0" w:line="240" w:lineRule="atLeast"/>
        <w:ind w:firstLine="357"/>
        <w:contextualSpacing/>
        <w:jc w:val="both"/>
        <w:rPr>
          <w:rFonts w:ascii="Times New Roman" w:hAnsi="Times New Roman"/>
          <w:b/>
          <w:sz w:val="23"/>
          <w:szCs w:val="23"/>
        </w:rPr>
      </w:pPr>
      <w:r>
        <w:rPr>
          <w:rFonts w:ascii="Times New Roman" w:eastAsia="Times New Roman" w:hAnsi="Times New Roman"/>
          <w:b/>
          <w:color w:val="1C1E21"/>
          <w:sz w:val="24"/>
          <w:szCs w:val="23"/>
          <w:lang w:eastAsia="el-GR"/>
        </w:rPr>
        <w:t xml:space="preserve"> Παραθέτουμε αυτούσια την επιστολή των συναδέλφων αναπληρωτών, </w:t>
      </w:r>
      <w:r>
        <w:rPr>
          <w:rFonts w:ascii="Times New Roman" w:hAnsi="Times New Roman"/>
          <w:b/>
          <w:sz w:val="23"/>
          <w:szCs w:val="23"/>
          <w:lang w:val="en-US"/>
        </w:rPr>
        <w:t>x</w:t>
      </w:r>
      <w:r>
        <w:rPr>
          <w:rFonts w:ascii="Times New Roman" w:hAnsi="Times New Roman"/>
          <w:b/>
          <w:sz w:val="23"/>
          <w:szCs w:val="23"/>
        </w:rPr>
        <w:t>αιρετίζουμ</w:t>
      </w:r>
      <w:r>
        <w:rPr>
          <w:rFonts w:ascii="Times New Roman" w:hAnsi="Times New Roman"/>
          <w:b/>
          <w:sz w:val="23"/>
          <w:szCs w:val="23"/>
        </w:rPr>
        <w:t>ε την πρωτοβουλία τ</w:t>
      </w:r>
      <w:r>
        <w:rPr>
          <w:rFonts w:ascii="Times New Roman" w:hAnsi="Times New Roman"/>
          <w:b/>
          <w:sz w:val="23"/>
          <w:szCs w:val="23"/>
          <w:lang w:val="en-US"/>
        </w:rPr>
        <w:t>o</w:t>
      </w:r>
      <w:r>
        <w:rPr>
          <w:rFonts w:ascii="Times New Roman" w:hAnsi="Times New Roman"/>
          <w:b/>
          <w:sz w:val="23"/>
          <w:szCs w:val="23"/>
        </w:rPr>
        <w:t xml:space="preserve">υς </w:t>
      </w:r>
      <w:r>
        <w:rPr>
          <w:rFonts w:ascii="Times New Roman" w:hAnsi="Times New Roman"/>
          <w:b/>
          <w:sz w:val="23"/>
          <w:szCs w:val="23"/>
        </w:rPr>
        <w:t xml:space="preserve"> και καλούμε σε στήριξη της επιστολής τους και του δίκαιου αιτήματός τους που είναι και δικό μας.</w:t>
      </w:r>
    </w:p>
    <w:p w:rsidR="00CB6821" w:rsidRDefault="00CB6821" w:rsidP="00CB6821">
      <w:pPr>
        <w:spacing w:after="0" w:line="240" w:lineRule="exact"/>
        <w:jc w:val="both"/>
        <w:rPr>
          <w:rFonts w:ascii="Times New Roman" w:eastAsia="Times New Roman" w:hAnsi="Times New Roman"/>
          <w:b/>
          <w:color w:val="1C1E21"/>
          <w:sz w:val="24"/>
          <w:szCs w:val="23"/>
          <w:lang w:eastAsia="el-GR"/>
        </w:rPr>
      </w:pPr>
    </w:p>
    <w:p w:rsidR="00CB6821" w:rsidRDefault="00CB6821" w:rsidP="00CB6821">
      <w:pPr>
        <w:spacing w:after="0" w:line="360" w:lineRule="auto"/>
        <w:jc w:val="both"/>
        <w:rPr>
          <w:rFonts w:ascii="Times New Roman" w:eastAsia="Times New Roman" w:hAnsi="Times New Roman"/>
          <w:b/>
          <w:color w:val="1C1E21"/>
          <w:sz w:val="24"/>
          <w:szCs w:val="23"/>
          <w:lang w:eastAsia="el-GR"/>
        </w:rPr>
      </w:pPr>
    </w:p>
    <w:p w:rsidR="00CB6821" w:rsidRDefault="00CB6821" w:rsidP="00CB6821">
      <w:pPr>
        <w:spacing w:after="60" w:line="240" w:lineRule="atLeast"/>
        <w:jc w:val="both"/>
        <w:rPr>
          <w:rFonts w:ascii="Times New Roman" w:eastAsia="Times New Roman" w:hAnsi="Times New Roman"/>
          <w:b/>
          <w:i/>
          <w:color w:val="1C1E21"/>
          <w:sz w:val="24"/>
          <w:szCs w:val="24"/>
          <w:lang w:eastAsia="el-GR"/>
        </w:rPr>
      </w:pPr>
      <w:r>
        <w:rPr>
          <w:rFonts w:ascii="Times New Roman" w:eastAsia="Times New Roman" w:hAnsi="Times New Roman"/>
          <w:b/>
          <w:i/>
          <w:color w:val="1C1E21"/>
          <w:sz w:val="24"/>
          <w:szCs w:val="24"/>
          <w:lang w:eastAsia="el-GR"/>
        </w:rPr>
        <w:t>«Επιστολή</w:t>
      </w:r>
    </w:p>
    <w:p w:rsidR="00CB6821" w:rsidRDefault="00CB6821" w:rsidP="00CB6821">
      <w:pPr>
        <w:spacing w:after="60" w:line="240" w:lineRule="atLeast"/>
        <w:jc w:val="both"/>
        <w:rPr>
          <w:rFonts w:ascii="Times New Roman" w:eastAsia="Times New Roman" w:hAnsi="Times New Roman"/>
          <w:i/>
          <w:color w:val="1C1E21"/>
          <w:sz w:val="24"/>
          <w:szCs w:val="24"/>
          <w:lang w:eastAsia="el-GR"/>
        </w:rPr>
      </w:pPr>
      <w:r>
        <w:rPr>
          <w:rFonts w:ascii="Times New Roman" w:eastAsia="Times New Roman" w:hAnsi="Times New Roman"/>
          <w:i/>
          <w:color w:val="1C1E21"/>
          <w:sz w:val="24"/>
          <w:szCs w:val="24"/>
          <w:lang w:eastAsia="el-GR"/>
        </w:rPr>
        <w:t xml:space="preserve"> Στο πλαίσιο της διεκδίκησης μιας άρτιας και απρόσκοπτης εκπαιδευτικής διαδικασίας μέσω της τηλεκπαίδευσης, κρίνονται αναγκαίες και ζωτικής σημασίας οι προσλήψεις που αφορούν την ειδική και γενική εκπαίδευση, τόσο στην Πρωτοβάθμια όσο και στη Δευτεροβάθμια εκπαίδευση. Ως αναπληρωτές εκπαιδευτικοί εκφράζουμε την βαθύτατη ανησυχία μας για την καθυστέρηση των προσλήψεων και την απουσία ενημέρωσης σχετικά με το αίτημα της κάλυψης των χιλιάδων κενών θέσεων εκπαιδευτικών σε όλες τις δομές της χώρας. Συγκεκριμένα, ζητάμε να δοθεί έμφαση και ιδιαίτερη σημασία στα παρακάτω ζητήματα:</w:t>
      </w:r>
    </w:p>
    <w:p w:rsidR="00CB6821" w:rsidRDefault="00CB6821" w:rsidP="00CB6821">
      <w:pPr>
        <w:pStyle w:val="ListParagraph"/>
        <w:numPr>
          <w:ilvl w:val="0"/>
          <w:numId w:val="1"/>
        </w:numPr>
        <w:spacing w:after="60" w:line="240" w:lineRule="atLeast"/>
        <w:jc w:val="both"/>
        <w:rPr>
          <w:rFonts w:ascii="Times New Roman" w:eastAsia="Times New Roman" w:hAnsi="Times New Roman"/>
          <w:i/>
          <w:color w:val="1C1E21"/>
          <w:sz w:val="24"/>
          <w:szCs w:val="24"/>
          <w:lang w:eastAsia="el-GR"/>
        </w:rPr>
      </w:pPr>
      <w:r>
        <w:rPr>
          <w:rFonts w:ascii="Times New Roman" w:eastAsia="Times New Roman" w:hAnsi="Times New Roman"/>
          <w:i/>
          <w:color w:val="1C1E21"/>
          <w:sz w:val="24"/>
          <w:szCs w:val="24"/>
          <w:lang w:eastAsia="el-GR"/>
        </w:rPr>
        <w:t>Υπάρχουν πολλά κενά τόσο στη γενική όσο και στην ειδική εκπαίδευση. Τα κενά ανέρχονται σε χιλιάδες. Παράλληλα, η καταγραφή των χιλιάδων κενών έχει γίνει εδώ και αρκετό καιρό. Συγκεκριμένα, τέλη Οκτωβρίου ολοκληρώθηκε η καταγραφή των κενών ειδικής αγωγής και πρόσφατα αυτών της γενικής αγωγής. Όπως όλοι γνωρίζουμε η φάση της παράλληλης στήριξης γίνεται παραδοσιακά κάθε Νοέμβριο. Σε αυτό το σημείο πρέπει να τονιστεί ότι πολλά από αυτά τα κενά υπάρχουν ήδη από τον Σεπτέμβριο και τα υπόλοιπα προέκυψαν κατά τη διάρκεια της σχολικής χρονιάς.</w:t>
      </w:r>
    </w:p>
    <w:p w:rsidR="00CB6821" w:rsidRDefault="00CB6821" w:rsidP="00CB6821">
      <w:pPr>
        <w:pStyle w:val="ListParagraph"/>
        <w:numPr>
          <w:ilvl w:val="0"/>
          <w:numId w:val="1"/>
        </w:numPr>
        <w:spacing w:after="60" w:line="240" w:lineRule="atLeast"/>
        <w:jc w:val="both"/>
        <w:rPr>
          <w:rFonts w:ascii="Times New Roman" w:eastAsia="Times New Roman" w:hAnsi="Times New Roman"/>
          <w:i/>
          <w:color w:val="1C1E21"/>
          <w:sz w:val="24"/>
          <w:szCs w:val="24"/>
          <w:lang w:eastAsia="el-GR"/>
        </w:rPr>
      </w:pPr>
      <w:r>
        <w:rPr>
          <w:rFonts w:ascii="Times New Roman" w:eastAsia="Times New Roman" w:hAnsi="Times New Roman"/>
          <w:i/>
          <w:color w:val="1C1E21"/>
          <w:sz w:val="24"/>
          <w:szCs w:val="24"/>
          <w:lang w:eastAsia="el-GR"/>
        </w:rPr>
        <w:t xml:space="preserve">Είναι ευρέως γνωστό ότι τα κονδύλια για τα προαναφερθέντα κενά έχουν δοθεί. Γνωρίζοντας ότι οι πιστώσεις στην πλειοψηφία τους προέρχονται από προγράμματα της Ευρωπαϊκής Ένωσης (ΕΣΠΑ), θέλουμε να επισημάνουμε την απαραίτητη χρήση αυτών των κονδυλίων τόσο για την ειδική όσο και για την γενική εκπαίδευση. Αν δεν χρησιμοποιηθούν θα πρέπει να επιστραφούν, δείχνοντας ανικανότητα στη χρήση των ευρωπαϊκών πόρων.  </w:t>
      </w:r>
    </w:p>
    <w:p w:rsidR="00CB6821" w:rsidRDefault="00CB6821" w:rsidP="00CB6821">
      <w:pPr>
        <w:pStyle w:val="ListParagraph"/>
        <w:numPr>
          <w:ilvl w:val="0"/>
          <w:numId w:val="1"/>
        </w:numPr>
        <w:spacing w:after="60" w:line="240" w:lineRule="atLeast"/>
        <w:jc w:val="both"/>
        <w:rPr>
          <w:rFonts w:ascii="Times New Roman" w:eastAsia="Times New Roman" w:hAnsi="Times New Roman"/>
          <w:i/>
          <w:color w:val="1C1E21"/>
          <w:sz w:val="24"/>
          <w:szCs w:val="24"/>
          <w:lang w:eastAsia="el-GR"/>
        </w:rPr>
      </w:pPr>
      <w:r>
        <w:rPr>
          <w:rFonts w:ascii="Times New Roman" w:eastAsia="Times New Roman" w:hAnsi="Times New Roman"/>
          <w:i/>
          <w:color w:val="1C1E21"/>
          <w:sz w:val="24"/>
          <w:szCs w:val="24"/>
          <w:lang w:eastAsia="el-GR"/>
        </w:rPr>
        <w:t xml:space="preserve">Ας μην ξεχνάμε το πιο ΣΗΜΑΝΤΙΚΟ: ΤΑ ΣΧΟΛΕΙΑ ΛΕΙΤΟΥΡΓΟΥΝ ΚΑΝΟΝΙΚΑ, συνεχίζοντας εξ’ αποστάσεως την υποχρεωτική λειτουργία του σχολείου, για όλους τους μαθητές, χωρίς καμία εξαίρεση. Γι’ αυτό το λόγο δεν πρέπει να περιθωριοποιηθούν οι μαθητές που έχουν ανάγκη τον εκάστοτε εκπαιδευτικό. Εξάλλου, την περσινή χρονιά έγιναν προσλήψεις λίγο πριν κλείσουν τα σχολεία εξαιτίας της πανδημίας. </w:t>
      </w:r>
    </w:p>
    <w:p w:rsidR="00CB6821" w:rsidRDefault="00CB6821" w:rsidP="00CB6821">
      <w:pPr>
        <w:pStyle w:val="ListParagraph"/>
        <w:numPr>
          <w:ilvl w:val="0"/>
          <w:numId w:val="1"/>
        </w:numPr>
        <w:spacing w:after="60" w:line="240" w:lineRule="atLeast"/>
        <w:jc w:val="both"/>
        <w:rPr>
          <w:rFonts w:ascii="Times New Roman" w:eastAsia="Times New Roman" w:hAnsi="Times New Roman"/>
          <w:i/>
          <w:color w:val="1C1E21"/>
          <w:sz w:val="24"/>
          <w:szCs w:val="24"/>
          <w:lang w:eastAsia="el-GR"/>
        </w:rPr>
      </w:pPr>
      <w:r>
        <w:rPr>
          <w:rFonts w:ascii="Times New Roman" w:eastAsia="Times New Roman" w:hAnsi="Times New Roman"/>
          <w:i/>
          <w:color w:val="1C1E21"/>
          <w:sz w:val="24"/>
          <w:szCs w:val="24"/>
          <w:lang w:eastAsia="el-GR"/>
        </w:rPr>
        <w:t xml:space="preserve">Κατά τη διάρκεια της τηλεκπαίδευσης έγιναν προσλήψεις ψυχολόγων σε ΕΠΑΛ στις 24/11/2020, γεγονός που πρέπει να μας θορυβήσει και για την άμεση αναγκαιότητα προσλήψεων εκπαιδευτικών της Πρωτοβάθμιας και της Δευτεροβάθμιας Εκπαίδευσης. </w:t>
      </w:r>
    </w:p>
    <w:p w:rsidR="00CB6821" w:rsidRDefault="00CB6821" w:rsidP="00CB6821">
      <w:pPr>
        <w:pStyle w:val="ListParagraph"/>
        <w:numPr>
          <w:ilvl w:val="0"/>
          <w:numId w:val="1"/>
        </w:numPr>
        <w:spacing w:after="60" w:line="240" w:lineRule="atLeast"/>
        <w:jc w:val="both"/>
        <w:rPr>
          <w:rFonts w:ascii="Times New Roman" w:eastAsia="Times New Roman" w:hAnsi="Times New Roman"/>
          <w:i/>
          <w:color w:val="1C1E21"/>
          <w:sz w:val="24"/>
          <w:szCs w:val="24"/>
          <w:lang w:eastAsia="el-GR"/>
        </w:rPr>
      </w:pPr>
      <w:r>
        <w:rPr>
          <w:rFonts w:ascii="Times New Roman" w:eastAsia="Times New Roman" w:hAnsi="Times New Roman"/>
          <w:i/>
          <w:color w:val="1C1E21"/>
          <w:sz w:val="24"/>
          <w:szCs w:val="24"/>
          <w:lang w:eastAsia="el-GR"/>
        </w:rPr>
        <w:t xml:space="preserve">Δεδομένου του γεγονότος ότι τα κενά ανέρχονται σε χιλιάδες μεταφέρθηκαν εκπαιδευτικοί από τα τμήματα ένταξης στα Ειδικά Σχολεία αφήνοντας κενές τις θέσεις τους. Τα Ειδικά Σχολεία παραμένουν ανοιχτά και προκειμένου να καλυφθούν οι ανάγκες τους ζητήθηκαν εκπαιδευτικοί από άλλες δομές της εκπαίδευσης. Με αυτό τον τρόπο δημιουργούνται ακόμη περισσότερα κενά. </w:t>
      </w:r>
    </w:p>
    <w:p w:rsidR="00CB6821" w:rsidRDefault="00CB6821" w:rsidP="00CB6821">
      <w:pPr>
        <w:pStyle w:val="ListParagraph"/>
        <w:numPr>
          <w:ilvl w:val="0"/>
          <w:numId w:val="1"/>
        </w:numPr>
        <w:spacing w:after="60" w:line="240" w:lineRule="atLeast"/>
        <w:jc w:val="both"/>
        <w:rPr>
          <w:rFonts w:ascii="Times New Roman" w:eastAsia="Times New Roman" w:hAnsi="Times New Roman"/>
          <w:i/>
          <w:color w:val="1C1E21"/>
          <w:sz w:val="24"/>
          <w:szCs w:val="24"/>
          <w:lang w:eastAsia="el-GR"/>
        </w:rPr>
      </w:pPr>
      <w:r>
        <w:rPr>
          <w:rFonts w:ascii="Times New Roman" w:eastAsia="Times New Roman" w:hAnsi="Times New Roman"/>
          <w:i/>
          <w:color w:val="1C1E21"/>
          <w:sz w:val="24"/>
          <w:szCs w:val="24"/>
          <w:lang w:eastAsia="el-GR"/>
        </w:rPr>
        <w:t xml:space="preserve">Σχεδιάζεται η άρση των απαγορευτικών μέτρων με άνοιγμα του λιανεμπορίου, ενώ ταυτόχρονα δεν υπάρχει πρόβλεψη για το άνοιγμα των σχολείων τη στιγμή που τα μαθήματα θα μπορούσαν να γίνονται εκ περιτροπής, όπως είχαν διεξαχθεί και τον περασμένο Ιούνιο. </w:t>
      </w:r>
    </w:p>
    <w:p w:rsidR="00CB6821" w:rsidRDefault="00CB6821" w:rsidP="00CB6821">
      <w:pPr>
        <w:pStyle w:val="ListParagraph"/>
        <w:numPr>
          <w:ilvl w:val="0"/>
          <w:numId w:val="1"/>
        </w:numPr>
        <w:spacing w:after="60" w:line="240" w:lineRule="atLeast"/>
        <w:jc w:val="both"/>
        <w:rPr>
          <w:rFonts w:ascii="Times New Roman" w:eastAsia="Times New Roman" w:hAnsi="Times New Roman"/>
          <w:i/>
          <w:color w:val="1C1E21"/>
          <w:sz w:val="24"/>
          <w:szCs w:val="24"/>
          <w:lang w:eastAsia="el-GR"/>
        </w:rPr>
      </w:pPr>
      <w:r>
        <w:rPr>
          <w:rFonts w:ascii="Times New Roman" w:eastAsia="Times New Roman" w:hAnsi="Times New Roman"/>
          <w:i/>
          <w:color w:val="1C1E21"/>
          <w:sz w:val="24"/>
          <w:szCs w:val="24"/>
          <w:lang w:eastAsia="el-GR"/>
        </w:rPr>
        <w:t xml:space="preserve">Υπάρχουν παιδιά που χρειάζονται το εξατομικευμένο πρόγραμμα της παράλληλης στήριξης για να μπορέσουν να ακολουθήσουν το πρόγραμμα της τάξης. Επομένως, από τη στιγμή που τα σχολεία παραμένουν ΑΝΟΙΧΤΑ όλοι αυτοί οι μαθητές έχουν δικαίωμα στην ισότητα ευκαιριών μάθησης. </w:t>
      </w:r>
    </w:p>
    <w:p w:rsidR="00CB6821" w:rsidRDefault="00CB6821" w:rsidP="00CB6821">
      <w:pPr>
        <w:spacing w:after="60" w:line="240" w:lineRule="atLeast"/>
        <w:jc w:val="both"/>
        <w:rPr>
          <w:rFonts w:ascii="Times New Roman" w:eastAsia="Times New Roman" w:hAnsi="Times New Roman"/>
          <w:i/>
          <w:color w:val="1C1E21"/>
          <w:sz w:val="24"/>
          <w:szCs w:val="24"/>
          <w:lang w:eastAsia="el-GR"/>
        </w:rPr>
      </w:pPr>
    </w:p>
    <w:p w:rsidR="00CB6821" w:rsidRDefault="00CB6821" w:rsidP="00CB6821">
      <w:pPr>
        <w:pStyle w:val="ListParagraph"/>
        <w:spacing w:after="60" w:line="240" w:lineRule="atLeast"/>
        <w:jc w:val="both"/>
        <w:rPr>
          <w:rFonts w:ascii="Times New Roman" w:eastAsia="Times New Roman" w:hAnsi="Times New Roman"/>
          <w:i/>
          <w:color w:val="1C1E21"/>
          <w:sz w:val="24"/>
          <w:szCs w:val="24"/>
          <w:lang w:eastAsia="el-GR"/>
        </w:rPr>
      </w:pPr>
      <w:r>
        <w:rPr>
          <w:rFonts w:ascii="Times New Roman" w:eastAsia="Times New Roman" w:hAnsi="Times New Roman"/>
          <w:i/>
          <w:color w:val="1C1E21"/>
          <w:sz w:val="24"/>
          <w:szCs w:val="24"/>
          <w:lang w:eastAsia="el-GR"/>
        </w:rPr>
        <w:lastRenderedPageBreak/>
        <w:t xml:space="preserve">ΕΙΤΕ ΤΑ ΣΧΟΛΕΙΑ ΑΝΟΙΞΟΥΝ ΣΤΙΣ 7 ΔΕΚΕΜΒΡΙΟΥ ΚΑΙ ΤΑ ΜΑΘΗΜΑΤΑ ΓΙΝΟΥΝ ΔΙΑ ΖΩΣΗΣ ΕΙΤΕ ΔΕΝ ΑΝΟΙΞΟΥΝ ΚΑΙ ΤΑ ΜΑΘΗΜΑΤΑ ΣΥΝΕΧΙΣΤΟΥΝ ΜΕΣΩ ΤΗΣ ΤΗΛΕΚΠΑΙΔΕΥΣΗΣ ΚΡΙΝΕΤΑΙ ΕΠΙΤΑΚΤΙΚΗ ΑΝΑΓΚΗ Η ΚΑΛΥΨΗ ΤΩΝ ΚΕΝΩΝ ΤΟΣΟ ΣΤΗΝ ΠΡΩΤΟΒΑΘΜΙΑ ΟΣΟ ΚΑΙ ΣΤΗΝ ΔΕΥΤΕΡΟΒΑΘΜΙΑ ΕΚΠΑΙΔΕΥΣΗ. </w:t>
      </w:r>
    </w:p>
    <w:p w:rsidR="00CB6821" w:rsidRDefault="00CB6821" w:rsidP="00CB6821">
      <w:pPr>
        <w:pStyle w:val="ListParagraph"/>
        <w:spacing w:after="60" w:line="240" w:lineRule="atLeast"/>
        <w:jc w:val="center"/>
        <w:rPr>
          <w:rFonts w:ascii="Times New Roman" w:eastAsia="Times New Roman" w:hAnsi="Times New Roman"/>
          <w:b/>
          <w:i/>
          <w:color w:val="1C1E21"/>
          <w:sz w:val="24"/>
          <w:szCs w:val="24"/>
          <w:lang w:eastAsia="el-GR"/>
        </w:rPr>
      </w:pPr>
      <w:r>
        <w:rPr>
          <w:rFonts w:ascii="Times New Roman" w:eastAsia="Times New Roman" w:hAnsi="Times New Roman"/>
          <w:i/>
          <w:color w:val="1C1E21"/>
          <w:sz w:val="24"/>
          <w:szCs w:val="24"/>
          <w:lang w:eastAsia="el-GR"/>
        </w:rPr>
        <w:br/>
      </w:r>
      <w:r>
        <w:rPr>
          <w:rFonts w:ascii="Times New Roman" w:eastAsia="Times New Roman" w:hAnsi="Times New Roman"/>
          <w:b/>
          <w:i/>
          <w:color w:val="1C1E21"/>
          <w:sz w:val="24"/>
          <w:szCs w:val="24"/>
          <w:lang w:eastAsia="el-GR"/>
        </w:rPr>
        <w:t>Με εκτίμηση, Αναπληρωτές Εκπαιδευτικοί Γενικής &amp; Ειδικής Αγωγής, Πρωτοβάθμιας &amp; Δευτεροβάθμιας Εκπαίδευσης»</w:t>
      </w:r>
    </w:p>
    <w:p w:rsidR="00CB6821" w:rsidRDefault="00CB6821" w:rsidP="00CB6821">
      <w:pPr>
        <w:spacing w:after="0" w:line="240" w:lineRule="atLeast"/>
        <w:ind w:firstLine="357"/>
        <w:contextualSpacing/>
        <w:jc w:val="both"/>
        <w:rPr>
          <w:rFonts w:ascii="Times New Roman" w:hAnsi="Times New Roman"/>
          <w:sz w:val="23"/>
          <w:szCs w:val="23"/>
        </w:rPr>
      </w:pPr>
    </w:p>
    <w:p w:rsidR="00CB6821" w:rsidRDefault="00CB6821" w:rsidP="00CB6821">
      <w:pPr>
        <w:spacing w:after="0" w:line="240" w:lineRule="atLeast"/>
        <w:ind w:firstLine="357"/>
        <w:contextualSpacing/>
        <w:jc w:val="both"/>
        <w:rPr>
          <w:rFonts w:ascii="Times New Roman" w:hAnsi="Times New Roman"/>
          <w:sz w:val="23"/>
          <w:szCs w:val="23"/>
        </w:rPr>
      </w:pPr>
    </w:p>
    <w:p w:rsidR="00362F55" w:rsidRDefault="00362F55" w:rsidP="00CB6821">
      <w:pPr>
        <w:jc w:val="center"/>
        <w:rPr>
          <w:lang w:val="en-US"/>
        </w:rPr>
      </w:pPr>
    </w:p>
    <w:p w:rsidR="00CB6821" w:rsidRPr="00DF7C2A" w:rsidRDefault="00CB6821" w:rsidP="00CB6821">
      <w:pPr>
        <w:jc w:val="center"/>
        <w:rPr>
          <w:rFonts w:ascii="Times New Roman" w:eastAsia="Times New Roman" w:hAnsi="Times New Roman"/>
          <w:b/>
          <w:lang w:eastAsia="el-GR"/>
        </w:rPr>
      </w:pPr>
      <w:r w:rsidRPr="00DF7C2A">
        <w:rPr>
          <w:rFonts w:ascii="Times New Roman" w:eastAsia="Times New Roman" w:hAnsi="Times New Roman"/>
          <w:b/>
          <w:lang w:eastAsia="el-GR"/>
        </w:rPr>
        <w:t>Για το Διοικητικό Συμβούλιο</w:t>
      </w:r>
    </w:p>
    <w:p w:rsidR="00CB6821" w:rsidRPr="00DF7C2A" w:rsidRDefault="00CB6821" w:rsidP="00CB6821">
      <w:pPr>
        <w:spacing w:line="360" w:lineRule="auto"/>
        <w:jc w:val="center"/>
        <w:rPr>
          <w:rFonts w:ascii="Times New Roman" w:eastAsia="Times New Roman" w:hAnsi="Times New Roman"/>
          <w:b/>
          <w:lang w:eastAsia="el-GR"/>
        </w:rPr>
      </w:pPr>
      <w:r w:rsidRPr="00DF7C2A">
        <w:rPr>
          <w:rFonts w:ascii="Times New Roman" w:eastAsia="SimSun" w:hAnsi="Times New Roman"/>
          <w:noProof/>
          <w:lang w:eastAsia="el-GR"/>
        </w:rPr>
        <w:drawing>
          <wp:anchor distT="0" distB="0" distL="114300" distR="114300" simplePos="0" relativeHeight="251659264" behindDoc="0" locked="0" layoutInCell="1" allowOverlap="1" wp14:anchorId="383E4D0C" wp14:editId="491E941C">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821" w:rsidRPr="00DF7C2A" w:rsidRDefault="00CB6821" w:rsidP="00CB6821">
      <w:pPr>
        <w:spacing w:line="360" w:lineRule="auto"/>
        <w:jc w:val="center"/>
        <w:rPr>
          <w:rFonts w:ascii="Times New Roman" w:eastAsia="Times New Roman" w:hAnsi="Times New Roman"/>
          <w:b/>
          <w:lang w:eastAsia="el-GR"/>
        </w:rPr>
      </w:pPr>
      <w:r w:rsidRPr="00DF7C2A">
        <w:rPr>
          <w:rFonts w:ascii="Times New Roman" w:eastAsia="Times New Roman" w:hAnsi="Times New Roman"/>
          <w:b/>
          <w:lang w:eastAsia="el-GR"/>
        </w:rPr>
        <w:t>Η   ΠΡΟΕΔΡΟΣ                                                             Η  ΓΡΑΜΜΑΤΕΑΣ</w:t>
      </w:r>
    </w:p>
    <w:p w:rsidR="00CB6821" w:rsidRPr="00DF7C2A" w:rsidRDefault="00CB6821" w:rsidP="00CB6821">
      <w:pPr>
        <w:spacing w:line="360" w:lineRule="auto"/>
        <w:jc w:val="both"/>
        <w:rPr>
          <w:rFonts w:ascii="Times New Roman" w:eastAsia="Times New Roman" w:hAnsi="Times New Roman"/>
          <w:b/>
          <w:lang w:eastAsia="el-GR"/>
        </w:rPr>
      </w:pPr>
    </w:p>
    <w:p w:rsidR="00CB6821" w:rsidRPr="00DF7C2A" w:rsidRDefault="00CB6821" w:rsidP="00CB6821">
      <w:pPr>
        <w:jc w:val="center"/>
        <w:rPr>
          <w:rFonts w:eastAsia="Times New Roman"/>
          <w:lang w:eastAsia="el-GR"/>
        </w:rPr>
      </w:pPr>
      <w:r w:rsidRPr="00DF7C2A">
        <w:rPr>
          <w:rFonts w:ascii="Times New Roman" w:eastAsia="Times New Roman" w:hAnsi="Times New Roman"/>
          <w:b/>
          <w:lang w:eastAsia="el-GR"/>
        </w:rPr>
        <w:t xml:space="preserve">   Χήρα    Αγαθή                                               Μεραμβελιωτάκη Χρυσούλα</w:t>
      </w:r>
    </w:p>
    <w:p w:rsidR="00CB6821" w:rsidRPr="00CB6821" w:rsidRDefault="00CB6821" w:rsidP="00CB6821">
      <w:pPr>
        <w:jc w:val="center"/>
        <w:rPr>
          <w:lang w:val="en-US"/>
        </w:rPr>
      </w:pPr>
    </w:p>
    <w:sectPr w:rsidR="00CB6821" w:rsidRPr="00CB68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B6A79"/>
    <w:multiLevelType w:val="hybridMultilevel"/>
    <w:tmpl w:val="DEAE44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21"/>
    <w:rsid w:val="00362F55"/>
    <w:rsid w:val="00CB68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821"/>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821"/>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930</Words>
  <Characters>5025</Characters>
  <Application>Microsoft Office Word</Application>
  <DocSecurity>0</DocSecurity>
  <Lines>41</Lines>
  <Paragraphs>11</Paragraphs>
  <ScaleCrop>false</ScaleCrop>
  <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2020-11-29T09:00:00Z</dcterms:created>
  <dcterms:modified xsi:type="dcterms:W3CDTF">2020-11-29T09:08:00Z</dcterms:modified>
</cp:coreProperties>
</file>