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4"/>
        <w:gridCol w:w="2264"/>
        <w:gridCol w:w="2984"/>
      </w:tblGrid>
      <w:tr w:rsidR="00E44E5A" w:rsidTr="00E44E5A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ΕΝΩΣΗ ΛΕΙΤΟΥΡΓΩΝ Μ.Ε ΤΡΙΚΑΛΩΝ                           </w:t>
            </w:r>
          </w:p>
        </w:tc>
        <w:tc>
          <w:tcPr>
            <w:tcW w:w="226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</w:p>
        </w:tc>
        <w:tc>
          <w:tcPr>
            <w:tcW w:w="2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Pr="007F05FB" w:rsidRDefault="00E44E5A" w:rsidP="00E44E5A">
            <w:pPr>
              <w:suppressAutoHyphens/>
              <w:spacing w:after="60"/>
              <w:rPr>
                <w:rFonts w:cs="Calibri"/>
                <w:lang w:val="en-US"/>
              </w:rPr>
            </w:pPr>
            <w:r>
              <w:rPr>
                <w:rFonts w:cs="Calibri"/>
                <w:b/>
              </w:rPr>
              <w:t xml:space="preserve">ΤΡΙΚΑΛΑ </w:t>
            </w:r>
            <w:r>
              <w:rPr>
                <w:rFonts w:cs="Calibri"/>
                <w:b/>
                <w:lang w:val="en-US"/>
              </w:rPr>
              <w:t>05/01/2021</w:t>
            </w:r>
          </w:p>
        </w:tc>
      </w:tr>
      <w:tr w:rsidR="00E44E5A" w:rsidTr="00E44E5A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                      Ε.Λ.Μ.Ε.Τ</w:t>
            </w:r>
          </w:p>
        </w:tc>
        <w:tc>
          <w:tcPr>
            <w:tcW w:w="226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</w:p>
        </w:tc>
        <w:tc>
          <w:tcPr>
            <w:tcW w:w="2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Pr="006C1A1C" w:rsidRDefault="00E44E5A" w:rsidP="00E44E5A">
            <w:pPr>
              <w:suppressAutoHyphens/>
              <w:spacing w:after="60"/>
              <w:jc w:val="left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b/>
              </w:rPr>
              <w:t>Αρ.Πρωτ</w:t>
            </w:r>
            <w:proofErr w:type="spellEnd"/>
            <w:r>
              <w:rPr>
                <w:rFonts w:cs="Calibri"/>
                <w:b/>
              </w:rPr>
              <w:t>.: 20</w:t>
            </w:r>
            <w:r>
              <w:rPr>
                <w:rFonts w:cs="Calibri"/>
                <w:b/>
                <w:lang w:val="en-US"/>
              </w:rPr>
              <w:t>9</w:t>
            </w:r>
          </w:p>
        </w:tc>
      </w:tr>
      <w:tr w:rsidR="00E44E5A" w:rsidTr="00E44E5A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  <w:r>
              <w:rPr>
                <w:rFonts w:cs="Calibri"/>
                <w:b/>
              </w:rPr>
              <w:t>Μάρκου Μπότσαρη 2, 42132,Τρίκαλα</w:t>
            </w:r>
          </w:p>
        </w:tc>
        <w:tc>
          <w:tcPr>
            <w:tcW w:w="226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</w:p>
        </w:tc>
        <w:tc>
          <w:tcPr>
            <w:tcW w:w="2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</w:p>
        </w:tc>
      </w:tr>
      <w:tr w:rsidR="00E44E5A" w:rsidRPr="00E44E5A" w:rsidTr="00E44E5A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Pr="00790073" w:rsidRDefault="00E44E5A" w:rsidP="00E44E5A">
            <w:pPr>
              <w:suppressAutoHyphens/>
              <w:spacing w:after="60"/>
              <w:ind w:firstLine="720"/>
              <w:rPr>
                <w:rFonts w:cs="Calibri"/>
                <w:lang w:val="en-US"/>
              </w:rPr>
            </w:pPr>
            <w:r w:rsidRPr="00790073">
              <w:rPr>
                <w:rFonts w:cs="Calibri"/>
                <w:b/>
                <w:lang w:val="en-US"/>
              </w:rPr>
              <w:t>E-mail: elmet@otenet.gr</w:t>
            </w:r>
          </w:p>
        </w:tc>
        <w:tc>
          <w:tcPr>
            <w:tcW w:w="226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Pr="00790073" w:rsidRDefault="00E44E5A" w:rsidP="00E44E5A">
            <w:pPr>
              <w:suppressAutoHyphens/>
              <w:spacing w:after="60"/>
              <w:ind w:firstLine="720"/>
              <w:rPr>
                <w:rFonts w:cs="Calibri"/>
                <w:lang w:val="en-US"/>
              </w:rPr>
            </w:pPr>
          </w:p>
        </w:tc>
        <w:tc>
          <w:tcPr>
            <w:tcW w:w="2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ΠΡΟΣ:  </w:t>
            </w:r>
          </w:p>
        </w:tc>
      </w:tr>
      <w:tr w:rsidR="00E44E5A" w:rsidTr="00E44E5A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FAX: 2431022444                                                                                                   </w:t>
            </w:r>
          </w:p>
        </w:tc>
        <w:tc>
          <w:tcPr>
            <w:tcW w:w="226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</w:p>
        </w:tc>
        <w:tc>
          <w:tcPr>
            <w:tcW w:w="2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Pr="00B318F4" w:rsidRDefault="00E44E5A" w:rsidP="00E44E5A">
            <w:pPr>
              <w:suppressAutoHyphens/>
              <w:spacing w:after="60"/>
              <w:rPr>
                <w:rFonts w:cs="Calibri"/>
              </w:rPr>
            </w:pPr>
            <w:r>
              <w:rPr>
                <w:rFonts w:cs="Calibri"/>
              </w:rPr>
              <w:t>ΣΧΟΛΕΙΑ</w:t>
            </w:r>
          </w:p>
        </w:tc>
      </w:tr>
      <w:tr w:rsidR="00E44E5A" w:rsidTr="00E44E5A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</w:p>
        </w:tc>
        <w:tc>
          <w:tcPr>
            <w:tcW w:w="226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</w:p>
        </w:tc>
        <w:tc>
          <w:tcPr>
            <w:tcW w:w="2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rPr>
                <w:rFonts w:cs="Calibri"/>
              </w:rPr>
            </w:pPr>
            <w:r>
              <w:rPr>
                <w:rFonts w:cs="Calibri"/>
              </w:rPr>
              <w:t>ΜΜΕ</w:t>
            </w:r>
          </w:p>
        </w:tc>
      </w:tr>
      <w:tr w:rsidR="00E44E5A" w:rsidTr="00E44E5A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</w:p>
        </w:tc>
        <w:tc>
          <w:tcPr>
            <w:tcW w:w="226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</w:p>
        </w:tc>
        <w:tc>
          <w:tcPr>
            <w:tcW w:w="2984" w:type="dxa"/>
            <w:shd w:val="clear" w:color="auto" w:fill="auto"/>
            <w:tcMar>
              <w:left w:w="108" w:type="dxa"/>
              <w:right w:w="108" w:type="dxa"/>
            </w:tcMar>
          </w:tcPr>
          <w:p w:rsidR="00E44E5A" w:rsidRDefault="00E44E5A" w:rsidP="00E44E5A">
            <w:pPr>
              <w:suppressAutoHyphens/>
              <w:spacing w:after="60"/>
              <w:ind w:firstLine="720"/>
              <w:rPr>
                <w:rFonts w:cs="Calibri"/>
              </w:rPr>
            </w:pPr>
          </w:p>
        </w:tc>
      </w:tr>
    </w:tbl>
    <w:p w:rsidR="009F4708" w:rsidRPr="00E44E5A" w:rsidRDefault="009F4708" w:rsidP="00E44E5A">
      <w:pPr>
        <w:pStyle w:val="Web"/>
        <w:spacing w:before="0" w:beforeAutospacing="0" w:after="60" w:afterAutospacing="0" w:line="276" w:lineRule="auto"/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E44E5A">
        <w:rPr>
          <w:rFonts w:asciiTheme="minorHAnsi" w:hAnsiTheme="minorHAnsi" w:cstheme="minorHAnsi"/>
          <w:b/>
          <w:bCs/>
          <w:color w:val="000000"/>
          <w:sz w:val="22"/>
          <w:szCs w:val="22"/>
        </w:rPr>
        <w:t>ΟΧΙ στην Αξιολόγηση – Παρωδία των μαθητών</w:t>
      </w:r>
    </w:p>
    <w:bookmarkEnd w:id="0"/>
    <w:p w:rsidR="009F4708" w:rsidRPr="00E44E5A" w:rsidRDefault="009F4708" w:rsidP="00E44E5A">
      <w:pPr>
        <w:pStyle w:val="Web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E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Το Δ.Σ. της ΕΛ</w:t>
      </w:r>
      <w:r w:rsidRPr="00E44E5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ME</w:t>
      </w:r>
      <w:r w:rsidRPr="00E44E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E44E5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T</w:t>
      </w:r>
      <w:proofErr w:type="spellStart"/>
      <w:r w:rsidRPr="00E44E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ρικάλων</w:t>
      </w:r>
      <w:proofErr w:type="spellEnd"/>
      <w:r w:rsidRPr="00E44E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καταγγέλλει την κυβέρνηση που σπάει όλα τα κοντέρ της πολιτικής αναλγησίας, επιδιώκοντας</w:t>
      </w:r>
      <w:r w:rsidRPr="00E44E5A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u w:val="single"/>
        </w:rPr>
        <w:t xml:space="preserve"> την αξιολόγηση των μαθητών στο 1</w:t>
      </w:r>
      <w:r w:rsidRPr="00E44E5A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u w:val="single"/>
          <w:vertAlign w:val="superscript"/>
        </w:rPr>
        <w:t>ο</w:t>
      </w:r>
      <w:r w:rsidRPr="00E44E5A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u w:val="single"/>
        </w:rPr>
        <w:t xml:space="preserve"> τετράμηνο με βάση σχετική εγκύκλιο.</w:t>
      </w:r>
    </w:p>
    <w:p w:rsidR="00AB0826" w:rsidRPr="00E44E5A" w:rsidRDefault="00AB0826" w:rsidP="00E44E5A">
      <w:pPr>
        <w:shd w:val="clear" w:color="auto" w:fill="FFFFFF"/>
        <w:spacing w:after="60" w:line="276" w:lineRule="auto"/>
        <w:ind w:firstLine="720"/>
        <w:textAlignment w:val="baseline"/>
        <w:rPr>
          <w:rFonts w:eastAsia="Times New Roman" w:cstheme="minorHAnsi"/>
          <w:lang w:eastAsia="el-GR"/>
        </w:rPr>
      </w:pPr>
      <w:proofErr w:type="spellStart"/>
      <w:r w:rsidRPr="00E44E5A">
        <w:rPr>
          <w:rFonts w:eastAsia="Times New Roman" w:cstheme="minorHAnsi"/>
          <w:lang w:eastAsia="el-GR"/>
        </w:rPr>
        <w:t>Συναδέλφισσες</w:t>
      </w:r>
      <w:proofErr w:type="spellEnd"/>
      <w:r w:rsidRPr="00E44E5A">
        <w:rPr>
          <w:rFonts w:eastAsia="Times New Roman" w:cstheme="minorHAnsi"/>
          <w:lang w:eastAsia="el-GR"/>
        </w:rPr>
        <w:t>, συνάδελφοι</w:t>
      </w:r>
      <w:r w:rsidR="009F4708" w:rsidRPr="00E44E5A">
        <w:rPr>
          <w:rFonts w:eastAsia="Times New Roman" w:cstheme="minorHAnsi"/>
          <w:lang w:eastAsia="el-GR"/>
        </w:rPr>
        <w:t>,</w:t>
      </w:r>
    </w:p>
    <w:p w:rsidR="00326C8E" w:rsidRPr="00E44E5A" w:rsidRDefault="00AB0826" w:rsidP="00E44E5A">
      <w:pPr>
        <w:pStyle w:val="Web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E5A">
        <w:rPr>
          <w:rFonts w:asciiTheme="minorHAnsi" w:hAnsiTheme="minorHAnsi" w:cstheme="minorHAnsi"/>
          <w:sz w:val="22"/>
          <w:szCs w:val="22"/>
        </w:rPr>
        <w:t xml:space="preserve">Τη στιγμή που τα σχολεία είναι κλειστά πάνω από ένα </w:t>
      </w:r>
      <w:r w:rsidR="00DE165C" w:rsidRPr="00E44E5A">
        <w:rPr>
          <w:rFonts w:asciiTheme="minorHAnsi" w:hAnsiTheme="minorHAnsi" w:cstheme="minorHAnsi"/>
          <w:color w:val="393939"/>
          <w:sz w:val="22"/>
          <w:szCs w:val="22"/>
          <w:shd w:val="clear" w:color="auto" w:fill="FFFFFF"/>
        </w:rPr>
        <w:t xml:space="preserve">ενάμιση </w:t>
      </w:r>
      <w:r w:rsidRPr="00E44E5A">
        <w:rPr>
          <w:rFonts w:asciiTheme="minorHAnsi" w:hAnsiTheme="minorHAnsi" w:cstheme="minorHAnsi"/>
          <w:sz w:val="22"/>
          <w:szCs w:val="22"/>
        </w:rPr>
        <w:t>μήνα, που εκατοντάδες σχολικές αίθουσες ή μονάδες έκλειναν νωρίτερα λόγω της έλλειψης υγειονομικών μέτρων, που χιλιάδες μαθητές αποκλείονται από τη λεγόμενη «</w:t>
      </w:r>
      <w:proofErr w:type="spellStart"/>
      <w:r w:rsidRPr="00E44E5A">
        <w:rPr>
          <w:rFonts w:asciiTheme="minorHAnsi" w:hAnsiTheme="minorHAnsi" w:cstheme="minorHAnsi"/>
          <w:sz w:val="22"/>
          <w:szCs w:val="22"/>
        </w:rPr>
        <w:t>τηλεκπαίδευση</w:t>
      </w:r>
      <w:proofErr w:type="spellEnd"/>
      <w:r w:rsidRPr="00E44E5A">
        <w:rPr>
          <w:rFonts w:asciiTheme="minorHAnsi" w:hAnsiTheme="minorHAnsi" w:cstheme="minorHAnsi"/>
          <w:sz w:val="22"/>
          <w:szCs w:val="22"/>
        </w:rPr>
        <w:t>»,</w:t>
      </w:r>
      <w:r w:rsidR="00647146" w:rsidRPr="00E44E5A">
        <w:rPr>
          <w:rFonts w:asciiTheme="minorHAnsi" w:hAnsiTheme="minorHAnsi" w:cstheme="minorHAnsi"/>
          <w:sz w:val="22"/>
          <w:szCs w:val="22"/>
        </w:rPr>
        <w:t xml:space="preserve"> </w:t>
      </w:r>
      <w:r w:rsidRPr="00E44E5A">
        <w:rPr>
          <w:rFonts w:asciiTheme="minorHAnsi" w:hAnsiTheme="minorHAnsi" w:cstheme="minorHAnsi"/>
          <w:sz w:val="22"/>
          <w:szCs w:val="22"/>
        </w:rPr>
        <w:t xml:space="preserve"> </w:t>
      </w:r>
      <w:r w:rsidR="00326C8E" w:rsidRPr="00E44E5A">
        <w:rPr>
          <w:rFonts w:asciiTheme="minorHAnsi" w:hAnsiTheme="minorHAnsi" w:cstheme="minorHAnsi"/>
          <w:sz w:val="22"/>
          <w:szCs w:val="22"/>
        </w:rPr>
        <w:t>την ώρα που η κυβέρνηση</w:t>
      </w:r>
      <w:r w:rsidR="00326C8E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47146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«αδυνατεί» να προσφέρει Η/Υ και αξιόπιστο διαδίκτυο ή ακόμα και ρεύμα σε μαθητές λαϊκών οικογενειών, για να έχουν ισότιμη πρόσβαση στην «εξ αποστάσεως εκπαίδευση», την ώρα που πανελλαδικά έχει αποκλείσει από αυτήν την εκπαίδευση παιδιά μειονοτήτων, </w:t>
      </w:r>
      <w:proofErr w:type="spellStart"/>
      <w:r w:rsidR="00647146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Ρομά</w:t>
      </w:r>
      <w:proofErr w:type="spellEnd"/>
      <w:r w:rsidR="00647146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, και προσφυγόπουλ</w:t>
      </w:r>
      <w:r w:rsidR="008453B6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 </w:t>
      </w:r>
      <w:r w:rsidR="00647146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σε καταυλισμούς και δομές φιλοξενίας, την ώρα που έχει εντατικοποιήσει την ζωή μαθητών και εκπαιδευτικών με την εμμονή της να βγει όλη η ύλη διαδικτυακά, </w:t>
      </w:r>
      <w:r w:rsidR="00647146" w:rsidRPr="00E44E5A">
        <w:rPr>
          <w:rFonts w:asciiTheme="minorHAnsi" w:hAnsiTheme="minorHAnsi" w:cstheme="minorHAnsi"/>
          <w:sz w:val="22"/>
          <w:szCs w:val="22"/>
        </w:rPr>
        <w:t>το Υπουργ</w:t>
      </w:r>
      <w:r w:rsidR="00820356" w:rsidRPr="00E44E5A">
        <w:rPr>
          <w:rFonts w:asciiTheme="minorHAnsi" w:hAnsiTheme="minorHAnsi" w:cstheme="minorHAnsi"/>
          <w:sz w:val="22"/>
          <w:szCs w:val="22"/>
        </w:rPr>
        <w:t>είο Παιδείας στέλνει εγκύκλι</w:t>
      </w:r>
      <w:r w:rsidR="00647146" w:rsidRPr="00E44E5A">
        <w:rPr>
          <w:rFonts w:asciiTheme="minorHAnsi" w:hAnsiTheme="minorHAnsi" w:cstheme="minorHAnsi"/>
          <w:sz w:val="22"/>
          <w:szCs w:val="22"/>
        </w:rPr>
        <w:t>ο για την αξιολόγηση των μαθητών, η οποία είναι εκτός τόπου και χρόνου.  </w:t>
      </w:r>
    </w:p>
    <w:p w:rsidR="00326C8E" w:rsidRPr="00E44E5A" w:rsidRDefault="00820356" w:rsidP="00E44E5A">
      <w:pPr>
        <w:pStyle w:val="Web"/>
        <w:shd w:val="clear" w:color="auto" w:fill="FFFFFF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E5A">
        <w:rPr>
          <w:rFonts w:asciiTheme="minorHAnsi" w:hAnsiTheme="minorHAnsi" w:cstheme="minorHAnsi"/>
          <w:sz w:val="22"/>
          <w:szCs w:val="22"/>
        </w:rPr>
        <w:t>«Κόπτεται» να προλάβει</w:t>
      </w:r>
      <w:r w:rsidR="00326C8E" w:rsidRPr="00E44E5A">
        <w:rPr>
          <w:rFonts w:asciiTheme="minorHAnsi" w:hAnsiTheme="minorHAnsi" w:cstheme="minorHAnsi"/>
          <w:sz w:val="22"/>
          <w:szCs w:val="22"/>
        </w:rPr>
        <w:t xml:space="preserve"> την αξιολό</w:t>
      </w:r>
      <w:r w:rsidRPr="00E44E5A">
        <w:rPr>
          <w:rFonts w:asciiTheme="minorHAnsi" w:hAnsiTheme="minorHAnsi" w:cstheme="minorHAnsi"/>
          <w:sz w:val="22"/>
          <w:szCs w:val="22"/>
        </w:rPr>
        <w:t>γηση των μαθητών, προσποιούμενο</w:t>
      </w:r>
      <w:r w:rsidR="00326C8E" w:rsidRPr="00E44E5A">
        <w:rPr>
          <w:rFonts w:asciiTheme="minorHAnsi" w:hAnsiTheme="minorHAnsi" w:cstheme="minorHAnsi"/>
          <w:sz w:val="22"/>
          <w:szCs w:val="22"/>
        </w:rPr>
        <w:t xml:space="preserve"> δήθεν ότι η εκπαιδευτική διαδικασία διεξ</w:t>
      </w:r>
      <w:r w:rsidRPr="00E44E5A">
        <w:rPr>
          <w:rFonts w:asciiTheme="minorHAnsi" w:hAnsiTheme="minorHAnsi" w:cstheme="minorHAnsi"/>
          <w:sz w:val="22"/>
          <w:szCs w:val="22"/>
        </w:rPr>
        <w:t xml:space="preserve">άγεται κανονικά, για να δείξει </w:t>
      </w:r>
      <w:r w:rsidR="00326C8E" w:rsidRPr="00E44E5A">
        <w:rPr>
          <w:rFonts w:asciiTheme="minorHAnsi" w:hAnsiTheme="minorHAnsi" w:cstheme="minorHAnsi"/>
          <w:sz w:val="22"/>
          <w:szCs w:val="22"/>
        </w:rPr>
        <w:t xml:space="preserve">επικοινωνιακά πως όλα δουλεύουν ρολόι, </w:t>
      </w:r>
      <w:r w:rsidR="00326C8E" w:rsidRPr="00E44E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αλλά και για να μονιμοποιήσει την εκπαιδευτική διαδικασία με </w:t>
      </w:r>
      <w:proofErr w:type="spellStart"/>
      <w:r w:rsidR="00326C8E" w:rsidRPr="00E44E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τηλεμαθήματα</w:t>
      </w:r>
      <w:proofErr w:type="spellEnd"/>
      <w:r w:rsidR="00326C8E" w:rsidRPr="00E44E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και εκτός της πανδημίας, καλύπτοντας έτσι τα εκπαιδευτικά κενά</w:t>
      </w:r>
      <w:r w:rsidR="009F4708" w:rsidRPr="00E44E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…</w:t>
      </w:r>
    </w:p>
    <w:p w:rsidR="00326C8E" w:rsidRPr="00E44E5A" w:rsidRDefault="00326C8E" w:rsidP="00E44E5A">
      <w:pPr>
        <w:shd w:val="clear" w:color="auto" w:fill="FFFFFF"/>
        <w:spacing w:after="60" w:line="276" w:lineRule="auto"/>
        <w:ind w:firstLine="720"/>
        <w:textAlignment w:val="baseline"/>
        <w:rPr>
          <w:rFonts w:eastAsia="Times New Roman" w:cstheme="minorHAnsi"/>
          <w:lang w:eastAsia="el-GR"/>
        </w:rPr>
      </w:pPr>
      <w:r w:rsidRPr="00E44E5A">
        <w:rPr>
          <w:rFonts w:eastAsia="Times New Roman" w:cstheme="minorHAnsi"/>
          <w:lang w:eastAsia="el-GR"/>
        </w:rPr>
        <w:t xml:space="preserve">Αλήθεια, το κύριο αυτή τη στιγμή στην εκπαιδευτική διαδικασία είναι η αξιολόγηση των μαθητών και μάλιστα σε ένα περιβάλλον εχθρικό και </w:t>
      </w:r>
      <w:proofErr w:type="spellStart"/>
      <w:r w:rsidRPr="00E44E5A">
        <w:rPr>
          <w:rFonts w:eastAsia="Times New Roman" w:cstheme="minorHAnsi"/>
          <w:lang w:eastAsia="el-GR"/>
        </w:rPr>
        <w:t>αντιεκπαιδευτικό</w:t>
      </w:r>
      <w:proofErr w:type="spellEnd"/>
      <w:r w:rsidRPr="00E44E5A">
        <w:rPr>
          <w:rFonts w:eastAsia="Times New Roman" w:cstheme="minorHAnsi"/>
          <w:lang w:eastAsia="el-GR"/>
        </w:rPr>
        <w:t>; Δεν κατανοεί το Υπουργείο Παιδείας ότι η αξιολόγηση υπό αυτές τις συνθήκες σκοντάφτει σε παιδαγωγικά αλλά και αντικειμενικά προβλήματα;</w:t>
      </w:r>
    </w:p>
    <w:p w:rsidR="009F4708" w:rsidRPr="00E44E5A" w:rsidRDefault="00326C8E" w:rsidP="00E44E5A">
      <w:pPr>
        <w:pStyle w:val="Web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4E5A">
        <w:rPr>
          <w:rFonts w:asciiTheme="minorHAnsi" w:hAnsiTheme="minorHAnsi" w:cstheme="minorHAnsi"/>
          <w:sz w:val="22"/>
          <w:szCs w:val="22"/>
        </w:rPr>
        <w:t>Πληροφορούμε λοιπόν την κυβέρνηση και το Υπουργείο Παιδείας πως η αξιολόγηση των μαθητικών επιδόσεων είναι  ένα εργαλείο της εκπαιδευτική</w:t>
      </w:r>
      <w:r w:rsidR="009F4708" w:rsidRPr="00E44E5A">
        <w:rPr>
          <w:rFonts w:asciiTheme="minorHAnsi" w:hAnsiTheme="minorHAnsi" w:cstheme="minorHAnsi"/>
          <w:sz w:val="22"/>
          <w:szCs w:val="22"/>
        </w:rPr>
        <w:t xml:space="preserve">ς διαδικασίας – όχι το μόνο - </w:t>
      </w:r>
      <w:r w:rsidRPr="00E44E5A">
        <w:rPr>
          <w:rFonts w:asciiTheme="minorHAnsi" w:hAnsiTheme="minorHAnsi" w:cstheme="minorHAnsi"/>
          <w:sz w:val="22"/>
          <w:szCs w:val="22"/>
        </w:rPr>
        <w:t>και για να επιτελεί το</w:t>
      </w:r>
      <w:r w:rsidR="008453B6" w:rsidRPr="00E44E5A">
        <w:rPr>
          <w:rFonts w:asciiTheme="minorHAnsi" w:hAnsiTheme="minorHAnsi" w:cstheme="minorHAnsi"/>
          <w:sz w:val="22"/>
          <w:szCs w:val="22"/>
        </w:rPr>
        <w:t>ν</w:t>
      </w:r>
      <w:r w:rsidRPr="00E44E5A">
        <w:rPr>
          <w:rFonts w:asciiTheme="minorHAnsi" w:hAnsiTheme="minorHAnsi" w:cstheme="minorHAnsi"/>
          <w:sz w:val="22"/>
          <w:szCs w:val="22"/>
        </w:rPr>
        <w:t xml:space="preserve"> ρόλο της </w:t>
      </w:r>
      <w:r w:rsidRPr="00E44E5A">
        <w:rPr>
          <w:rFonts w:asciiTheme="minorHAnsi" w:hAnsiTheme="minorHAnsi" w:cstheme="minorHAnsi"/>
          <w:sz w:val="22"/>
          <w:szCs w:val="22"/>
          <w:u w:val="single"/>
        </w:rPr>
        <w:t>πρέπει να υπάρχει εκπαιδευτική διαδικασία, άξια να δώσει στον μαθητή τα εφόδια, για να ανταποκριθεί στους διδακτικούς στόχους.</w:t>
      </w:r>
      <w:r w:rsidR="009F4708" w:rsidRPr="00E44E5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F4708" w:rsidRPr="00E44E5A">
        <w:rPr>
          <w:rFonts w:asciiTheme="minorHAnsi" w:hAnsiTheme="minorHAnsi" w:cstheme="minorHAnsi"/>
          <w:color w:val="000000"/>
          <w:sz w:val="22"/>
          <w:szCs w:val="22"/>
        </w:rPr>
        <w:t>Ο βαθμός του 4μήνου είναι ο καθρέφτης της εκπαιδευτικής διαδικασίας, είναι η αποτύπωση της συλλογικής προσπάθειας που καταβάλλεται μέσα στην σχολική αίθουσα, σε συνδυασμό με την ατομική προσπάθεια</w:t>
      </w:r>
      <w:r w:rsidR="008453B6"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του κάθε μαθητή σε συγκεκριμένο</w:t>
      </w:r>
      <w:r w:rsidR="009F4708"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οικογενειακό, κοινωνικό και οικονομικό πλαίσιο. </w:t>
      </w:r>
    </w:p>
    <w:p w:rsidR="00326C8E" w:rsidRPr="00E44E5A" w:rsidRDefault="00326C8E" w:rsidP="00E44E5A">
      <w:pPr>
        <w:pStyle w:val="Web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Όλοι πλέον σήμερα</w:t>
      </w:r>
      <w:r w:rsidR="009F4708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έχοντας την εμπειρία του προηγούμενου διαστήματος, γνωρίζουν ότι η </w:t>
      </w:r>
      <w:proofErr w:type="spellStart"/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τηλεκπαίδευση</w:t>
      </w:r>
      <w:proofErr w:type="spellEnd"/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απέχει “παρασάγγας” από κάθε έννοια </w:t>
      </w:r>
      <w:r w:rsidR="008453B6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ουσιαστικής </w:t>
      </w: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εκπαιδευτικής διαδι</w:t>
      </w:r>
      <w:r w:rsidR="009F4708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κασίας. Πώς μπορεί </w:t>
      </w: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η οθόνη να αντικαταστήσει το εργαστήριο, το πείραμα, τη ζωντανή παρατήρηση στη φύση και την κοινωνική ζωή; Το Υπουργείο</w:t>
      </w:r>
      <w:r w:rsidR="009F4708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γελοιοποιώντας την εκπαιδευτική διαδικασία </w:t>
      </w:r>
      <w:r w:rsidR="009F4708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και τους εκπαιδευτικούς, </w:t>
      </w: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υποστηρίζει ότι οι μαθητές μπορούν να αξιολογηθούν από τη συμμετοχή τους στο «</w:t>
      </w:r>
      <w:proofErr w:type="spellStart"/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τηλεμάθημα</w:t>
      </w:r>
      <w:proofErr w:type="spellEnd"/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» και καλεί τους εκπαιδευτικούς με ένα πλέγμα οδηγιών,  σε έναν αγώνα δρόμου, για εξετάσε</w:t>
      </w:r>
      <w:r w:rsidR="008453B6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ις εξ αποστάσεως, όταν γνωρίζει </w:t>
      </w: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ότι αυτές δεν μπορούν να γίνουν αξιόπιστα.</w:t>
      </w:r>
    </w:p>
    <w:p w:rsidR="00326C8E" w:rsidRPr="00E44E5A" w:rsidRDefault="00326C8E" w:rsidP="00E44E5A">
      <w:pPr>
        <w:pStyle w:val="Web"/>
        <w:shd w:val="clear" w:color="auto" w:fill="FFFFFF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Ουσιαστικά  μας καλεί να αξιολογήσουμε τους μαθητές μας με τρεις </w:t>
      </w:r>
      <w:r w:rsidR="008453B6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ε</w:t>
      </w: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βδομάδες ανοιχτά σχολεία και να βάλουμε βαθμό</w:t>
      </w:r>
      <w:r w:rsidR="008453B6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χωρίς να θυμόμαστε σε πολλές περιπτώσεις το πρόσωπο του μαθητή μας ή χωρίς να έχουμε ακούσει τη φωνή του, καθορίζοντας έτσι το απολυτήριο του Γυμνασίου ή του Λυκείου</w:t>
      </w:r>
      <w:r w:rsidR="009F4708"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326C8E" w:rsidRPr="00E44E5A" w:rsidRDefault="00326C8E" w:rsidP="00E44E5A">
      <w:pPr>
        <w:pStyle w:val="Web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44E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Σε αυτές τις πρωτόγνωρες συνθήκες, </w:t>
      </w:r>
      <w:r w:rsidRPr="00E44E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η εκπαιδευτική κοινότητα στάθηκε στο ύψος της και χωρίς καμία  βοήθεια από την κυβέρνηση βρέθηκε δίπλα στους μαθητ</w:t>
      </w:r>
      <w:r w:rsidR="008453B6" w:rsidRPr="00E44E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ές και τις οικογένειέ</w:t>
      </w:r>
      <w:r w:rsidRPr="00E44E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ς τους, αξιοποι</w:t>
      </w:r>
      <w:r w:rsidRPr="00E44E5A">
        <w:rPr>
          <w:rFonts w:asciiTheme="minorHAnsi" w:hAnsiTheme="minorHAnsi" w:cstheme="minorHAnsi"/>
          <w:b/>
          <w:bCs/>
          <w:color w:val="000000"/>
          <w:sz w:val="22"/>
          <w:szCs w:val="22"/>
        </w:rPr>
        <w:t>ώντας κάθε μέσο και έχοντας επίγνωση των κινδύνων αλλά και των ορίων αυτής της διαδικασίας. </w:t>
      </w:r>
    </w:p>
    <w:p w:rsidR="009F4708" w:rsidRPr="00E44E5A" w:rsidRDefault="009F4708" w:rsidP="00E44E5A">
      <w:pPr>
        <w:pStyle w:val="Web"/>
        <w:shd w:val="clear" w:color="auto" w:fill="FFFFFF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color w:val="252525"/>
          <w:sz w:val="22"/>
          <w:szCs w:val="22"/>
        </w:rPr>
      </w:pPr>
      <w:r w:rsidRPr="00E44E5A">
        <w:rPr>
          <w:rFonts w:asciiTheme="minorHAnsi" w:hAnsiTheme="minorHAnsi" w:cstheme="minorHAnsi"/>
          <w:color w:val="252525"/>
          <w:sz w:val="22"/>
          <w:szCs w:val="22"/>
        </w:rPr>
        <w:t xml:space="preserve">Επιπλέον, είναι φανερό ότι το υπουργείο, εκτός από  παιδαγωγική και εκπαιδευτική άγνοια, διακατέχεται και από </w:t>
      </w:r>
      <w:r w:rsidRPr="00E44E5A">
        <w:rPr>
          <w:rFonts w:asciiTheme="minorHAnsi" w:hAnsiTheme="minorHAnsi" w:cstheme="minorHAnsi"/>
          <w:b/>
          <w:color w:val="252525"/>
          <w:sz w:val="22"/>
          <w:szCs w:val="22"/>
        </w:rPr>
        <w:t>άγνοια της εκπαιδευτικής νομοθεσίας.</w:t>
      </w:r>
      <w:r w:rsidRPr="00E44E5A">
        <w:rPr>
          <w:rFonts w:asciiTheme="minorHAnsi" w:hAnsiTheme="minorHAnsi" w:cstheme="minorHAnsi"/>
          <w:color w:val="252525"/>
          <w:sz w:val="22"/>
          <w:szCs w:val="22"/>
        </w:rPr>
        <w:t xml:space="preserve"> Επικαλείται την ισχύουσα νομοθεσία,</w:t>
      </w:r>
      <w:r w:rsidR="008453B6" w:rsidRPr="00E44E5A">
        <w:rPr>
          <w:rFonts w:asciiTheme="minorHAnsi" w:hAnsiTheme="minorHAnsi" w:cstheme="minorHAnsi"/>
          <w:color w:val="252525"/>
          <w:sz w:val="22"/>
          <w:szCs w:val="22"/>
        </w:rPr>
        <w:t xml:space="preserve"> αλλά φαίνεται να μη γνωρίζει πω</w:t>
      </w:r>
      <w:r w:rsidRPr="00E44E5A">
        <w:rPr>
          <w:rFonts w:asciiTheme="minorHAnsi" w:hAnsiTheme="minorHAnsi" w:cstheme="minorHAnsi"/>
          <w:color w:val="252525"/>
          <w:sz w:val="22"/>
          <w:szCs w:val="22"/>
        </w:rPr>
        <w:t xml:space="preserve">ς σε </w:t>
      </w:r>
      <w:proofErr w:type="spellStart"/>
      <w:r w:rsidRPr="00E44E5A">
        <w:rPr>
          <w:rFonts w:asciiTheme="minorHAnsi" w:hAnsiTheme="minorHAnsi" w:cstheme="minorHAnsi"/>
          <w:color w:val="252525"/>
          <w:sz w:val="22"/>
          <w:szCs w:val="22"/>
        </w:rPr>
        <w:t>ό,τι</w:t>
      </w:r>
      <w:proofErr w:type="spellEnd"/>
      <w:r w:rsidRPr="00E44E5A">
        <w:rPr>
          <w:rFonts w:asciiTheme="minorHAnsi" w:hAnsiTheme="minorHAnsi" w:cstheme="minorHAnsi"/>
          <w:color w:val="252525"/>
          <w:sz w:val="22"/>
          <w:szCs w:val="22"/>
        </w:rPr>
        <w:t xml:space="preserve"> αφορά στην αξιολόγηση των μαθητών στο Λύκειο,  σε αυτήν προβλέπεται: «Αν για λόγους αντικειμενικούς δεν πραγματοποιηθεί η ωριαία γραπτή δοκιμασία του πρώτου τετραμήνου, στο δεύτερο τετράμηνο διενεργούνται δύο (2) </w:t>
      </w:r>
      <w:r w:rsidRPr="00E44E5A">
        <w:rPr>
          <w:rFonts w:asciiTheme="minorHAnsi" w:hAnsiTheme="minorHAnsi" w:cstheme="minorHAnsi"/>
          <w:color w:val="252525"/>
          <w:sz w:val="22"/>
          <w:szCs w:val="22"/>
        </w:rPr>
        <w:lastRenderedPageBreak/>
        <w:t>ωριαίες γραπτές δοκιμασίες» (παρ. 1  του αρθ.103, ν.4610/2019) και επιπλέον προβλέπεται η δυνατότητα να μην κατατεθεί βαθμολογία με αιτιολογημένη σημείωση του/της διδάσκοντα/</w:t>
      </w:r>
      <w:proofErr w:type="spellStart"/>
      <w:r w:rsidRPr="00E44E5A">
        <w:rPr>
          <w:rFonts w:asciiTheme="minorHAnsi" w:hAnsiTheme="minorHAnsi" w:cstheme="minorHAnsi"/>
          <w:color w:val="252525"/>
          <w:sz w:val="22"/>
          <w:szCs w:val="22"/>
        </w:rPr>
        <w:t>ουσας</w:t>
      </w:r>
      <w:proofErr w:type="spellEnd"/>
      <w:r w:rsidRPr="00E44E5A">
        <w:rPr>
          <w:rFonts w:asciiTheme="minorHAnsi" w:hAnsiTheme="minorHAnsi" w:cstheme="minorHAnsi"/>
          <w:color w:val="252525"/>
          <w:sz w:val="22"/>
          <w:szCs w:val="22"/>
        </w:rPr>
        <w:t xml:space="preserve"> (</w:t>
      </w:r>
      <w:proofErr w:type="spellStart"/>
      <w:r w:rsidRPr="00E44E5A">
        <w:rPr>
          <w:rFonts w:asciiTheme="minorHAnsi" w:hAnsiTheme="minorHAnsi" w:cstheme="minorHAnsi"/>
          <w:color w:val="252525"/>
          <w:sz w:val="22"/>
          <w:szCs w:val="22"/>
        </w:rPr>
        <w:t>παρ.4</w:t>
      </w:r>
      <w:proofErr w:type="spellEnd"/>
      <w:r w:rsidRPr="00E44E5A">
        <w:rPr>
          <w:rFonts w:asciiTheme="minorHAnsi" w:hAnsiTheme="minorHAnsi" w:cstheme="minorHAnsi"/>
          <w:color w:val="252525"/>
          <w:sz w:val="22"/>
          <w:szCs w:val="22"/>
        </w:rPr>
        <w:t xml:space="preserve"> και 7 του </w:t>
      </w:r>
      <w:proofErr w:type="spellStart"/>
      <w:r w:rsidRPr="00E44E5A">
        <w:rPr>
          <w:rFonts w:asciiTheme="minorHAnsi" w:hAnsiTheme="minorHAnsi" w:cstheme="minorHAnsi"/>
          <w:color w:val="252525"/>
          <w:sz w:val="22"/>
          <w:szCs w:val="22"/>
        </w:rPr>
        <w:t>αρθ</w:t>
      </w:r>
      <w:proofErr w:type="spellEnd"/>
      <w:r w:rsidRPr="00E44E5A">
        <w:rPr>
          <w:rFonts w:asciiTheme="minorHAnsi" w:hAnsiTheme="minorHAnsi" w:cstheme="minorHAnsi"/>
          <w:color w:val="252525"/>
          <w:sz w:val="22"/>
          <w:szCs w:val="22"/>
        </w:rPr>
        <w:t>. 103, ν.4610/2019).</w:t>
      </w:r>
    </w:p>
    <w:p w:rsidR="009F4708" w:rsidRPr="00E44E5A" w:rsidRDefault="009F4708" w:rsidP="00E44E5A">
      <w:pPr>
        <w:pStyle w:val="Web"/>
        <w:shd w:val="clear" w:color="auto" w:fill="FFFFFF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color w:val="252525"/>
          <w:sz w:val="22"/>
          <w:szCs w:val="22"/>
        </w:rPr>
      </w:pPr>
      <w:r w:rsidRPr="00E44E5A">
        <w:rPr>
          <w:rFonts w:asciiTheme="minorHAnsi" w:hAnsiTheme="minorHAnsi" w:cstheme="minorHAnsi"/>
          <w:color w:val="252525"/>
          <w:sz w:val="22"/>
          <w:szCs w:val="22"/>
        </w:rPr>
        <w:t xml:space="preserve">Το ίδιο και για την αξιολόγηση των μαθητών του Γυμνασίου, όπου στο  άρθρο 12 του </w:t>
      </w:r>
      <w:proofErr w:type="spellStart"/>
      <w:r w:rsidRPr="00E44E5A">
        <w:rPr>
          <w:rFonts w:asciiTheme="minorHAnsi" w:hAnsiTheme="minorHAnsi" w:cstheme="minorHAnsi"/>
          <w:color w:val="252525"/>
          <w:sz w:val="22"/>
          <w:szCs w:val="22"/>
        </w:rPr>
        <w:t>Π.δ</w:t>
      </w:r>
      <w:proofErr w:type="spellEnd"/>
      <w:r w:rsidRPr="00E44E5A">
        <w:rPr>
          <w:rFonts w:asciiTheme="minorHAnsi" w:hAnsiTheme="minorHAnsi" w:cstheme="minorHAnsi"/>
          <w:color w:val="252525"/>
          <w:sz w:val="22"/>
          <w:szCs w:val="22"/>
        </w:rPr>
        <w:t xml:space="preserve"> 126 ορίζεται ότι: «Αν σε ένα μάθημα για κάποιο λόγο λείπει ο βαθμός του ενός από τα δύο τετράμηνα, ως βαθμός επίδοσης για αυτό το τετράμηνο θεωρείται ο βαθμός του άλλου τετραμήνου». </w:t>
      </w:r>
    </w:p>
    <w:p w:rsidR="009F4708" w:rsidRPr="00E44E5A" w:rsidRDefault="009F4708" w:rsidP="00E44E5A">
      <w:pPr>
        <w:pStyle w:val="Web"/>
        <w:shd w:val="clear" w:color="auto" w:fill="FFFFFF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color w:val="252525"/>
          <w:sz w:val="22"/>
          <w:szCs w:val="22"/>
        </w:rPr>
      </w:pPr>
      <w:r w:rsidRPr="00E44E5A">
        <w:rPr>
          <w:rFonts w:asciiTheme="minorHAnsi" w:hAnsiTheme="minorHAnsi" w:cstheme="minorHAnsi"/>
          <w:color w:val="252525"/>
          <w:sz w:val="22"/>
          <w:szCs w:val="22"/>
        </w:rPr>
        <w:t>Αντιθέτως, σε καμία διάταξη της κείμενης νομοθεσίας δεν προβλέπεται «</w:t>
      </w:r>
      <w:proofErr w:type="spellStart"/>
      <w:r w:rsidRPr="00E44E5A">
        <w:rPr>
          <w:rFonts w:asciiTheme="minorHAnsi" w:hAnsiTheme="minorHAnsi" w:cstheme="minorHAnsi"/>
          <w:color w:val="252525"/>
          <w:sz w:val="22"/>
          <w:szCs w:val="22"/>
        </w:rPr>
        <w:t>τηλε</w:t>
      </w:r>
      <w:proofErr w:type="spellEnd"/>
      <w:r w:rsidR="008453B6" w:rsidRPr="00E44E5A">
        <w:rPr>
          <w:rFonts w:asciiTheme="minorHAnsi" w:hAnsiTheme="minorHAnsi" w:cstheme="minorHAnsi"/>
          <w:color w:val="252525"/>
          <w:sz w:val="22"/>
          <w:szCs w:val="22"/>
        </w:rPr>
        <w:t>-</w:t>
      </w:r>
      <w:r w:rsidRPr="00E44E5A">
        <w:rPr>
          <w:rFonts w:asciiTheme="minorHAnsi" w:hAnsiTheme="minorHAnsi" w:cstheme="minorHAnsi"/>
          <w:color w:val="252525"/>
          <w:sz w:val="22"/>
          <w:szCs w:val="22"/>
        </w:rPr>
        <w:t>αξιολόγηση» των μαθητών. Επομένως, σύμφωνα με την ισχύουσα νομοθεσία οι εκπαιδευτικοί δύνανται να μην βάλουν ωριαίο διαγώνισμα στο πρώτο τετράμηνο και ακόμα και να μην καταθέσουν βαθμολογία με αιτιολογημένο σημείωμά τους.</w:t>
      </w:r>
    </w:p>
    <w:p w:rsidR="00DE165C" w:rsidRPr="00E44E5A" w:rsidRDefault="00326C8E" w:rsidP="00E44E5A">
      <w:pPr>
        <w:shd w:val="clear" w:color="auto" w:fill="FFFFFF"/>
        <w:spacing w:after="60" w:line="276" w:lineRule="auto"/>
        <w:ind w:firstLine="720"/>
        <w:textAlignment w:val="baseline"/>
        <w:rPr>
          <w:rFonts w:eastAsia="Times New Roman" w:cstheme="minorHAnsi"/>
          <w:lang w:eastAsia="el-GR"/>
        </w:rPr>
      </w:pPr>
      <w:r w:rsidRPr="00E44E5A">
        <w:rPr>
          <w:rFonts w:cstheme="minorHAnsi"/>
          <w:b/>
          <w:bCs/>
          <w:color w:val="000000"/>
        </w:rPr>
        <w:t>Σε αυτή τη χρονική στιγμή η μόνη ρεαλιστικ</w:t>
      </w:r>
      <w:r w:rsidR="009F4708" w:rsidRPr="00E44E5A">
        <w:rPr>
          <w:rFonts w:cstheme="minorHAnsi"/>
          <w:b/>
          <w:bCs/>
          <w:color w:val="000000"/>
        </w:rPr>
        <w:t>ή πρόταση είναι η παράταση του τετρα</w:t>
      </w:r>
      <w:r w:rsidRPr="00E44E5A">
        <w:rPr>
          <w:rFonts w:cstheme="minorHAnsi"/>
          <w:b/>
          <w:bCs/>
          <w:color w:val="000000"/>
        </w:rPr>
        <w:t xml:space="preserve">μήνου, </w:t>
      </w:r>
      <w:r w:rsidRPr="00E44E5A">
        <w:rPr>
          <w:rFonts w:cstheme="minorHAnsi"/>
          <w:color w:val="000000"/>
        </w:rPr>
        <w:t>ώστε να δοθεί χρόνος στους εκπαιδευτικούς για να διδάξουν και να αξιολογήσουν δίκαια και αξιόπιστα στους μαθητές.</w:t>
      </w:r>
      <w:r w:rsidR="00DE165C" w:rsidRPr="00E44E5A">
        <w:rPr>
          <w:rFonts w:eastAsia="Times New Roman" w:cstheme="minorHAnsi"/>
          <w:lang w:eastAsia="el-GR"/>
        </w:rPr>
        <w:t xml:space="preserve"> Για την ώρα, το μόνο που μπορεί να αξιολογηθεί είναι η πολιτική της κυβέρνησης και του Υπουργείου, που κρατάνε κλειστά τα σχολεία, επειδή δεν είναι διατεθειμένοι να δώσουν </w:t>
      </w:r>
      <w:r w:rsidR="008453B6" w:rsidRPr="00E44E5A">
        <w:rPr>
          <w:rFonts w:eastAsia="Times New Roman" w:cstheme="minorHAnsi"/>
          <w:lang w:eastAsia="el-GR"/>
        </w:rPr>
        <w:t>ούτε ευρώ, ώστε να είναι ανοιχτές</w:t>
      </w:r>
      <w:r w:rsidR="00DE165C" w:rsidRPr="00E44E5A">
        <w:rPr>
          <w:rFonts w:eastAsia="Times New Roman" w:cstheme="minorHAnsi"/>
          <w:lang w:eastAsia="el-GR"/>
        </w:rPr>
        <w:t xml:space="preserve"> και με ασφάλεια οι σχολικές μονάδες (σπάσιμο των τμημάτων, προσλήψεις εκπαιδευτικών, προσλήψεις προσωπικού για την καθαριότητα, διενέργεια μαζικών και επαναλαμβανόμενων τεστ, κλπ) και απ’ </w:t>
      </w:r>
      <w:proofErr w:type="spellStart"/>
      <w:r w:rsidR="00DE165C" w:rsidRPr="00E44E5A">
        <w:rPr>
          <w:rFonts w:eastAsia="Times New Roman" w:cstheme="minorHAnsi"/>
          <w:lang w:eastAsia="el-GR"/>
        </w:rPr>
        <w:t>ό</w:t>
      </w:r>
      <w:r w:rsidR="008453B6" w:rsidRPr="00E44E5A">
        <w:rPr>
          <w:rFonts w:eastAsia="Times New Roman" w:cstheme="minorHAnsi"/>
          <w:lang w:eastAsia="el-GR"/>
        </w:rPr>
        <w:t>,</w:t>
      </w:r>
      <w:r w:rsidR="00DE165C" w:rsidRPr="00E44E5A">
        <w:rPr>
          <w:rFonts w:eastAsia="Times New Roman" w:cstheme="minorHAnsi"/>
          <w:lang w:eastAsia="el-GR"/>
        </w:rPr>
        <w:t>τι</w:t>
      </w:r>
      <w:proofErr w:type="spellEnd"/>
      <w:r w:rsidR="00DE165C" w:rsidRPr="00E44E5A">
        <w:rPr>
          <w:rFonts w:eastAsia="Times New Roman" w:cstheme="minorHAnsi"/>
          <w:lang w:eastAsia="el-GR"/>
        </w:rPr>
        <w:t xml:space="preserve"> δείχνει η ίδια η ζωή, παίρνουν κάτω από τη βάση!</w:t>
      </w:r>
    </w:p>
    <w:p w:rsidR="00326C8E" w:rsidRPr="00E44E5A" w:rsidRDefault="00326C8E" w:rsidP="00E44E5A">
      <w:pPr>
        <w:pStyle w:val="Web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4E5A">
        <w:rPr>
          <w:rFonts w:asciiTheme="minorHAnsi" w:hAnsiTheme="minorHAnsi" w:cstheme="minorHAnsi"/>
          <w:color w:val="000000"/>
          <w:sz w:val="22"/>
          <w:szCs w:val="22"/>
        </w:rPr>
        <w:t> Ως εκπαιδευτικοί δε</w:t>
      </w:r>
      <w:r w:rsidR="008453B6" w:rsidRPr="00E44E5A">
        <w:rPr>
          <w:rFonts w:asciiTheme="minorHAnsi" w:hAnsiTheme="minorHAnsi" w:cstheme="minorHAnsi"/>
          <w:color w:val="000000"/>
          <w:sz w:val="22"/>
          <w:szCs w:val="22"/>
        </w:rPr>
        <w:t>ν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θα νομιμοποιήσουμε τις αντιπαιδαγωγικές κατευθύνσεις. Καλούμε τους συναδέλφους</w:t>
      </w:r>
      <w:r w:rsidR="008453B6" w:rsidRPr="00E44E5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44E5A">
        <w:rPr>
          <w:rFonts w:asciiTheme="minorHAnsi" w:hAnsiTheme="minorHAnsi" w:cstheme="minorHAnsi"/>
          <w:b/>
          <w:bCs/>
          <w:color w:val="000000"/>
          <w:sz w:val="22"/>
          <w:szCs w:val="22"/>
        </w:rPr>
        <w:t>με την παιδαγωγική ευαισθησία που τους διακρίνει και την πλήρη συναίσθηση της κατάστασης, 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να αγνοήσουν την απαράδεκτη εγκύκλιο του Υπουργείου και μην υλοποιήσουν </w:t>
      </w:r>
      <w:r w:rsidRPr="00E44E5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την 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>«εξ αποστάσεως αξιολόγηση» των μαθητών. </w:t>
      </w:r>
    </w:p>
    <w:p w:rsidR="00E44E5A" w:rsidRDefault="00FD6953" w:rsidP="00E44E5A">
      <w:pPr>
        <w:pStyle w:val="Web"/>
        <w:spacing w:before="0" w:beforeAutospacing="0" w:after="60" w:afterAutospacing="0" w:line="276" w:lineRule="auto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E44E5A">
        <w:rPr>
          <w:rFonts w:asciiTheme="minorHAnsi" w:hAnsiTheme="minorHAnsi" w:cstheme="minorHAnsi"/>
          <w:color w:val="000000"/>
          <w:sz w:val="22"/>
          <w:szCs w:val="22"/>
        </w:rPr>
        <w:t>Στις θέσεις μας</w:t>
      </w:r>
      <w:r w:rsidR="007F21A1" w:rsidRPr="00E44E5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άλλωστε</w:t>
      </w:r>
      <w:r w:rsidR="007F21A1" w:rsidRPr="00E44E5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F21A1" w:rsidRPr="00E44E5A">
        <w:rPr>
          <w:rFonts w:asciiTheme="minorHAnsi" w:hAnsiTheme="minorHAnsi" w:cstheme="minorHAnsi"/>
          <w:color w:val="000000"/>
          <w:sz w:val="22"/>
          <w:szCs w:val="22"/>
        </w:rPr>
        <w:t>συνηγορούν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F21A1" w:rsidRPr="00E44E5A">
        <w:rPr>
          <w:rFonts w:asciiTheme="minorHAnsi" w:hAnsiTheme="minorHAnsi" w:cstheme="minorHAnsi"/>
          <w:color w:val="000000"/>
          <w:sz w:val="22"/>
          <w:szCs w:val="22"/>
        </w:rPr>
        <w:t>με  πρόσφατο υπόμνημά τους και οι  συντονιστές και συντονίστριες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του 4</w:t>
      </w:r>
      <w:r w:rsidRPr="00E44E5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ου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 ΠΕΚΕΣ  Αττικής, </w:t>
      </w:r>
      <w:r w:rsidR="007F21A1"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προτείνοντας 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>μάλιστα την επανάληψη της διδασκαλίας όσων αντικειμένων θίχτηκαν κατά την περίοδο του εγκλεισμού</w:t>
      </w:r>
      <w:r w:rsidR="007F21A1"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και </w:t>
      </w:r>
      <w:r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επισημαίνοντας  ότι η αναγκαστική «λύση» της εξ αποστάσεως εκπαίδευσης έχει ως κύριο στόχο να διατηρηθεί η επαφή των εκπαιδευτικών με τους/τις μαθητές/</w:t>
      </w:r>
      <w:proofErr w:type="spellStart"/>
      <w:r w:rsidRPr="00E44E5A">
        <w:rPr>
          <w:rFonts w:asciiTheme="minorHAnsi" w:hAnsiTheme="minorHAnsi" w:cstheme="minorHAnsi"/>
          <w:color w:val="000000"/>
          <w:sz w:val="22"/>
          <w:szCs w:val="22"/>
        </w:rPr>
        <w:t>τριές</w:t>
      </w:r>
      <w:proofErr w:type="spellEnd"/>
      <w:r w:rsidRPr="00E44E5A">
        <w:rPr>
          <w:rFonts w:asciiTheme="minorHAnsi" w:hAnsiTheme="minorHAnsi" w:cstheme="minorHAnsi"/>
          <w:color w:val="000000"/>
          <w:sz w:val="22"/>
          <w:szCs w:val="22"/>
        </w:rPr>
        <w:t xml:space="preserve"> τους κατά το διάστημα αναστολής της λειτουργίας των σχολικών μονάδων. Το ΥΠΑΙΘ  βέβαια κωφεύει </w:t>
      </w:r>
      <w:r w:rsidR="007F21A1" w:rsidRPr="00E44E5A">
        <w:rPr>
          <w:rFonts w:asciiTheme="minorHAnsi" w:hAnsiTheme="minorHAnsi" w:cstheme="minorHAnsi"/>
          <w:color w:val="000000"/>
          <w:sz w:val="22"/>
          <w:szCs w:val="22"/>
        </w:rPr>
        <w:t>απέναντι σε κάθε διαφορετική από τις αυθαίρετες αποφάσεις του άποψη.</w:t>
      </w:r>
    </w:p>
    <w:p w:rsidR="006D619E" w:rsidRPr="00E44E5A" w:rsidRDefault="00E44E5A" w:rsidP="00E44E5A">
      <w:pPr>
        <w:pStyle w:val="Web"/>
        <w:spacing w:before="0" w:beforeAutospacing="0" w:after="6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E44E5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(</w:t>
      </w:r>
      <w:hyperlink r:id="rId6" w:history="1">
        <w:r w:rsidRPr="00E44E5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https://blogs.sch.gr/4pekesat/files/2020/12/%CE%A5%CE%A0%CE%9F%CE%9C%CE%9D%CE%97%CE%9C%CE%91.pdf</w:t>
        </w:r>
      </w:hyperlink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)</w:t>
      </w:r>
    </w:p>
    <w:p w:rsidR="00326C8E" w:rsidRPr="00E44E5A" w:rsidRDefault="00326C8E" w:rsidP="00E44E5A">
      <w:pPr>
        <w:pStyle w:val="Web"/>
        <w:spacing w:before="0" w:beforeAutospacing="0" w:after="60" w:afterAutospacing="0" w:line="276" w:lineRule="auto"/>
        <w:rPr>
          <w:rFonts w:asciiTheme="minorHAnsi" w:hAnsiTheme="minorHAnsi" w:cstheme="minorHAnsi"/>
          <w:b/>
          <w:u w:val="single"/>
        </w:rPr>
      </w:pPr>
      <w:r w:rsidRPr="00E44E5A">
        <w:rPr>
          <w:rFonts w:asciiTheme="minorHAnsi" w:hAnsiTheme="minorHAnsi" w:cstheme="minorHAnsi"/>
          <w:b/>
          <w:color w:val="000000"/>
          <w:u w:val="single"/>
        </w:rPr>
        <w:t>Απαιτούμε:</w:t>
      </w:r>
    </w:p>
    <w:p w:rsidR="00326C8E" w:rsidRPr="00E44E5A" w:rsidRDefault="00326C8E" w:rsidP="00E44E5A">
      <w:pPr>
        <w:pStyle w:val="Web"/>
        <w:numPr>
          <w:ilvl w:val="0"/>
          <w:numId w:val="4"/>
        </w:numPr>
        <w:spacing w:before="0" w:beforeAutospacing="0" w:after="6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000000"/>
        </w:rPr>
      </w:pPr>
      <w:r w:rsidRPr="00E44E5A">
        <w:rPr>
          <w:rFonts w:asciiTheme="minorHAnsi" w:hAnsiTheme="minorHAnsi" w:cstheme="minorHAnsi"/>
          <w:b/>
          <w:color w:val="000000"/>
        </w:rPr>
        <w:t xml:space="preserve">Να </w:t>
      </w:r>
      <w:r w:rsidR="00FD6953" w:rsidRPr="00E44E5A">
        <w:rPr>
          <w:rFonts w:asciiTheme="minorHAnsi" w:hAnsiTheme="minorHAnsi" w:cstheme="minorHAnsi"/>
          <w:b/>
          <w:color w:val="000000"/>
        </w:rPr>
        <w:t xml:space="preserve">ανακληθεί </w:t>
      </w:r>
      <w:r w:rsidRPr="00E44E5A">
        <w:rPr>
          <w:rFonts w:asciiTheme="minorHAnsi" w:hAnsiTheme="minorHAnsi" w:cstheme="minorHAnsi"/>
          <w:b/>
          <w:color w:val="000000"/>
        </w:rPr>
        <w:t>η εγκύκλιος για την αξιολόγηση των μαθητών </w:t>
      </w:r>
    </w:p>
    <w:p w:rsidR="00326C8E" w:rsidRPr="00E44E5A" w:rsidRDefault="00326C8E" w:rsidP="00E44E5A">
      <w:pPr>
        <w:pStyle w:val="Web"/>
        <w:numPr>
          <w:ilvl w:val="0"/>
          <w:numId w:val="4"/>
        </w:numPr>
        <w:spacing w:before="0" w:beforeAutospacing="0" w:after="6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000000"/>
        </w:rPr>
      </w:pPr>
      <w:r w:rsidRPr="00E44E5A">
        <w:rPr>
          <w:rFonts w:asciiTheme="minorHAnsi" w:hAnsiTheme="minorHAnsi" w:cstheme="minorHAnsi"/>
          <w:b/>
          <w:color w:val="000000"/>
        </w:rPr>
        <w:t>Να γίνει αναπροσαρμογή της διδακτέας και της εξεταστέας ύλης </w:t>
      </w:r>
    </w:p>
    <w:p w:rsidR="00326C8E" w:rsidRPr="00E44E5A" w:rsidRDefault="00326C8E" w:rsidP="00E44E5A">
      <w:pPr>
        <w:pStyle w:val="Web"/>
        <w:numPr>
          <w:ilvl w:val="0"/>
          <w:numId w:val="4"/>
        </w:numPr>
        <w:spacing w:before="0" w:beforeAutospacing="0" w:after="6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000000"/>
        </w:rPr>
      </w:pPr>
      <w:r w:rsidRPr="00E44E5A">
        <w:rPr>
          <w:rFonts w:asciiTheme="minorHAnsi" w:hAnsiTheme="minorHAnsi" w:cstheme="minorHAnsi"/>
          <w:b/>
          <w:color w:val="000000"/>
        </w:rPr>
        <w:t xml:space="preserve">Να ληφθούν όλα τα απαραίτητα μέτρα προστασίας για το ασφαλές άνοιγμα των σχολείων (διορισμοί εκπαιδευτικών ώστε να </w:t>
      </w:r>
      <w:r w:rsidR="00FD6953" w:rsidRPr="00E44E5A">
        <w:rPr>
          <w:rFonts w:asciiTheme="minorHAnsi" w:hAnsiTheme="minorHAnsi" w:cstheme="minorHAnsi"/>
          <w:b/>
          <w:color w:val="000000"/>
        </w:rPr>
        <w:t xml:space="preserve">μειωθεί ο αριθμός των μαθητών </w:t>
      </w:r>
      <w:r w:rsidRPr="00E44E5A">
        <w:rPr>
          <w:rFonts w:asciiTheme="minorHAnsi" w:hAnsiTheme="minorHAnsi" w:cstheme="minorHAnsi"/>
          <w:b/>
          <w:color w:val="000000"/>
        </w:rPr>
        <w:t>ανά τμήμα, καθαριότητα, μέσα ατομικής υγιεινής) </w:t>
      </w:r>
    </w:p>
    <w:p w:rsidR="00326C8E" w:rsidRPr="00E44E5A" w:rsidRDefault="00326C8E" w:rsidP="00E44E5A">
      <w:pPr>
        <w:pStyle w:val="Web"/>
        <w:numPr>
          <w:ilvl w:val="0"/>
          <w:numId w:val="4"/>
        </w:numPr>
        <w:spacing w:before="0" w:beforeAutospacing="0" w:after="6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000000"/>
        </w:rPr>
      </w:pPr>
      <w:r w:rsidRPr="00E44E5A">
        <w:rPr>
          <w:rFonts w:asciiTheme="minorHAnsi" w:hAnsiTheme="minorHAnsi" w:cstheme="minorHAnsi"/>
          <w:b/>
          <w:color w:val="000000"/>
        </w:rPr>
        <w:t>Να εξασφαλιστεί η άμεση εφαρμογή των προγραμμάτων ενισχυτικής διδασκαλίας για τους μαθητές που το έχουν ανάγκη όταν ανοίξουν τα σχολεία </w:t>
      </w:r>
    </w:p>
    <w:p w:rsidR="00326C8E" w:rsidRPr="00E44E5A" w:rsidRDefault="00326C8E" w:rsidP="00E44E5A">
      <w:pPr>
        <w:pStyle w:val="Web"/>
        <w:numPr>
          <w:ilvl w:val="0"/>
          <w:numId w:val="4"/>
        </w:numPr>
        <w:spacing w:before="0" w:beforeAutospacing="0" w:after="6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000000"/>
        </w:rPr>
      </w:pPr>
      <w:r w:rsidRPr="00E44E5A">
        <w:rPr>
          <w:rFonts w:asciiTheme="minorHAnsi" w:hAnsiTheme="minorHAnsi" w:cstheme="minorHAnsi"/>
          <w:b/>
          <w:color w:val="000000"/>
        </w:rPr>
        <w:t>Να δοθεί παράταση στο 1</w:t>
      </w:r>
      <w:r w:rsidRPr="00E44E5A">
        <w:rPr>
          <w:rFonts w:asciiTheme="minorHAnsi" w:hAnsiTheme="minorHAnsi" w:cstheme="minorHAnsi"/>
          <w:b/>
          <w:color w:val="000000"/>
          <w:vertAlign w:val="superscript"/>
        </w:rPr>
        <w:t>ο</w:t>
      </w:r>
      <w:r w:rsidRPr="00E44E5A">
        <w:rPr>
          <w:rFonts w:asciiTheme="minorHAnsi" w:hAnsiTheme="minorHAnsi" w:cstheme="minorHAnsi"/>
          <w:b/>
          <w:color w:val="000000"/>
        </w:rPr>
        <w:t xml:space="preserve"> τετράμηνο ώστε να καλυφθούν κενά και ε</w:t>
      </w:r>
      <w:r w:rsidR="00FD6953" w:rsidRPr="00E44E5A">
        <w:rPr>
          <w:rFonts w:asciiTheme="minorHAnsi" w:hAnsiTheme="minorHAnsi" w:cstheme="minorHAnsi"/>
          <w:b/>
          <w:color w:val="000000"/>
        </w:rPr>
        <w:t>λλείψεις και να αξιολογηθούν διά</w:t>
      </w:r>
      <w:r w:rsidRPr="00E44E5A">
        <w:rPr>
          <w:rFonts w:asciiTheme="minorHAnsi" w:hAnsiTheme="minorHAnsi" w:cstheme="minorHAnsi"/>
          <w:b/>
          <w:color w:val="000000"/>
        </w:rPr>
        <w:t xml:space="preserve"> ζώσης οι μαθητές. Αν τα σχολεία παραμείνουν κλειστά</w:t>
      </w:r>
      <w:r w:rsidR="00FD6953" w:rsidRPr="00E44E5A">
        <w:rPr>
          <w:rFonts w:asciiTheme="minorHAnsi" w:hAnsiTheme="minorHAnsi" w:cstheme="minorHAnsi"/>
          <w:b/>
          <w:color w:val="000000"/>
        </w:rPr>
        <w:t>,</w:t>
      </w:r>
      <w:r w:rsidRPr="00E44E5A">
        <w:rPr>
          <w:rFonts w:asciiTheme="minorHAnsi" w:hAnsiTheme="minorHAnsi" w:cstheme="minorHAnsi"/>
          <w:b/>
          <w:color w:val="000000"/>
        </w:rPr>
        <w:t xml:space="preserve"> να υπολογισθεί ο βαθμός του 2</w:t>
      </w:r>
      <w:r w:rsidRPr="00E44E5A">
        <w:rPr>
          <w:rFonts w:asciiTheme="minorHAnsi" w:hAnsiTheme="minorHAnsi" w:cstheme="minorHAnsi"/>
          <w:b/>
          <w:color w:val="000000"/>
          <w:vertAlign w:val="superscript"/>
        </w:rPr>
        <w:t>ου</w:t>
      </w:r>
      <w:r w:rsidRPr="00E44E5A">
        <w:rPr>
          <w:rFonts w:asciiTheme="minorHAnsi" w:hAnsiTheme="minorHAnsi" w:cstheme="minorHAnsi"/>
          <w:b/>
          <w:color w:val="000000"/>
        </w:rPr>
        <w:t xml:space="preserve"> τετραμήνου για την τελική βαθμολογία. </w:t>
      </w:r>
    </w:p>
    <w:p w:rsidR="00AB0826" w:rsidRPr="00E44E5A" w:rsidRDefault="00AB0826" w:rsidP="00E44E5A">
      <w:pPr>
        <w:spacing w:after="60" w:line="276" w:lineRule="auto"/>
        <w:ind w:firstLine="720"/>
        <w:rPr>
          <w:rFonts w:cstheme="minorHAnsi"/>
        </w:rPr>
      </w:pPr>
    </w:p>
    <w:p w:rsidR="00E44E5A" w:rsidRPr="006C1A1C" w:rsidRDefault="00E44E5A" w:rsidP="00E44E5A">
      <w:pPr>
        <w:spacing w:after="60"/>
        <w:jc w:val="center"/>
        <w:rPr>
          <w:rFonts w:ascii="Calibri" w:hAnsi="Calibri" w:cs="Calibri"/>
          <w:b/>
          <w:sz w:val="24"/>
          <w:szCs w:val="24"/>
        </w:rPr>
      </w:pPr>
      <w:r w:rsidRPr="006C1A1C">
        <w:rPr>
          <w:rFonts w:ascii="Calibri" w:eastAsia="Times New Roman" w:hAnsi="Calibri" w:cs="Calibri"/>
          <w:b/>
          <w:color w:val="222222"/>
          <w:sz w:val="24"/>
          <w:szCs w:val="24"/>
          <w:lang w:eastAsia="el-GR"/>
        </w:rPr>
        <w:t>Για  το Δ.Σ της Ε.Λ.Μ.Ε.Τ</w:t>
      </w:r>
    </w:p>
    <w:p w:rsidR="00BB08C9" w:rsidRPr="00E44E5A" w:rsidRDefault="00BB08C9" w:rsidP="00E44E5A">
      <w:pPr>
        <w:spacing w:after="60" w:line="276" w:lineRule="auto"/>
        <w:ind w:firstLine="720"/>
        <w:rPr>
          <w:rFonts w:cstheme="minorHAnsi"/>
        </w:rPr>
      </w:pPr>
    </w:p>
    <w:sectPr w:rsidR="00BB08C9" w:rsidRPr="00E44E5A" w:rsidSect="00E44E5A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3D34"/>
    <w:multiLevelType w:val="multilevel"/>
    <w:tmpl w:val="27DEEFF8"/>
    <w:lvl w:ilvl="0">
      <w:start w:val="1"/>
      <w:numFmt w:val="bullet"/>
      <w:lvlText w:val=""/>
      <w:lvlJc w:val="left"/>
      <w:pPr>
        <w:tabs>
          <w:tab w:val="num" w:pos="592"/>
        </w:tabs>
        <w:ind w:left="0" w:firstLine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12"/>
        </w:tabs>
        <w:ind w:left="131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32"/>
        </w:tabs>
        <w:ind w:left="203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72"/>
        </w:tabs>
        <w:ind w:left="347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92"/>
        </w:tabs>
        <w:ind w:left="419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32"/>
        </w:tabs>
        <w:ind w:left="563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52"/>
        </w:tabs>
        <w:ind w:left="6352" w:hanging="360"/>
      </w:pPr>
      <w:rPr>
        <w:rFonts w:ascii="Wingdings" w:hAnsi="Wingdings" w:hint="default"/>
        <w:sz w:val="20"/>
      </w:rPr>
    </w:lvl>
  </w:abstractNum>
  <w:abstractNum w:abstractNumId="1">
    <w:nsid w:val="37DE7EA3"/>
    <w:multiLevelType w:val="multilevel"/>
    <w:tmpl w:val="E374996C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92"/>
        </w:tabs>
        <w:ind w:left="0" w:firstLine="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92"/>
        </w:tabs>
        <w:ind w:left="0" w:firstLine="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92"/>
        </w:tabs>
        <w:ind w:left="0" w:firstLine="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92"/>
        </w:tabs>
        <w:ind w:left="0" w:firstLine="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92"/>
        </w:tabs>
        <w:ind w:left="0" w:firstLine="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2"/>
        </w:tabs>
        <w:ind w:left="0" w:firstLine="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2"/>
        </w:tabs>
        <w:ind w:left="0" w:firstLine="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92"/>
        </w:tabs>
        <w:ind w:left="0" w:firstLine="0"/>
      </w:pPr>
      <w:rPr>
        <w:rFonts w:ascii="Wingdings" w:hAnsi="Wingdings" w:hint="default"/>
        <w:sz w:val="20"/>
      </w:rPr>
    </w:lvl>
  </w:abstractNum>
  <w:abstractNum w:abstractNumId="2">
    <w:nsid w:val="4F27550B"/>
    <w:multiLevelType w:val="multilevel"/>
    <w:tmpl w:val="9558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4F23A5"/>
    <w:multiLevelType w:val="multilevel"/>
    <w:tmpl w:val="27DEEFF8"/>
    <w:lvl w:ilvl="0">
      <w:start w:val="1"/>
      <w:numFmt w:val="bullet"/>
      <w:lvlText w:val=""/>
      <w:lvlJc w:val="left"/>
      <w:pPr>
        <w:tabs>
          <w:tab w:val="num" w:pos="592"/>
        </w:tabs>
        <w:ind w:left="0" w:firstLine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12"/>
        </w:tabs>
        <w:ind w:left="131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32"/>
        </w:tabs>
        <w:ind w:left="203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72"/>
        </w:tabs>
        <w:ind w:left="347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92"/>
        </w:tabs>
        <w:ind w:left="419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32"/>
        </w:tabs>
        <w:ind w:left="563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52"/>
        </w:tabs>
        <w:ind w:left="6352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26"/>
    <w:rsid w:val="000532C4"/>
    <w:rsid w:val="00326C8E"/>
    <w:rsid w:val="004206D0"/>
    <w:rsid w:val="004C1270"/>
    <w:rsid w:val="00647146"/>
    <w:rsid w:val="006D619E"/>
    <w:rsid w:val="007B1E1F"/>
    <w:rsid w:val="007F21A1"/>
    <w:rsid w:val="00820356"/>
    <w:rsid w:val="008453B6"/>
    <w:rsid w:val="00927DAC"/>
    <w:rsid w:val="009F4708"/>
    <w:rsid w:val="00AB0826"/>
    <w:rsid w:val="00BB08C9"/>
    <w:rsid w:val="00DA0707"/>
    <w:rsid w:val="00DE165C"/>
    <w:rsid w:val="00E44E5A"/>
    <w:rsid w:val="00ED6048"/>
    <w:rsid w:val="00F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DA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64714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D619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D61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DA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64714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D619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D61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sch.gr/4pekesat/files/2020/12/%CE%A5%CE%A0%CE%9F%CE%9C%CE%9D%CE%97%CE%9C%CE%9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2021-01-04T11:03:00Z</cp:lastPrinted>
  <dcterms:created xsi:type="dcterms:W3CDTF">2021-01-05T14:29:00Z</dcterms:created>
  <dcterms:modified xsi:type="dcterms:W3CDTF">2021-01-05T14:29:00Z</dcterms:modified>
</cp:coreProperties>
</file>