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8DF73" w14:textId="504EE336" w:rsidR="00BF1E6D" w:rsidRDefault="00BF1E6D" w:rsidP="00B36968">
      <w:pPr>
        <w:jc w:val="center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7D6F7E2F" wp14:editId="3948BCAC">
            <wp:extent cx="3466465" cy="1123950"/>
            <wp:effectExtent l="0" t="0" r="63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8F1D8C" w14:textId="0E10CF28" w:rsidR="00B36968" w:rsidRPr="005034C0" w:rsidRDefault="00B36968" w:rsidP="00B36968">
      <w:pPr>
        <w:jc w:val="center"/>
        <w:rPr>
          <w:rFonts w:cstheme="minorHAnsi"/>
          <w:b/>
          <w:sz w:val="28"/>
          <w:szCs w:val="28"/>
          <w:u w:val="single"/>
        </w:rPr>
      </w:pPr>
      <w:r w:rsidRPr="005034C0">
        <w:rPr>
          <w:rFonts w:cstheme="minorHAnsi"/>
          <w:b/>
          <w:sz w:val="28"/>
          <w:szCs w:val="28"/>
          <w:u w:val="single"/>
        </w:rPr>
        <w:t>Οι αγώνες φέρνουν αποτελέσματα!!</w:t>
      </w:r>
    </w:p>
    <w:p w14:paraId="10A112D8" w14:textId="77777777" w:rsidR="00BF1E6D" w:rsidRDefault="00BF1E6D" w:rsidP="00BF1E6D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Συναδέλφισσες</w:t>
      </w:r>
      <w:proofErr w:type="spellEnd"/>
      <w:r>
        <w:rPr>
          <w:rFonts w:cstheme="minorHAnsi"/>
          <w:sz w:val="24"/>
          <w:szCs w:val="24"/>
        </w:rPr>
        <w:t xml:space="preserve">, συνάδελφοι, </w:t>
      </w:r>
    </w:p>
    <w:p w14:paraId="1F9A7A41" w14:textId="02EC70C4" w:rsidR="00BF1E6D" w:rsidRDefault="00EB1410" w:rsidP="00BF1E6D">
      <w:pPr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Το τελευταίο διάστημα</w:t>
      </w:r>
      <w:r w:rsidR="00BF1E6D">
        <w:rPr>
          <w:rFonts w:cstheme="minorHAnsi"/>
          <w:sz w:val="24"/>
          <w:szCs w:val="24"/>
        </w:rPr>
        <w:t xml:space="preserve"> </w:t>
      </w:r>
      <w:r w:rsidR="00B879DD" w:rsidRPr="003959CB">
        <w:rPr>
          <w:rFonts w:cstheme="minorHAnsi"/>
          <w:sz w:val="24"/>
          <w:szCs w:val="24"/>
        </w:rPr>
        <w:t>εξετάζονται</w:t>
      </w:r>
      <w:r w:rsidR="007A49AC" w:rsidRPr="003959CB">
        <w:rPr>
          <w:rFonts w:cstheme="minorHAnsi"/>
          <w:sz w:val="24"/>
          <w:szCs w:val="24"/>
        </w:rPr>
        <w:t xml:space="preserve"> </w:t>
      </w:r>
      <w:r w:rsidR="00B879DD" w:rsidRPr="003959CB">
        <w:rPr>
          <w:rFonts w:cstheme="minorHAnsi"/>
          <w:sz w:val="24"/>
          <w:szCs w:val="24"/>
        </w:rPr>
        <w:t xml:space="preserve"> οι ενστάσεις </w:t>
      </w:r>
      <w:r w:rsidR="007A49AC" w:rsidRPr="003959CB">
        <w:rPr>
          <w:rFonts w:cstheme="minorHAnsi"/>
          <w:sz w:val="24"/>
          <w:szCs w:val="24"/>
        </w:rPr>
        <w:t xml:space="preserve"> που καταβλήθηκαν στο ΑΣΕΠ</w:t>
      </w:r>
      <w:r w:rsidR="00B879DD" w:rsidRPr="003959CB">
        <w:rPr>
          <w:rFonts w:cstheme="minorHAnsi"/>
          <w:sz w:val="24"/>
          <w:szCs w:val="24"/>
        </w:rPr>
        <w:t xml:space="preserve"> για τις προκυρήξεις </w:t>
      </w:r>
      <w:r w:rsidR="007A49AC" w:rsidRPr="003959CB">
        <w:rPr>
          <w:rFonts w:cstheme="minorHAnsi"/>
          <w:sz w:val="24"/>
          <w:szCs w:val="24"/>
        </w:rPr>
        <w:t xml:space="preserve"> </w:t>
      </w:r>
      <w:r w:rsidR="00B879DD" w:rsidRPr="003959CB">
        <w:rPr>
          <w:rFonts w:cstheme="minorHAnsi"/>
          <w:sz w:val="24"/>
          <w:szCs w:val="24"/>
        </w:rPr>
        <w:t>1ΓΕ/2019, 2ΓΕ/2019,1ΕΑ/2019, 1ΓΤ/2020.</w:t>
      </w:r>
      <w:r w:rsidR="00B879DD" w:rsidRPr="003959CB">
        <w:rPr>
          <w:rFonts w:ascii="Times New Roman" w:hAnsi="Times New Roman" w:cs="Times New Roman"/>
          <w:sz w:val="24"/>
          <w:szCs w:val="24"/>
        </w:rPr>
        <w:t xml:space="preserve"> </w:t>
      </w:r>
      <w:r w:rsidR="00483474">
        <w:rPr>
          <w:rFonts w:cstheme="minorHAnsi"/>
          <w:b/>
          <w:bCs/>
          <w:sz w:val="24"/>
          <w:szCs w:val="24"/>
          <w:u w:val="single"/>
        </w:rPr>
        <w:t>Πολλές από</w:t>
      </w:r>
      <w:r w:rsidR="00B879DD" w:rsidRPr="00BF1E6D">
        <w:rPr>
          <w:rFonts w:cstheme="minorHAnsi"/>
          <w:b/>
          <w:bCs/>
          <w:sz w:val="24"/>
          <w:szCs w:val="24"/>
          <w:u w:val="single"/>
        </w:rPr>
        <w:t xml:space="preserve"> τις ενστάσεις των απορριφθέντ</w:t>
      </w:r>
      <w:r w:rsidR="003959CB" w:rsidRPr="00BF1E6D">
        <w:rPr>
          <w:rFonts w:cstheme="minorHAnsi"/>
          <w:b/>
          <w:bCs/>
          <w:sz w:val="24"/>
          <w:szCs w:val="24"/>
          <w:u w:val="single"/>
        </w:rPr>
        <w:t xml:space="preserve">ων λόγω </w:t>
      </w:r>
      <w:proofErr w:type="spellStart"/>
      <w:r w:rsidR="003959CB" w:rsidRPr="00BF1E6D">
        <w:rPr>
          <w:rFonts w:cstheme="minorHAnsi"/>
          <w:b/>
          <w:bCs/>
          <w:sz w:val="24"/>
          <w:szCs w:val="24"/>
          <w:u w:val="single"/>
        </w:rPr>
        <w:t>παραβόλου</w:t>
      </w:r>
      <w:proofErr w:type="spellEnd"/>
      <w:r w:rsidR="003959CB" w:rsidRPr="00BF1E6D">
        <w:rPr>
          <w:rFonts w:cstheme="minorHAnsi"/>
          <w:b/>
          <w:bCs/>
          <w:sz w:val="24"/>
          <w:szCs w:val="24"/>
          <w:u w:val="single"/>
        </w:rPr>
        <w:t xml:space="preserve"> έγιναν δεκτές,</w:t>
      </w:r>
      <w:r w:rsidR="003959CB" w:rsidRPr="003959CB">
        <w:rPr>
          <w:rFonts w:cstheme="minorHAnsi"/>
          <w:sz w:val="24"/>
          <w:szCs w:val="24"/>
        </w:rPr>
        <w:t xml:space="preserve"> </w:t>
      </w:r>
      <w:r w:rsidR="00BF1E6D">
        <w:rPr>
          <w:rFonts w:cstheme="minorHAnsi"/>
          <w:sz w:val="24"/>
          <w:szCs w:val="24"/>
        </w:rPr>
        <w:t>πολλοί συνάδελφοί μας που εδώ και ένα</w:t>
      </w:r>
      <w:r>
        <w:rPr>
          <w:rFonts w:cstheme="minorHAnsi"/>
          <w:sz w:val="24"/>
          <w:szCs w:val="24"/>
        </w:rPr>
        <w:t>ν</w:t>
      </w:r>
      <w:r w:rsidR="00BF1E6D">
        <w:rPr>
          <w:rFonts w:cstheme="minorHAnsi"/>
          <w:sz w:val="24"/>
          <w:szCs w:val="24"/>
        </w:rPr>
        <w:t xml:space="preserve"> χρόνο έχουν παραμείνει </w:t>
      </w:r>
      <w:r w:rsidR="003959CB">
        <w:rPr>
          <w:rFonts w:cstheme="minorHAnsi"/>
          <w:sz w:val="24"/>
          <w:szCs w:val="24"/>
        </w:rPr>
        <w:t>εκτός δουλειάς</w:t>
      </w:r>
      <w:r w:rsidR="00BF1E6D">
        <w:rPr>
          <w:rFonts w:cstheme="minorHAnsi"/>
          <w:sz w:val="24"/>
          <w:szCs w:val="24"/>
        </w:rPr>
        <w:t>,</w:t>
      </w:r>
      <w:r w:rsidR="003959CB">
        <w:rPr>
          <w:rFonts w:cstheme="minorHAnsi"/>
          <w:sz w:val="24"/>
          <w:szCs w:val="24"/>
        </w:rPr>
        <w:t xml:space="preserve"> με τεράστια οικονομική και ψυχική ζημι</w:t>
      </w:r>
      <w:r w:rsidR="00483474">
        <w:rPr>
          <w:rFonts w:cstheme="minorHAnsi"/>
          <w:sz w:val="24"/>
          <w:szCs w:val="24"/>
        </w:rPr>
        <w:t>ά θ</w:t>
      </w:r>
      <w:r w:rsidR="00263060">
        <w:rPr>
          <w:rFonts w:cstheme="minorHAnsi"/>
          <w:sz w:val="24"/>
          <w:szCs w:val="24"/>
        </w:rPr>
        <w:t>α</w:t>
      </w:r>
      <w:r w:rsidR="00263060" w:rsidRPr="003959CB">
        <w:rPr>
          <w:rFonts w:cstheme="minorHAnsi"/>
          <w:sz w:val="24"/>
          <w:szCs w:val="24"/>
        </w:rPr>
        <w:t xml:space="preserve"> μπορέσουν και πάλι να δουλέψουν με τη νέα χρονιά</w:t>
      </w:r>
      <w:r w:rsidR="00263060">
        <w:rPr>
          <w:rFonts w:cstheme="minorHAnsi"/>
          <w:sz w:val="24"/>
          <w:szCs w:val="24"/>
        </w:rPr>
        <w:t>!</w:t>
      </w:r>
    </w:p>
    <w:p w14:paraId="021040EF" w14:textId="2509E893" w:rsidR="00263060" w:rsidRDefault="00263060" w:rsidP="00BF1E6D">
      <w:pPr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θετική αυτή εξέλιξη</w:t>
      </w:r>
      <w:r w:rsidR="00EB1410">
        <w:rPr>
          <w:rFonts w:cstheme="minorHAnsi"/>
          <w:sz w:val="24"/>
          <w:szCs w:val="24"/>
        </w:rPr>
        <w:t xml:space="preserve"> </w:t>
      </w:r>
      <w:r w:rsidR="003959CB">
        <w:rPr>
          <w:rFonts w:cstheme="minorHAnsi"/>
          <w:sz w:val="24"/>
          <w:szCs w:val="24"/>
        </w:rPr>
        <w:t>δεν ήρθ</w:t>
      </w:r>
      <w:r w:rsidR="005034C0">
        <w:rPr>
          <w:rFonts w:cstheme="minorHAnsi"/>
          <w:sz w:val="24"/>
          <w:szCs w:val="24"/>
        </w:rPr>
        <w:t>ε</w:t>
      </w:r>
      <w:r w:rsidR="003959CB">
        <w:rPr>
          <w:rFonts w:cstheme="minorHAnsi"/>
          <w:sz w:val="24"/>
          <w:szCs w:val="24"/>
        </w:rPr>
        <w:t xml:space="preserve"> σαν κεραυνός εν αιθρία</w:t>
      </w:r>
      <w:r>
        <w:rPr>
          <w:rFonts w:cstheme="minorHAnsi"/>
          <w:sz w:val="24"/>
          <w:szCs w:val="24"/>
        </w:rPr>
        <w:t xml:space="preserve">. Είναι το </w:t>
      </w:r>
      <w:r w:rsidR="00EB1410">
        <w:rPr>
          <w:rFonts w:cstheme="minorHAnsi"/>
          <w:sz w:val="24"/>
          <w:szCs w:val="24"/>
        </w:rPr>
        <w:t>αποτέλεσμα των πιέσεώ</w:t>
      </w:r>
      <w:r w:rsidR="003959CB">
        <w:rPr>
          <w:rFonts w:cstheme="minorHAnsi"/>
          <w:sz w:val="24"/>
          <w:szCs w:val="24"/>
        </w:rPr>
        <w:t>ν μας</w:t>
      </w:r>
      <w:r w:rsidR="00E34150">
        <w:rPr>
          <w:rFonts w:cstheme="minorHAnsi"/>
          <w:sz w:val="24"/>
          <w:szCs w:val="24"/>
        </w:rPr>
        <w:t>, των κινητοποιήσεων, των πρωτοβουλιών</w:t>
      </w:r>
      <w:r>
        <w:rPr>
          <w:rFonts w:cstheme="minorHAnsi"/>
          <w:sz w:val="24"/>
          <w:szCs w:val="24"/>
        </w:rPr>
        <w:t xml:space="preserve"> που πήραμε</w:t>
      </w:r>
      <w:r w:rsidR="00E3415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Αποτελεί απόδειξη ότι ακόμα και σε αυτές τις συνθήκες, ο συλλογικός αγώνας φέρνει αποτελέσματα.</w:t>
      </w:r>
    </w:p>
    <w:p w14:paraId="0CE8FCFC" w14:textId="765357EC" w:rsidR="002932DF" w:rsidRPr="005034C0" w:rsidRDefault="00263060" w:rsidP="00BF1E6D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</w:t>
      </w:r>
      <w:r w:rsidR="00484ABC" w:rsidRPr="003959CB">
        <w:rPr>
          <w:rFonts w:cstheme="minorHAnsi"/>
          <w:sz w:val="24"/>
          <w:szCs w:val="24"/>
        </w:rPr>
        <w:t xml:space="preserve"> </w:t>
      </w:r>
      <w:r w:rsidRPr="003959CB">
        <w:rPr>
          <w:rFonts w:cstheme="minorHAnsi"/>
          <w:sz w:val="24"/>
          <w:szCs w:val="24"/>
        </w:rPr>
        <w:t xml:space="preserve">Ωστόσο, </w:t>
      </w:r>
      <w:r w:rsidRPr="002932DF">
        <w:rPr>
          <w:rFonts w:cstheme="minorHAnsi"/>
          <w:b/>
          <w:bCs/>
          <w:sz w:val="24"/>
          <w:szCs w:val="24"/>
        </w:rPr>
        <w:t>παραμένει ακόμα ανοιχτό το ζήτημα του αποκλεισμού των υπόλοιπων χιλιάδων απορριφθέντων  συναδέλφων.</w:t>
      </w:r>
      <w:r w:rsidR="00C21AD1" w:rsidRPr="003959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Των συναδέλφων</w:t>
      </w:r>
      <w:r w:rsidR="00EB1410">
        <w:rPr>
          <w:rFonts w:cstheme="minorHAnsi"/>
          <w:sz w:val="24"/>
          <w:szCs w:val="24"/>
        </w:rPr>
        <w:t xml:space="preserve"> που αποκλείστηκαν από τη</w:t>
      </w:r>
      <w:r w:rsidR="001D2FEF">
        <w:rPr>
          <w:rFonts w:cstheme="minorHAnsi"/>
          <w:sz w:val="24"/>
          <w:szCs w:val="24"/>
        </w:rPr>
        <w:t xml:space="preserve"> διαδικασία λόγω ασαφειών</w:t>
      </w:r>
      <w:r w:rsidRPr="003959CB">
        <w:rPr>
          <w:rFonts w:cstheme="minorHAnsi"/>
          <w:sz w:val="24"/>
          <w:szCs w:val="24"/>
        </w:rPr>
        <w:t xml:space="preserve"> που προέκυψαν κατά την διαδικασία έκδοσης και πληρωμής των </w:t>
      </w:r>
      <w:proofErr w:type="spellStart"/>
      <w:r w:rsidRPr="003959CB">
        <w:rPr>
          <w:rFonts w:cstheme="minorHAnsi"/>
          <w:sz w:val="24"/>
          <w:szCs w:val="24"/>
        </w:rPr>
        <w:t>παραβόλων</w:t>
      </w:r>
      <w:proofErr w:type="spellEnd"/>
      <w:r w:rsidRPr="003959CB">
        <w:rPr>
          <w:rFonts w:cstheme="minorHAnsi"/>
          <w:sz w:val="24"/>
          <w:szCs w:val="24"/>
        </w:rPr>
        <w:t xml:space="preserve"> αξίας 3 € </w:t>
      </w:r>
      <w:r>
        <w:rPr>
          <w:rFonts w:cstheme="minorHAnsi"/>
          <w:sz w:val="24"/>
          <w:szCs w:val="24"/>
        </w:rPr>
        <w:t xml:space="preserve">και </w:t>
      </w:r>
      <w:r w:rsidRPr="003959CB">
        <w:rPr>
          <w:rFonts w:cstheme="minorHAnsi"/>
          <w:sz w:val="24"/>
          <w:szCs w:val="24"/>
        </w:rPr>
        <w:t>έλαβαν απορριπτική απάντηση από το ΑΣΕΠ.</w:t>
      </w:r>
      <w:r w:rsidRPr="00395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72169" w14:textId="7EFBFACC" w:rsidR="005034C0" w:rsidRDefault="00C21AD1" w:rsidP="005034C0">
      <w:pPr>
        <w:ind w:firstLine="72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Είναι πρόκληση</w:t>
      </w:r>
      <w:r w:rsidR="005034C0">
        <w:rPr>
          <w:rFonts w:cstheme="minorHAnsi"/>
          <w:sz w:val="24"/>
          <w:szCs w:val="24"/>
        </w:rPr>
        <w:t>,</w:t>
      </w:r>
      <w:r w:rsidR="00EB1410">
        <w:rPr>
          <w:rFonts w:cstheme="minorHAnsi"/>
          <w:sz w:val="24"/>
          <w:szCs w:val="24"/>
        </w:rPr>
        <w:t xml:space="preserve"> ενώ από τη μια το ΥΠΑΙΘ </w:t>
      </w:r>
      <w:r>
        <w:rPr>
          <w:rFonts w:cstheme="minorHAnsi"/>
          <w:sz w:val="24"/>
          <w:szCs w:val="24"/>
        </w:rPr>
        <w:t xml:space="preserve">ομολογεί ότι φέτος υπήρξαν </w:t>
      </w:r>
      <w:r w:rsidR="00F85DAE" w:rsidRPr="003959CB">
        <w:rPr>
          <w:sz w:val="24"/>
          <w:szCs w:val="24"/>
        </w:rPr>
        <w:t>52.000</w:t>
      </w:r>
      <w:r>
        <w:rPr>
          <w:sz w:val="24"/>
          <w:szCs w:val="24"/>
        </w:rPr>
        <w:t xml:space="preserve"> κενά (τόσοι ήταν οι</w:t>
      </w:r>
      <w:r w:rsidR="00F85DAE" w:rsidRPr="003959CB">
        <w:rPr>
          <w:sz w:val="24"/>
          <w:szCs w:val="24"/>
        </w:rPr>
        <w:t xml:space="preserve"> αναπληρωτές</w:t>
      </w:r>
      <w:r>
        <w:rPr>
          <w:sz w:val="24"/>
          <w:szCs w:val="24"/>
        </w:rPr>
        <w:t xml:space="preserve"> για το 2020-21)</w:t>
      </w:r>
      <w:r w:rsidR="00EB1410">
        <w:rPr>
          <w:sz w:val="24"/>
          <w:szCs w:val="24"/>
        </w:rPr>
        <w:t>,</w:t>
      </w:r>
      <w:r w:rsidR="00F85DAE" w:rsidRPr="003959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την ίδια στιγμή να «πετάει» εκτός εκπαίδευσης τους χιλιάδες συναδέλφους που ακόμα δεν έχουν δικαιωθεί οι ενστάσεις τους. Μάλιστα την ίδια </w:t>
      </w:r>
      <w:r w:rsidR="00F85DAE" w:rsidRPr="003959CB">
        <w:rPr>
          <w:sz w:val="24"/>
          <w:szCs w:val="24"/>
        </w:rPr>
        <w:t>στιγμή που τα σχολεία μας χρειάζοντα</w:t>
      </w:r>
      <w:r w:rsidR="001D2FEF">
        <w:rPr>
          <w:sz w:val="24"/>
          <w:szCs w:val="24"/>
        </w:rPr>
        <w:t>ι προσωπικό για να</w:t>
      </w:r>
      <w:r w:rsidR="00EB1410">
        <w:rPr>
          <w:sz w:val="24"/>
          <w:szCs w:val="24"/>
        </w:rPr>
        <w:t xml:space="preserve"> στελεχωθούν</w:t>
      </w:r>
      <w:r w:rsidR="00F85DAE" w:rsidRPr="003959CB">
        <w:rPr>
          <w:sz w:val="24"/>
          <w:szCs w:val="24"/>
        </w:rPr>
        <w:t xml:space="preserve"> επαρκώς.</w:t>
      </w:r>
      <w:r w:rsidR="00B36968">
        <w:rPr>
          <w:sz w:val="24"/>
          <w:szCs w:val="24"/>
        </w:rPr>
        <w:t xml:space="preserve"> </w:t>
      </w:r>
      <w:r w:rsidR="00F85DAE" w:rsidRPr="003959CB">
        <w:rPr>
          <w:sz w:val="24"/>
          <w:szCs w:val="24"/>
        </w:rPr>
        <w:t>Ε</w:t>
      </w:r>
      <w:r w:rsidR="00052A94" w:rsidRPr="003959CB">
        <w:rPr>
          <w:sz w:val="24"/>
          <w:szCs w:val="24"/>
        </w:rPr>
        <w:t xml:space="preserve">ίναι </w:t>
      </w:r>
      <w:r w:rsidR="00F85DAE" w:rsidRPr="003959CB">
        <w:rPr>
          <w:sz w:val="24"/>
          <w:szCs w:val="24"/>
        </w:rPr>
        <w:t>αδιανόητο στον 21</w:t>
      </w:r>
      <w:r w:rsidR="00F85DAE" w:rsidRPr="003959CB">
        <w:rPr>
          <w:sz w:val="24"/>
          <w:szCs w:val="24"/>
          <w:vertAlign w:val="superscript"/>
        </w:rPr>
        <w:t>ο</w:t>
      </w:r>
      <w:r w:rsidR="00F85DAE" w:rsidRPr="003959CB">
        <w:rPr>
          <w:sz w:val="24"/>
          <w:szCs w:val="24"/>
        </w:rPr>
        <w:t xml:space="preserve"> αιώνα</w:t>
      </w:r>
      <w:r w:rsidR="00052A94" w:rsidRPr="003959CB">
        <w:rPr>
          <w:sz w:val="24"/>
          <w:szCs w:val="24"/>
        </w:rPr>
        <w:t xml:space="preserve"> να αφαιρείται το δικαίωμα στην εργασία,</w:t>
      </w:r>
      <w:r w:rsidR="00EB1410">
        <w:rPr>
          <w:sz w:val="24"/>
          <w:szCs w:val="24"/>
        </w:rPr>
        <w:t xml:space="preserve"> </w:t>
      </w:r>
      <w:r w:rsidR="00052A94" w:rsidRPr="003959CB">
        <w:rPr>
          <w:sz w:val="24"/>
          <w:szCs w:val="24"/>
        </w:rPr>
        <w:t>πόσο μά</w:t>
      </w:r>
      <w:r w:rsidR="00EB1410">
        <w:rPr>
          <w:sz w:val="24"/>
          <w:szCs w:val="24"/>
        </w:rPr>
        <w:t>λλον για ένα παράβολο των 3 ευρώ</w:t>
      </w:r>
      <w:r w:rsidR="005034C0">
        <w:rPr>
          <w:sz w:val="24"/>
          <w:szCs w:val="24"/>
        </w:rPr>
        <w:t xml:space="preserve"> που δεν προέρχεται από </w:t>
      </w:r>
      <w:r w:rsidR="00EB1410">
        <w:rPr>
          <w:sz w:val="24"/>
          <w:szCs w:val="24"/>
        </w:rPr>
        <w:t>δικό τους λάθος!</w:t>
      </w:r>
    </w:p>
    <w:p w14:paraId="7BCB9AF5" w14:textId="04B4BCE7" w:rsidR="005034C0" w:rsidRDefault="005034C0" w:rsidP="005034C0">
      <w:pPr>
        <w:ind w:firstLine="72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Δε σταματάμε! </w:t>
      </w:r>
      <w:r w:rsidR="00B36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Συνεχίζουμε μέχρι την καθολική δικαίωση των συναδέλφων. </w:t>
      </w:r>
      <w:r w:rsidR="00F85DAE" w:rsidRPr="003959CB">
        <w:rPr>
          <w:rFonts w:cstheme="minorHAnsi"/>
          <w:sz w:val="24"/>
          <w:szCs w:val="24"/>
        </w:rPr>
        <w:t xml:space="preserve">Εδώ και τώρα </w:t>
      </w:r>
      <w:r w:rsidR="00EB1410">
        <w:rPr>
          <w:rFonts w:cstheme="minorHAnsi"/>
          <w:sz w:val="24"/>
          <w:szCs w:val="24"/>
        </w:rPr>
        <w:t>:</w:t>
      </w:r>
    </w:p>
    <w:p w14:paraId="70A2EBA2" w14:textId="77777777" w:rsidR="005034C0" w:rsidRDefault="005034C0" w:rsidP="005034C0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034C0">
        <w:rPr>
          <w:rFonts w:cstheme="minorHAnsi"/>
          <w:sz w:val="24"/>
          <w:szCs w:val="24"/>
        </w:rPr>
        <w:t>Ένταξη όλων των συναδέλφων στους πίνακες κατάταξης.</w:t>
      </w:r>
    </w:p>
    <w:p w14:paraId="33BAC7BB" w14:textId="353689E2" w:rsidR="00B36968" w:rsidRPr="005034C0" w:rsidRDefault="00B36968" w:rsidP="005034C0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034C0">
        <w:rPr>
          <w:rFonts w:cstheme="minorHAnsi"/>
          <w:sz w:val="24"/>
          <w:szCs w:val="24"/>
        </w:rPr>
        <w:t>Μαζικοί μόνιμοι διορισμοί με βάση τις πραγματικές ανάγκες</w:t>
      </w:r>
    </w:p>
    <w:p w14:paraId="1F8D32A4" w14:textId="77777777" w:rsidR="00B36968" w:rsidRDefault="00B36968" w:rsidP="005034C0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034C0">
        <w:rPr>
          <w:rFonts w:cstheme="minorHAnsi"/>
          <w:sz w:val="24"/>
          <w:szCs w:val="24"/>
        </w:rPr>
        <w:t>Κατάργηση του ν. Γαβρόγλου</w:t>
      </w:r>
    </w:p>
    <w:sectPr w:rsidR="00B36968" w:rsidSect="00BF1E6D">
      <w:pgSz w:w="11906" w:h="16838"/>
      <w:pgMar w:top="568" w:right="141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77424"/>
    <w:multiLevelType w:val="hybridMultilevel"/>
    <w:tmpl w:val="3BCC5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AC"/>
    <w:rsid w:val="00043EED"/>
    <w:rsid w:val="00044D46"/>
    <w:rsid w:val="00052A94"/>
    <w:rsid w:val="001337F2"/>
    <w:rsid w:val="001D2FEF"/>
    <w:rsid w:val="00233772"/>
    <w:rsid w:val="00263060"/>
    <w:rsid w:val="002932DF"/>
    <w:rsid w:val="003959CB"/>
    <w:rsid w:val="00483474"/>
    <w:rsid w:val="00484ABC"/>
    <w:rsid w:val="005034C0"/>
    <w:rsid w:val="007A49AC"/>
    <w:rsid w:val="009E2E35"/>
    <w:rsid w:val="00A11A87"/>
    <w:rsid w:val="00B36968"/>
    <w:rsid w:val="00B879DD"/>
    <w:rsid w:val="00BF1E6D"/>
    <w:rsid w:val="00C21AD1"/>
    <w:rsid w:val="00CE0E1E"/>
    <w:rsid w:val="00E34150"/>
    <w:rsid w:val="00EB1410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A6C3"/>
  <w15:docId w15:val="{90A24636-301E-4233-8AB6-C86EB2D1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papadopoulou</dc:creator>
  <cp:lastModifiedBy>pol</cp:lastModifiedBy>
  <cp:revision>2</cp:revision>
  <dcterms:created xsi:type="dcterms:W3CDTF">2021-06-03T20:34:00Z</dcterms:created>
  <dcterms:modified xsi:type="dcterms:W3CDTF">2021-06-03T20:34:00Z</dcterms:modified>
</cp:coreProperties>
</file>