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F3" w:rsidRPr="001E4032" w:rsidRDefault="000E23F3" w:rsidP="000E23F3">
      <w:pPr>
        <w:spacing w:before="120" w:after="120"/>
        <w:ind w:right="-1418"/>
        <w:jc w:val="center"/>
        <w:rPr>
          <w:rFonts w:ascii="Cambria" w:eastAsia="Calibri" w:hAnsi="Cambria" w:cs="Times New Roman"/>
          <w:b/>
          <w:bCs/>
          <w:sz w:val="44"/>
          <w:szCs w:val="44"/>
        </w:rPr>
      </w:pPr>
      <w:r w:rsidRPr="001E4032">
        <w:rPr>
          <w:rFonts w:ascii="Cambria" w:eastAsia="Calibri" w:hAnsi="Cambria" w:cs="Times New Roman"/>
          <w:b/>
          <w:bCs/>
          <w:sz w:val="44"/>
          <w:szCs w:val="44"/>
        </w:rPr>
        <w:t>ΣΥΛΛΟΓΟΣ  ΕΚΠΑΙΔΕΥΤΙΚΩΝ Π.Ε. ΗΛΙΟΥΠΟΛΗΣ“Μ.ΠΑΠΑΜΑΥΡΟΣ”</w:t>
      </w:r>
    </w:p>
    <w:p w:rsidR="000E23F3" w:rsidRPr="001E4032" w:rsidRDefault="00EA4DB2" w:rsidP="000E23F3">
      <w:pPr>
        <w:jc w:val="center"/>
        <w:rPr>
          <w:rFonts w:ascii="Times New Roman" w:eastAsia="Calibri" w:hAnsi="Times New Roman" w:cs="Times New Roman"/>
          <w:sz w:val="21"/>
          <w:szCs w:val="21"/>
          <w:lang w:val="en-US"/>
        </w:rPr>
      </w:pPr>
      <w:hyperlink r:id="rId6">
        <w:r w:rsidR="000E23F3" w:rsidRPr="001E4032">
          <w:rPr>
            <w:rFonts w:ascii="Times New Roman" w:eastAsia="Calibri" w:hAnsi="Times New Roman" w:cs="Times New Roman"/>
            <w:color w:val="000080"/>
            <w:sz w:val="21"/>
            <w:szCs w:val="21"/>
            <w:u w:val="single"/>
            <w:lang w:val="en-GB"/>
          </w:rPr>
          <w:t>email</w:t>
        </w:r>
        <w:r w:rsidR="000E23F3" w:rsidRPr="001E4032">
          <w:rPr>
            <w:rFonts w:ascii="Times New Roman" w:eastAsia="Calibri" w:hAnsi="Times New Roman" w:cs="Times New Roman"/>
            <w:color w:val="000080"/>
            <w:sz w:val="21"/>
            <w:szCs w:val="21"/>
            <w:u w:val="single"/>
            <w:lang w:val="en-US"/>
          </w:rPr>
          <w:t>:</w:t>
        </w:r>
        <w:r w:rsidR="000E23F3" w:rsidRPr="001E4032">
          <w:rPr>
            <w:rFonts w:ascii="Times New Roman" w:eastAsia="Calibri" w:hAnsi="Times New Roman" w:cs="Times New Roman"/>
            <w:color w:val="000080"/>
            <w:sz w:val="21"/>
            <w:szCs w:val="21"/>
            <w:u w:val="single"/>
            <w:lang w:val="en-GB"/>
          </w:rPr>
          <w:t xml:space="preserve"> </w:t>
        </w:r>
      </w:hyperlink>
      <w:hyperlink r:id="rId7">
        <w:r w:rsidR="000E23F3" w:rsidRPr="001E4032">
          <w:rPr>
            <w:rFonts w:ascii="Times New Roman" w:eastAsia="Calibri" w:hAnsi="Times New Roman" w:cs="Times New Roman"/>
            <w:color w:val="000080"/>
            <w:sz w:val="21"/>
            <w:szCs w:val="21"/>
            <w:u w:val="single"/>
            <w:lang w:val="en-GB"/>
          </w:rPr>
          <w:t>sepeilioupolis@yahoo.gr</w:t>
        </w:r>
      </w:hyperlink>
      <w:hyperlink r:id="rId8">
        <w:r w:rsidR="000E23F3" w:rsidRPr="001E4032">
          <w:rPr>
            <w:rFonts w:ascii="Times New Roman" w:eastAsia="Calibri" w:hAnsi="Times New Roman" w:cs="Times New Roman"/>
            <w:color w:val="000080"/>
            <w:sz w:val="21"/>
            <w:szCs w:val="21"/>
            <w:u w:val="single"/>
            <w:lang w:val="en-GB"/>
          </w:rPr>
          <w:t xml:space="preserve">       </w:t>
        </w:r>
      </w:hyperlink>
      <w:hyperlink r:id="rId9">
        <w:r w:rsidR="000E23F3" w:rsidRPr="001E4032">
          <w:rPr>
            <w:rFonts w:ascii="Times New Roman" w:eastAsia="Calibri" w:hAnsi="Times New Roman" w:cs="Times New Roman"/>
            <w:color w:val="000080"/>
            <w:sz w:val="21"/>
            <w:szCs w:val="21"/>
            <w:u w:val="single"/>
            <w:lang w:val="en-GB"/>
          </w:rPr>
          <w:t>www.sepeilioupolis.gr</w:t>
        </w:r>
      </w:hyperlink>
      <w:r w:rsidR="000E23F3" w:rsidRPr="001E4032">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0E23F3" w:rsidRPr="001E4032" w:rsidTr="00741D4E">
        <w:trPr>
          <w:jc w:val="center"/>
        </w:trPr>
        <w:tc>
          <w:tcPr>
            <w:tcW w:w="9637" w:type="dxa"/>
            <w:tcBorders>
              <w:bottom w:val="single" w:sz="2" w:space="0" w:color="000000"/>
            </w:tcBorders>
          </w:tcPr>
          <w:p w:rsidR="000E23F3" w:rsidRPr="001E4032" w:rsidRDefault="000E23F3" w:rsidP="00741D4E">
            <w:pPr>
              <w:snapToGrid w:val="0"/>
              <w:jc w:val="center"/>
              <w:rPr>
                <w:rFonts w:ascii="Comic Sans MS" w:eastAsia="Calibri" w:hAnsi="Comic Sans MS" w:cs="Times New Roman"/>
                <w:sz w:val="21"/>
                <w:szCs w:val="21"/>
              </w:rPr>
            </w:pPr>
            <w:r w:rsidRPr="001E4032">
              <w:rPr>
                <w:rFonts w:ascii="Comic Sans MS" w:eastAsia="Calibri" w:hAnsi="Comic Sans MS" w:cs="Times New Roman"/>
                <w:sz w:val="21"/>
                <w:szCs w:val="21"/>
              </w:rPr>
              <w:t>Ακομινάτου 6   και  Παπαφλέσσα,  16346</w:t>
            </w:r>
            <w:r w:rsidRPr="001E4032">
              <w:rPr>
                <w:rFonts w:ascii="Comic Sans MS" w:eastAsia="Calibri" w:hAnsi="Comic Sans MS" w:cs="Times New Roman"/>
                <w:sz w:val="21"/>
                <w:szCs w:val="21"/>
                <w:lang w:val="en-US"/>
              </w:rPr>
              <w:t xml:space="preserve"> </w:t>
            </w:r>
            <w:r w:rsidRPr="001E4032">
              <w:rPr>
                <w:rFonts w:ascii="Comic Sans MS" w:eastAsia="Calibri" w:hAnsi="Comic Sans MS" w:cs="Times New Roman"/>
                <w:sz w:val="21"/>
                <w:szCs w:val="21"/>
              </w:rPr>
              <w:t xml:space="preserve"> Ηλιούπολη</w:t>
            </w:r>
          </w:p>
        </w:tc>
      </w:tr>
    </w:tbl>
    <w:p w:rsidR="000E23F3" w:rsidRPr="001E4032" w:rsidRDefault="000E23F3" w:rsidP="000E23F3">
      <w:pPr>
        <w:spacing w:after="0" w:line="240" w:lineRule="auto"/>
        <w:jc w:val="right"/>
        <w:rPr>
          <w:rFonts w:ascii="Arial Narrow" w:eastAsia="SimSun" w:hAnsi="Arial Narrow" w:cs="Arial"/>
          <w:b/>
        </w:rPr>
      </w:pPr>
      <w:r w:rsidRPr="001E4032">
        <w:rPr>
          <w:rFonts w:ascii="Arial Narrow" w:eastAsia="SimSun" w:hAnsi="Arial Narrow" w:cs="Times New Roman"/>
        </w:rPr>
        <w:t xml:space="preserve">                                                                                                               </w:t>
      </w:r>
      <w:r w:rsidRPr="001E4032">
        <w:rPr>
          <w:rFonts w:ascii="Arial Narrow" w:eastAsia="SimSun" w:hAnsi="Arial Narrow" w:cs="Arial"/>
          <w:b/>
        </w:rPr>
        <w:t xml:space="preserve">Ηλιούπολη </w:t>
      </w:r>
      <w:r>
        <w:rPr>
          <w:rFonts w:ascii="Arial Narrow" w:eastAsia="SimSun" w:hAnsi="Arial Narrow" w:cs="Arial"/>
          <w:b/>
        </w:rPr>
        <w:t>23</w:t>
      </w:r>
      <w:r w:rsidRPr="001E4032">
        <w:rPr>
          <w:rFonts w:ascii="Arial Narrow" w:eastAsia="SimSun" w:hAnsi="Arial Narrow" w:cs="Arial"/>
          <w:b/>
        </w:rPr>
        <w:t xml:space="preserve">-6-2021                                            </w:t>
      </w:r>
    </w:p>
    <w:p w:rsidR="000E23F3" w:rsidRPr="001E4032" w:rsidRDefault="000E23F3" w:rsidP="000E23F3">
      <w:pPr>
        <w:spacing w:before="120" w:after="120"/>
        <w:contextualSpacing/>
        <w:jc w:val="right"/>
        <w:rPr>
          <w:rFonts w:ascii="Arial Narrow" w:eastAsia="SimSun" w:hAnsi="Arial Narrow" w:cs="Arial"/>
          <w:b/>
        </w:rPr>
      </w:pPr>
      <w:r w:rsidRPr="001E4032">
        <w:rPr>
          <w:rFonts w:ascii="Arial Narrow" w:eastAsia="SimSun" w:hAnsi="Arial Narrow" w:cs="Arial"/>
          <w:b/>
        </w:rPr>
        <w:t xml:space="preserve">                                                                   Αρ.Πρ.:5</w:t>
      </w:r>
      <w:r w:rsidR="00EA4DB2">
        <w:rPr>
          <w:rFonts w:ascii="Arial Narrow" w:eastAsia="SimSun" w:hAnsi="Arial Narrow" w:cs="Arial"/>
          <w:b/>
        </w:rPr>
        <w:t>46</w:t>
      </w:r>
      <w:bookmarkStart w:id="0" w:name="_GoBack"/>
      <w:bookmarkEnd w:id="0"/>
      <w:r>
        <w:rPr>
          <w:rFonts w:ascii="Arial Narrow" w:eastAsia="SimSun" w:hAnsi="Arial Narrow" w:cs="Arial"/>
          <w:b/>
        </w:rPr>
        <w:t>.</w:t>
      </w:r>
    </w:p>
    <w:p w:rsidR="000E23F3" w:rsidRDefault="000E23F3" w:rsidP="000E23F3">
      <w:pPr>
        <w:spacing w:before="120" w:after="120"/>
        <w:contextualSpacing/>
        <w:jc w:val="right"/>
        <w:rPr>
          <w:rFonts w:ascii="New serif" w:hAnsi="New serif"/>
          <w:b/>
          <w:bCs/>
          <w:color w:val="1D2228"/>
          <w:sz w:val="32"/>
          <w:szCs w:val="32"/>
        </w:rPr>
      </w:pPr>
      <w:r w:rsidRPr="001E4032">
        <w:rPr>
          <w:rFonts w:ascii="Arial Narrow" w:eastAsia="SimSun" w:hAnsi="Arial Narrow" w:cs="Arial"/>
          <w:b/>
        </w:rPr>
        <w:t>Προς : Μέλη μας</w:t>
      </w:r>
    </w:p>
    <w:p w:rsidR="00DB326A" w:rsidRDefault="00540F37" w:rsidP="00DB326A">
      <w:pPr>
        <w:pStyle w:val="yiv4002433439msonormal"/>
        <w:shd w:val="clear" w:color="auto" w:fill="FFFFFF"/>
        <w:spacing w:after="0" w:afterAutospacing="0"/>
        <w:jc w:val="center"/>
        <w:rPr>
          <w:color w:val="1D2228"/>
        </w:rPr>
      </w:pPr>
      <w:r>
        <w:rPr>
          <w:rFonts w:ascii="New serif" w:hAnsi="New serif"/>
          <w:b/>
          <w:bCs/>
          <w:color w:val="1D2228"/>
          <w:sz w:val="32"/>
          <w:szCs w:val="32"/>
        </w:rPr>
        <w:t>Γ</w:t>
      </w:r>
      <w:r w:rsidR="00DB326A">
        <w:rPr>
          <w:rFonts w:ascii="New serif" w:hAnsi="New serif"/>
          <w:b/>
          <w:bCs/>
          <w:color w:val="1D2228"/>
          <w:sz w:val="32"/>
          <w:szCs w:val="32"/>
        </w:rPr>
        <w:t>ια τη σύνταξη του λεγόμενου «Εσωτερικού Κανονισμού Λειτουργίας» των Σχολικών Μονάδων!</w:t>
      </w:r>
    </w:p>
    <w:p w:rsidR="00DB326A" w:rsidRDefault="00DB326A" w:rsidP="00DB326A">
      <w:pPr>
        <w:pStyle w:val="yiv4002433439msonormal"/>
        <w:shd w:val="clear" w:color="auto" w:fill="FFFFFF"/>
        <w:spacing w:before="0" w:beforeAutospacing="0" w:after="200" w:afterAutospacing="0" w:line="253" w:lineRule="atLeast"/>
        <w:ind w:firstLine="720"/>
        <w:jc w:val="both"/>
        <w:rPr>
          <w:rFonts w:ascii="Calibri" w:hAnsi="Calibri" w:cs="Calibri"/>
          <w:color w:val="1D2228"/>
          <w:sz w:val="22"/>
          <w:szCs w:val="22"/>
        </w:rPr>
      </w:pPr>
      <w:r>
        <w:rPr>
          <w:rFonts w:ascii="New serif" w:hAnsi="New serif" w:cs="Calibri"/>
          <w:color w:val="1D2228"/>
          <w:sz w:val="4"/>
          <w:szCs w:val="4"/>
        </w:rPr>
        <w:t> </w:t>
      </w:r>
    </w:p>
    <w:p w:rsidR="00DB326A" w:rsidRPr="00540F37" w:rsidRDefault="00DB326A" w:rsidP="00BC0F48">
      <w:pPr>
        <w:pStyle w:val="yiv4002433439msonormal"/>
        <w:shd w:val="clear" w:color="auto" w:fill="FFFFFF"/>
        <w:spacing w:before="0" w:beforeAutospacing="0" w:after="60" w:afterAutospacing="0"/>
        <w:ind w:firstLine="720"/>
        <w:jc w:val="both"/>
        <w:rPr>
          <w:rFonts w:asciiTheme="majorHAnsi" w:hAnsiTheme="majorHAnsi" w:cs="Calibri"/>
          <w:color w:val="1D2228"/>
        </w:rPr>
      </w:pPr>
      <w:r w:rsidRPr="00540F37">
        <w:rPr>
          <w:rFonts w:asciiTheme="majorHAnsi" w:hAnsiTheme="majorHAnsi" w:cs="Calibri"/>
          <w:color w:val="1D2228"/>
        </w:rPr>
        <w:t>Συναδέλφισσες, συνάδελφοι</w:t>
      </w:r>
    </w:p>
    <w:p w:rsidR="00F238E0" w:rsidRPr="00540F37" w:rsidRDefault="006662DA" w:rsidP="00BC0F48">
      <w:pPr>
        <w:pStyle w:val="yiv4002433439msonormal"/>
        <w:shd w:val="clear" w:color="auto" w:fill="FFFFFF"/>
        <w:spacing w:before="0" w:beforeAutospacing="0" w:after="60" w:afterAutospacing="0"/>
        <w:ind w:firstLine="720"/>
        <w:jc w:val="both"/>
        <w:rPr>
          <w:rFonts w:asciiTheme="majorHAnsi" w:hAnsiTheme="majorHAnsi" w:cs="Calibri"/>
          <w:color w:val="1D2228"/>
        </w:rPr>
      </w:pPr>
      <w:r>
        <w:rPr>
          <w:rFonts w:asciiTheme="majorHAnsi" w:hAnsiTheme="majorHAnsi" w:cs="Tahoma"/>
          <w:color w:val="000000"/>
          <w:shd w:val="clear" w:color="auto" w:fill="FFFFFF"/>
        </w:rPr>
        <w:t> Ως Σ</w:t>
      </w:r>
      <w:r w:rsidR="00F238E0" w:rsidRPr="00540F37">
        <w:rPr>
          <w:rFonts w:asciiTheme="majorHAnsi" w:hAnsiTheme="majorHAnsi" w:cs="Tahoma"/>
          <w:color w:val="000000"/>
          <w:shd w:val="clear" w:color="auto" w:fill="FFFFFF"/>
        </w:rPr>
        <w:t xml:space="preserve">ύλλογος, λαμβάνουμε ερωτήματα σχετικά με τη </w:t>
      </w:r>
      <w:r w:rsidR="00F238E0" w:rsidRPr="00540F37">
        <w:rPr>
          <w:rFonts w:asciiTheme="majorHAnsi" w:hAnsiTheme="majorHAnsi" w:cs="Calibri"/>
          <w:color w:val="1D2228"/>
        </w:rPr>
        <w:t>σύνταξη</w:t>
      </w:r>
      <w:r w:rsidR="00DB326A" w:rsidRPr="00540F37">
        <w:rPr>
          <w:rFonts w:asciiTheme="majorHAnsi" w:hAnsiTheme="majorHAnsi" w:cs="Calibri"/>
          <w:color w:val="1D2228"/>
        </w:rPr>
        <w:t xml:space="preserve"> του λεγόμενου «Εσωτερικού Κανονισμού Λειτουργίας» των σχολικών μονάδων για το σχολικό έτος</w:t>
      </w:r>
      <w:r w:rsidR="00F238E0" w:rsidRPr="00540F37">
        <w:rPr>
          <w:rFonts w:asciiTheme="majorHAnsi" w:hAnsiTheme="majorHAnsi" w:cs="Calibri"/>
          <w:color w:val="1D2228"/>
        </w:rPr>
        <w:t xml:space="preserve"> 2020 – 2021 και</w:t>
      </w:r>
      <w:r w:rsidR="000E23F3">
        <w:rPr>
          <w:rFonts w:asciiTheme="majorHAnsi" w:hAnsiTheme="majorHAnsi" w:cs="Calibri"/>
          <w:color w:val="1D2228"/>
        </w:rPr>
        <w:t xml:space="preserve"> μάλιστα στη λήξη αυτής της δύσ</w:t>
      </w:r>
      <w:r w:rsidR="00F238E0" w:rsidRPr="00540F37">
        <w:rPr>
          <w:rFonts w:asciiTheme="majorHAnsi" w:hAnsiTheme="majorHAnsi" w:cs="Calibri"/>
          <w:color w:val="1D2228"/>
        </w:rPr>
        <w:t>κολης σχολικής χρονιάς.</w:t>
      </w:r>
      <w:r w:rsidR="00DB326A" w:rsidRPr="00540F37">
        <w:rPr>
          <w:rFonts w:asciiTheme="majorHAnsi" w:hAnsiTheme="majorHAnsi" w:cs="Calibri"/>
          <w:color w:val="1D2228"/>
        </w:rPr>
        <w:t xml:space="preserve"> </w:t>
      </w:r>
    </w:p>
    <w:p w:rsidR="00DB326A" w:rsidRPr="00540F37" w:rsidRDefault="00DB326A" w:rsidP="00BC0F48">
      <w:pPr>
        <w:pStyle w:val="yiv4002433439msonormal"/>
        <w:shd w:val="clear" w:color="auto" w:fill="FFFFFF"/>
        <w:spacing w:before="0" w:beforeAutospacing="0" w:after="60" w:afterAutospacing="0"/>
        <w:ind w:firstLine="720"/>
        <w:jc w:val="both"/>
        <w:rPr>
          <w:rFonts w:asciiTheme="majorHAnsi" w:hAnsiTheme="majorHAnsi" w:cs="Calibri"/>
          <w:color w:val="1D2228"/>
        </w:rPr>
      </w:pPr>
      <w:r w:rsidRPr="00540F37">
        <w:rPr>
          <w:rFonts w:asciiTheme="majorHAnsi" w:hAnsiTheme="majorHAnsi" w:cs="Calibri"/>
          <w:color w:val="1D2228"/>
        </w:rPr>
        <w:t>Καταρχήν, συνάδελφοι, το Δ.Σ. του Συλλόγου μα</w:t>
      </w:r>
      <w:r w:rsidR="00F238E0" w:rsidRPr="00540F37">
        <w:rPr>
          <w:rFonts w:asciiTheme="majorHAnsi" w:hAnsiTheme="majorHAnsi" w:cs="Calibri"/>
          <w:color w:val="1D2228"/>
        </w:rPr>
        <w:t>ς τοποθετήθηκε για το θέμα με την υπ’αριθ</w:t>
      </w:r>
      <w:r w:rsidR="00BC0F48">
        <w:rPr>
          <w:rFonts w:asciiTheme="majorHAnsi" w:hAnsiTheme="majorHAnsi" w:cs="Calibri"/>
          <w:color w:val="1D2228"/>
        </w:rPr>
        <w:t xml:space="preserve">.πρ.:442/24-2-21 </w:t>
      </w:r>
      <w:r w:rsidR="00F238E0" w:rsidRPr="00540F37">
        <w:rPr>
          <w:rFonts w:asciiTheme="majorHAnsi" w:hAnsiTheme="majorHAnsi" w:cs="Calibri"/>
          <w:color w:val="1D2228"/>
        </w:rPr>
        <w:t>ανακοίνωση.</w:t>
      </w:r>
    </w:p>
    <w:p w:rsidR="00DB326A" w:rsidRPr="00540F37" w:rsidRDefault="00DB326A" w:rsidP="00BC0F48">
      <w:pPr>
        <w:pStyle w:val="yiv4002433439msonormal"/>
        <w:shd w:val="clear" w:color="auto" w:fill="FFFFFF"/>
        <w:spacing w:before="0" w:beforeAutospacing="0" w:after="60" w:afterAutospacing="0"/>
        <w:ind w:firstLine="720"/>
        <w:jc w:val="both"/>
        <w:rPr>
          <w:rFonts w:asciiTheme="majorHAnsi" w:hAnsiTheme="majorHAnsi" w:cs="Calibri"/>
          <w:color w:val="1D2228"/>
        </w:rPr>
      </w:pPr>
      <w:r w:rsidRPr="00540F37">
        <w:rPr>
          <w:rFonts w:asciiTheme="majorHAnsi" w:hAnsiTheme="majorHAnsi" w:cs="Calibri"/>
          <w:color w:val="1D2228"/>
        </w:rPr>
        <w:t>Το</w:t>
      </w:r>
      <w:r w:rsidR="003F42CE" w:rsidRPr="00540F37">
        <w:rPr>
          <w:rFonts w:asciiTheme="majorHAnsi" w:hAnsiTheme="majorHAnsi" w:cs="Calibri"/>
          <w:color w:val="1D2228"/>
        </w:rPr>
        <w:t xml:space="preserve"> παραπάνω</w:t>
      </w:r>
      <w:r w:rsidRPr="00540F37">
        <w:rPr>
          <w:rFonts w:asciiTheme="majorHAnsi" w:hAnsiTheme="majorHAnsi" w:cs="Calibri"/>
          <w:color w:val="1D2228"/>
        </w:rPr>
        <w:t xml:space="preserve"> ζήτημα</w:t>
      </w:r>
      <w:r w:rsidR="003F42CE" w:rsidRPr="00540F37">
        <w:rPr>
          <w:rFonts w:asciiTheme="majorHAnsi" w:hAnsiTheme="majorHAnsi" w:cs="Calibri"/>
          <w:color w:val="1D2228"/>
        </w:rPr>
        <w:t xml:space="preserve"> όμως </w:t>
      </w:r>
      <w:r w:rsidRPr="00540F37">
        <w:rPr>
          <w:rFonts w:asciiTheme="majorHAnsi" w:hAnsiTheme="majorHAnsi" w:cs="Calibri"/>
          <w:color w:val="1D2228"/>
        </w:rPr>
        <w:t xml:space="preserve"> παραμένει και απασχολεί πρωτοβάθμια σωματεία και σχολεία</w:t>
      </w:r>
      <w:r w:rsidR="000E23F3">
        <w:rPr>
          <w:rFonts w:asciiTheme="majorHAnsi" w:hAnsiTheme="majorHAnsi" w:cs="Calibri"/>
          <w:color w:val="1D2228"/>
        </w:rPr>
        <w:t>,</w:t>
      </w:r>
      <w:r w:rsidRPr="00540F37">
        <w:rPr>
          <w:rFonts w:asciiTheme="majorHAnsi" w:hAnsiTheme="majorHAnsi" w:cs="Calibri"/>
          <w:color w:val="1D2228"/>
        </w:rPr>
        <w:t> </w:t>
      </w:r>
      <w:r w:rsidR="003F42CE" w:rsidRPr="00540F37">
        <w:rPr>
          <w:rFonts w:asciiTheme="majorHAnsi" w:hAnsiTheme="majorHAnsi" w:cs="Calibri"/>
          <w:b/>
          <w:bCs/>
          <w:i/>
          <w:iCs/>
          <w:color w:val="1D2228"/>
        </w:rPr>
        <w:t xml:space="preserve">μετά </w:t>
      </w:r>
      <w:r w:rsidRPr="00540F37">
        <w:rPr>
          <w:rFonts w:asciiTheme="majorHAnsi" w:hAnsiTheme="majorHAnsi" w:cs="Calibri"/>
          <w:b/>
          <w:bCs/>
          <w:i/>
          <w:iCs/>
          <w:color w:val="1D2228"/>
        </w:rPr>
        <w:t xml:space="preserve"> την άρνηση της πλειοψηφίας </w:t>
      </w:r>
      <w:r w:rsidR="003F42CE" w:rsidRPr="00540F37">
        <w:rPr>
          <w:rFonts w:asciiTheme="majorHAnsi" w:hAnsiTheme="majorHAnsi" w:cs="Calibri"/>
          <w:b/>
          <w:bCs/>
          <w:i/>
          <w:iCs/>
          <w:color w:val="1D2228"/>
        </w:rPr>
        <w:t>του Δ.Σ. της ΔΟΕ ,η οποία έχει τεράστιες ευθύνες για την στάση της αυτή,</w:t>
      </w:r>
      <w:r w:rsidR="006662DA">
        <w:rPr>
          <w:rFonts w:asciiTheme="majorHAnsi" w:hAnsiTheme="majorHAnsi" w:cs="Calibri"/>
          <w:b/>
          <w:bCs/>
          <w:i/>
          <w:iCs/>
          <w:color w:val="1D2228"/>
        </w:rPr>
        <w:t xml:space="preserve"> </w:t>
      </w:r>
      <w:r w:rsidR="003F42CE" w:rsidRPr="00540F37">
        <w:rPr>
          <w:rFonts w:asciiTheme="majorHAnsi" w:hAnsiTheme="majorHAnsi" w:cs="Calibri"/>
          <w:b/>
          <w:bCs/>
          <w:i/>
          <w:iCs/>
          <w:color w:val="1D2228"/>
        </w:rPr>
        <w:t xml:space="preserve">να ζητήσει, όπως </w:t>
      </w:r>
      <w:r w:rsidRPr="00540F37">
        <w:rPr>
          <w:rFonts w:asciiTheme="majorHAnsi" w:hAnsiTheme="majorHAnsi" w:cs="Calibri"/>
          <w:b/>
          <w:bCs/>
          <w:i/>
          <w:iCs/>
          <w:color w:val="1D2228"/>
        </w:rPr>
        <w:t>όφειλε, την απόσυρση της αντίστοιχης Υ.Α.! </w:t>
      </w:r>
      <w:r w:rsidRPr="00540F37">
        <w:rPr>
          <w:rFonts w:asciiTheme="majorHAnsi" w:hAnsiTheme="majorHAnsi" w:cs="Calibri"/>
          <w:color w:val="1D2228"/>
        </w:rPr>
        <w:t>Υπενθυμίζουμε ότι οι περισσότεροι Σύλλογοι Εκπαιδευτικών πήραν θέση ανάλογη με του Συλλόγου μας και ζήτησαν την απόσυρση της Υ.Α. και κάλυψη από το ΔΣ της ΔΟΕ.</w:t>
      </w:r>
    </w:p>
    <w:p w:rsidR="00DB326A" w:rsidRPr="00540F37" w:rsidRDefault="00DB326A" w:rsidP="00BC0F48">
      <w:pPr>
        <w:pStyle w:val="yiv4002433439msonormal"/>
        <w:shd w:val="clear" w:color="auto" w:fill="FFFFFF"/>
        <w:spacing w:before="0" w:beforeAutospacing="0" w:after="60" w:afterAutospacing="0"/>
        <w:ind w:firstLine="720"/>
        <w:jc w:val="both"/>
        <w:rPr>
          <w:rFonts w:asciiTheme="majorHAnsi" w:hAnsiTheme="majorHAnsi" w:cs="Calibri"/>
          <w:color w:val="1D2228"/>
        </w:rPr>
      </w:pPr>
      <w:r w:rsidRPr="00540F37">
        <w:rPr>
          <w:rFonts w:asciiTheme="majorHAnsi" w:hAnsiTheme="majorHAnsi" w:cs="Calibri"/>
          <w:color w:val="1D2228"/>
          <w:u w:val="single"/>
        </w:rPr>
        <w:t>Σε κάθε περίπτωση και με βάση τις εξελίξεις ως Δ.Σ. επισημαίνουμε τα εξής:</w:t>
      </w:r>
    </w:p>
    <w:p w:rsidR="00DB326A" w:rsidRPr="00540F37" w:rsidRDefault="00DB326A" w:rsidP="00BC0F48">
      <w:pPr>
        <w:pStyle w:val="yiv4002433439msonormal"/>
        <w:shd w:val="clear" w:color="auto" w:fill="FFFFFF"/>
        <w:spacing w:before="0" w:beforeAutospacing="0" w:after="60" w:afterAutospacing="0"/>
        <w:jc w:val="both"/>
        <w:rPr>
          <w:rFonts w:asciiTheme="majorHAnsi" w:hAnsiTheme="majorHAnsi" w:cs="Calibri"/>
          <w:color w:val="1D2228"/>
        </w:rPr>
      </w:pPr>
      <w:r w:rsidRPr="00540F37">
        <w:rPr>
          <w:rFonts w:asciiTheme="majorHAnsi" w:hAnsiTheme="majorHAnsi" w:cs="Calibri"/>
          <w:color w:val="1D2228"/>
        </w:rPr>
        <w:t>-        </w:t>
      </w:r>
      <w:r w:rsidRPr="00540F37">
        <w:rPr>
          <w:rFonts w:asciiTheme="majorHAnsi" w:hAnsiTheme="majorHAnsi" w:cs="Calibri"/>
          <w:b/>
          <w:bCs/>
          <w:color w:val="1D2228"/>
        </w:rPr>
        <w:t>Κανένας λόγος δεν υπάρχει στη λήξη της σχολικής χρονιάς να ασχοληθούν τα σχολεία με τη σύνταξη «εσωτερικού» </w:t>
      </w:r>
      <w:r w:rsidRPr="00540F37">
        <w:rPr>
          <w:rFonts w:asciiTheme="majorHAnsi" w:hAnsiTheme="majorHAnsi" w:cs="Calibri"/>
          <w:color w:val="1D2228"/>
        </w:rPr>
        <w:t>(στην ουσ</w:t>
      </w:r>
      <w:r w:rsidR="00540F37" w:rsidRPr="00540F37">
        <w:rPr>
          <w:rFonts w:asciiTheme="majorHAnsi" w:hAnsiTheme="majorHAnsi" w:cs="Calibri"/>
          <w:color w:val="1D2228"/>
        </w:rPr>
        <w:t>ία εξωτερικού αφού εμπλέκονται Σ</w:t>
      </w:r>
      <w:r w:rsidRPr="00540F37">
        <w:rPr>
          <w:rFonts w:asciiTheme="majorHAnsi" w:hAnsiTheme="majorHAnsi" w:cs="Calibri"/>
          <w:color w:val="1D2228"/>
        </w:rPr>
        <w:t>υντονιστής, εκπρόσωπος Δήμου και Συλλόγου Γονέων) </w:t>
      </w:r>
      <w:r w:rsidRPr="00540F37">
        <w:rPr>
          <w:rFonts w:asciiTheme="majorHAnsi" w:hAnsiTheme="majorHAnsi" w:cs="Calibri"/>
          <w:b/>
          <w:bCs/>
          <w:color w:val="1D2228"/>
        </w:rPr>
        <w:t>κανονισμού</w:t>
      </w:r>
      <w:r w:rsidRPr="00540F37">
        <w:rPr>
          <w:rFonts w:asciiTheme="majorHAnsi" w:hAnsiTheme="majorHAnsi" w:cs="Calibri"/>
          <w:color w:val="1D2228"/>
        </w:rPr>
        <w:t xml:space="preserve">. Αν υπάρξει οποιαδήποτε </w:t>
      </w:r>
      <w:r w:rsidR="003F42CE" w:rsidRPr="00540F37">
        <w:rPr>
          <w:rFonts w:asciiTheme="majorHAnsi" w:hAnsiTheme="majorHAnsi" w:cs="Calibri"/>
          <w:color w:val="1D2228"/>
        </w:rPr>
        <w:t>πίεση</w:t>
      </w:r>
      <w:r w:rsidR="000E23F3">
        <w:rPr>
          <w:rFonts w:asciiTheme="majorHAnsi" w:hAnsiTheme="majorHAnsi" w:cs="Calibri"/>
          <w:color w:val="1D2228"/>
        </w:rPr>
        <w:t>,</w:t>
      </w:r>
      <w:r w:rsidR="003F42CE" w:rsidRPr="00540F37">
        <w:rPr>
          <w:rFonts w:asciiTheme="majorHAnsi" w:hAnsiTheme="majorHAnsi" w:cs="Calibri"/>
          <w:color w:val="1D2228"/>
        </w:rPr>
        <w:t xml:space="preserve"> είτε από Δ</w:t>
      </w:r>
      <w:r w:rsidRPr="00540F37">
        <w:rPr>
          <w:rFonts w:asciiTheme="majorHAnsi" w:hAnsiTheme="majorHAnsi" w:cs="Calibri"/>
          <w:color w:val="1D2228"/>
        </w:rPr>
        <w:t>ιεύθυν</w:t>
      </w:r>
      <w:r w:rsidR="003F42CE" w:rsidRPr="00540F37">
        <w:rPr>
          <w:rFonts w:asciiTheme="majorHAnsi" w:hAnsiTheme="majorHAnsi" w:cs="Calibri"/>
          <w:color w:val="1D2228"/>
        </w:rPr>
        <w:t>ση σχολείου</w:t>
      </w:r>
      <w:r w:rsidR="000E23F3">
        <w:rPr>
          <w:rFonts w:asciiTheme="majorHAnsi" w:hAnsiTheme="majorHAnsi" w:cs="Calibri"/>
          <w:color w:val="1D2228"/>
        </w:rPr>
        <w:t>,</w:t>
      </w:r>
      <w:r w:rsidR="003F42CE" w:rsidRPr="00540F37">
        <w:rPr>
          <w:rFonts w:asciiTheme="majorHAnsi" w:hAnsiTheme="majorHAnsi" w:cs="Calibri"/>
          <w:color w:val="1D2228"/>
        </w:rPr>
        <w:t xml:space="preserve"> είτε από Συντονιστές Εκπαιδευτικού Έργου, </w:t>
      </w:r>
      <w:r w:rsidRPr="00540F37">
        <w:rPr>
          <w:rFonts w:asciiTheme="majorHAnsi" w:hAnsiTheme="majorHAnsi" w:cs="Calibri"/>
          <w:color w:val="1D2228"/>
        </w:rPr>
        <w:t>να απευθύνεστε στο Δ.Σ.</w:t>
      </w:r>
    </w:p>
    <w:p w:rsidR="00DB326A" w:rsidRPr="00540F37" w:rsidRDefault="00DB326A" w:rsidP="00BC0F48">
      <w:pPr>
        <w:pStyle w:val="yiv4002433439msonormal"/>
        <w:shd w:val="clear" w:color="auto" w:fill="FFFFFF"/>
        <w:spacing w:before="0" w:beforeAutospacing="0" w:after="60" w:afterAutospacing="0"/>
        <w:jc w:val="both"/>
        <w:rPr>
          <w:rFonts w:asciiTheme="majorHAnsi" w:hAnsiTheme="majorHAnsi" w:cs="Calibri"/>
          <w:color w:val="1D2228"/>
        </w:rPr>
      </w:pPr>
      <w:r w:rsidRPr="00540F37">
        <w:rPr>
          <w:rFonts w:asciiTheme="majorHAnsi" w:hAnsiTheme="majorHAnsi" w:cs="Calibri"/>
          <w:color w:val="1D2228"/>
        </w:rPr>
        <w:t>-        </w:t>
      </w:r>
      <w:r w:rsidRPr="00540F37">
        <w:rPr>
          <w:rFonts w:asciiTheme="majorHAnsi" w:hAnsiTheme="majorHAnsi" w:cs="Calibri"/>
          <w:b/>
          <w:bCs/>
          <w:color w:val="1D2228"/>
        </w:rPr>
        <w:t>Μην ξεχνάμε ότι ο «εσωτερικός» κανονισμός αποτελεί δείκτη αξιολόγησης </w:t>
      </w:r>
      <w:r w:rsidRPr="00540F37">
        <w:rPr>
          <w:rFonts w:asciiTheme="majorHAnsi" w:hAnsiTheme="majorHAnsi" w:cs="Calibri"/>
          <w:color w:val="1D2228"/>
        </w:rPr>
        <w:t>της σχολικής μονάδας</w:t>
      </w:r>
      <w:r w:rsidR="003F42CE" w:rsidRPr="00540F37">
        <w:rPr>
          <w:rStyle w:val="Strong"/>
          <w:rFonts w:asciiTheme="majorHAnsi" w:hAnsiTheme="majorHAnsi" w:cs="Tahoma"/>
          <w:color w:val="000000"/>
          <w:bdr w:val="none" w:sz="0" w:space="0" w:color="auto" w:frame="1"/>
          <w:shd w:val="clear" w:color="auto" w:fill="FFFFFF"/>
        </w:rPr>
        <w:t>Το Υπ. Παιδείας και όποιος/α πιέζει τώρα να συνταχθεί Εσωτερικός Κανονισμός Λειτουργίας, ενδιαφέρεται να επιβάλει έναν τέτοιο κανονισμό, γιατί  αυτός συνδέεται με την αξιολόγηση και την "αυτονομία" της σχολικής μονάδας,</w:t>
      </w:r>
      <w:r w:rsidRPr="00540F37">
        <w:rPr>
          <w:rFonts w:asciiTheme="majorHAnsi" w:hAnsiTheme="majorHAnsi" w:cs="Calibri"/>
          <w:color w:val="1D2228"/>
        </w:rPr>
        <w:t>!</w:t>
      </w:r>
    </w:p>
    <w:p w:rsidR="00DB326A" w:rsidRPr="00540F37" w:rsidRDefault="00DB326A" w:rsidP="00BC0F48">
      <w:pPr>
        <w:pStyle w:val="yiv4002433439msonormal"/>
        <w:shd w:val="clear" w:color="auto" w:fill="FFFFFF"/>
        <w:spacing w:before="0" w:beforeAutospacing="0" w:after="60" w:afterAutospacing="0"/>
        <w:jc w:val="both"/>
        <w:rPr>
          <w:rFonts w:asciiTheme="majorHAnsi" w:hAnsiTheme="majorHAnsi" w:cs="Calibri"/>
          <w:color w:val="1D2228"/>
        </w:rPr>
      </w:pPr>
      <w:r w:rsidRPr="00540F37">
        <w:rPr>
          <w:rFonts w:asciiTheme="majorHAnsi" w:hAnsiTheme="majorHAnsi" w:cs="Calibri"/>
          <w:color w:val="1D2228"/>
        </w:rPr>
        <w:t>-        </w:t>
      </w:r>
      <w:r w:rsidRPr="00540F37">
        <w:rPr>
          <w:rFonts w:asciiTheme="majorHAnsi" w:hAnsiTheme="majorHAnsi" w:cs="Calibri"/>
          <w:b/>
          <w:bCs/>
          <w:color w:val="1D2228"/>
        </w:rPr>
        <w:t>Επισημαίνουμε ότι το Υπόδειγμα του ΙΕΠ εμπεριέχει την πολιτική του Υπ. Παιδείας για σχολείο «αυτόνομο», συνεχώς ελεγχόμενο και αξιολογούμενο και γι’ αυτό σε καμία περίπτωση δεν πρέπει να αποτελέσει βάση για σύνταξη κανονισμών λειτουργίας των σχολείων. </w:t>
      </w:r>
      <w:r w:rsidRPr="00540F37">
        <w:rPr>
          <w:rFonts w:asciiTheme="majorHAnsi" w:hAnsiTheme="majorHAnsi" w:cs="Calibri"/>
          <w:color w:val="1D2228"/>
        </w:rPr>
        <w:t>Ακόμα και η πλειοψηφία του Δ.Σ. της ΔΟΕ το επισημαίνει αυτό.</w:t>
      </w:r>
    </w:p>
    <w:p w:rsidR="00DB326A" w:rsidRPr="00540F37" w:rsidRDefault="00DB326A" w:rsidP="00BC0F48">
      <w:pPr>
        <w:pStyle w:val="yiv4002433439msonormal"/>
        <w:shd w:val="clear" w:color="auto" w:fill="FFFFFF"/>
        <w:spacing w:before="0" w:beforeAutospacing="0" w:after="60" w:afterAutospacing="0"/>
        <w:jc w:val="both"/>
        <w:rPr>
          <w:rFonts w:asciiTheme="majorHAnsi" w:hAnsiTheme="majorHAnsi" w:cs="Calibri"/>
          <w:color w:val="1D2228"/>
        </w:rPr>
      </w:pPr>
      <w:r w:rsidRPr="00540F37">
        <w:rPr>
          <w:rFonts w:asciiTheme="majorHAnsi" w:hAnsiTheme="majorHAnsi" w:cs="Calibri"/>
          <w:color w:val="1D2228"/>
        </w:rPr>
        <w:t>-        </w:t>
      </w:r>
      <w:r w:rsidRPr="00540F37">
        <w:rPr>
          <w:rFonts w:asciiTheme="majorHAnsi" w:hAnsiTheme="majorHAnsi" w:cs="Calibri"/>
          <w:b/>
          <w:bCs/>
          <w:color w:val="1D2228"/>
          <w:u w:val="single"/>
        </w:rPr>
        <w:t>Σε κάθε περίπτωση, οι κανόνες λειτουργίας του σχολείου καθορίζονται με παιδαγωγικά κριτήρια από τον Σύλλογο Διδασκόντων σε συνεδρίασή του στην αρχή κάθε σχολικής χρονιάς</w:t>
      </w:r>
      <w:r w:rsidRPr="00540F37">
        <w:rPr>
          <w:rFonts w:asciiTheme="majorHAnsi" w:hAnsiTheme="majorHAnsi" w:cs="Calibri"/>
          <w:color w:val="1D2228"/>
          <w:u w:val="single"/>
        </w:rPr>
        <w:t> </w:t>
      </w:r>
      <w:r w:rsidRPr="00540F37">
        <w:rPr>
          <w:rFonts w:asciiTheme="majorHAnsi" w:hAnsiTheme="majorHAnsi" w:cs="Calibri"/>
          <w:color w:val="1D2228"/>
        </w:rPr>
        <w:t>(καταμερισμός, προσέλευση, αποχώρηση μαθητών…) </w:t>
      </w:r>
      <w:r w:rsidRPr="00540F37">
        <w:rPr>
          <w:rFonts w:asciiTheme="majorHAnsi" w:hAnsiTheme="majorHAnsi" w:cs="Calibri"/>
          <w:b/>
          <w:bCs/>
          <w:color w:val="1D2228"/>
          <w:u w:val="single"/>
        </w:rPr>
        <w:t xml:space="preserve">και αυτός είναι ο πραγματικός και ουσιαστικός εσωτερικός κανονισμός λειτουργίας </w:t>
      </w:r>
      <w:r w:rsidRPr="00540F37">
        <w:rPr>
          <w:rFonts w:asciiTheme="majorHAnsi" w:hAnsiTheme="majorHAnsi" w:cs="Calibri"/>
          <w:b/>
          <w:bCs/>
          <w:color w:val="1D2228"/>
          <w:u w:val="single"/>
        </w:rPr>
        <w:lastRenderedPageBreak/>
        <w:t>του Σχολείου.</w:t>
      </w:r>
      <w:r w:rsidRPr="00540F37">
        <w:rPr>
          <w:rFonts w:asciiTheme="majorHAnsi" w:hAnsiTheme="majorHAnsi" w:cs="Calibri"/>
          <w:color w:val="1D2228"/>
        </w:rPr>
        <w:t> Σε αυτόν συμμετέχουμε και συμβάλλουμε όλοι οι συνάδελφοι. Πέραν τούτου δε χρειάζεται να συντάσσουμε πολυσέλιδα κείμενα που ανοίγουν πο</w:t>
      </w:r>
      <w:r w:rsidR="00BC0F48">
        <w:rPr>
          <w:rFonts w:asciiTheme="majorHAnsi" w:hAnsiTheme="majorHAnsi" w:cs="Calibri"/>
          <w:color w:val="1D2228"/>
        </w:rPr>
        <w:t>λλά ζητήματα και δίνουν την ευχέρεια</w:t>
      </w:r>
      <w:r w:rsidRPr="00540F37">
        <w:rPr>
          <w:rFonts w:asciiTheme="majorHAnsi" w:hAnsiTheme="majorHAnsi" w:cs="Calibri"/>
          <w:color w:val="1D2228"/>
        </w:rPr>
        <w:t xml:space="preserve"> σε Συντονιστές και Υπ. Παιδείας να π</w:t>
      </w:r>
      <w:r w:rsidR="00BC0F48">
        <w:rPr>
          <w:rFonts w:asciiTheme="majorHAnsi" w:hAnsiTheme="majorHAnsi" w:cs="Calibri"/>
          <w:color w:val="1D2228"/>
        </w:rPr>
        <w:t xml:space="preserve">αρεμβαίνουν, να αξιολογούν και να κατηγοριοποιούν </w:t>
      </w:r>
      <w:r w:rsidRPr="00540F37">
        <w:rPr>
          <w:rFonts w:asciiTheme="majorHAnsi" w:hAnsiTheme="majorHAnsi" w:cs="Calibri"/>
          <w:color w:val="1D2228"/>
        </w:rPr>
        <w:t>τις σχολικέ</w:t>
      </w:r>
      <w:r w:rsidR="006662DA">
        <w:rPr>
          <w:rFonts w:asciiTheme="majorHAnsi" w:hAnsiTheme="majorHAnsi" w:cs="Calibri"/>
          <w:color w:val="1D2228"/>
        </w:rPr>
        <w:t>ς μονάδες</w:t>
      </w:r>
      <w:r w:rsidRPr="00540F37">
        <w:rPr>
          <w:rFonts w:asciiTheme="majorHAnsi" w:hAnsiTheme="majorHAnsi" w:cs="Calibri"/>
          <w:color w:val="1D2228"/>
        </w:rPr>
        <w:t>.</w:t>
      </w:r>
    </w:p>
    <w:p w:rsidR="007E6186" w:rsidRDefault="00DB326A" w:rsidP="00BC0F48">
      <w:pPr>
        <w:pStyle w:val="yiv4002433439msonormal"/>
        <w:shd w:val="clear" w:color="auto" w:fill="FFFFFF"/>
        <w:spacing w:before="0" w:beforeAutospacing="0" w:after="120" w:afterAutospacing="0"/>
        <w:jc w:val="both"/>
        <w:rPr>
          <w:rStyle w:val="Strong"/>
          <w:rFonts w:asciiTheme="majorHAnsi" w:hAnsiTheme="majorHAnsi" w:cs="Tahoma"/>
          <w:b w:val="0"/>
          <w:bCs w:val="0"/>
          <w:color w:val="000000"/>
          <w:bdr w:val="none" w:sz="0" w:space="0" w:color="auto" w:frame="1"/>
          <w:shd w:val="clear" w:color="auto" w:fill="FFFFFF"/>
        </w:rPr>
      </w:pPr>
      <w:r w:rsidRPr="00540F37">
        <w:rPr>
          <w:rFonts w:asciiTheme="majorHAnsi" w:hAnsiTheme="majorHAnsi" w:cs="Calibri"/>
          <w:b/>
          <w:bCs/>
          <w:color w:val="1D2228"/>
        </w:rPr>
        <w:t>Στη βάση των παραπάνω, το Δ.Σ. καλεί τους Συλλόγους Διδασκόντων να μη συντάξο</w:t>
      </w:r>
      <w:r w:rsidR="00BC0F48">
        <w:rPr>
          <w:rFonts w:asciiTheme="majorHAnsi" w:hAnsiTheme="majorHAnsi" w:cs="Calibri"/>
          <w:b/>
          <w:bCs/>
          <w:color w:val="1D2228"/>
        </w:rPr>
        <w:t>υν κανέναν κανονισμό λειτουργίας</w:t>
      </w:r>
      <w:r w:rsidR="007E6186">
        <w:rPr>
          <w:rFonts w:asciiTheme="majorHAnsi" w:hAnsiTheme="majorHAnsi" w:cs="Tahoma"/>
          <w:color w:val="000000"/>
          <w:shd w:val="clear" w:color="auto" w:fill="FFFFFF"/>
        </w:rPr>
        <w:t> ,</w:t>
      </w:r>
      <w:r w:rsidR="00540F37" w:rsidRPr="00540F37">
        <w:rPr>
          <w:rStyle w:val="Strong"/>
          <w:rFonts w:asciiTheme="majorHAnsi" w:hAnsiTheme="majorHAnsi" w:cs="Tahoma"/>
          <w:b w:val="0"/>
          <w:bCs w:val="0"/>
          <w:color w:val="000000"/>
          <w:bdr w:val="none" w:sz="0" w:space="0" w:color="auto" w:frame="1"/>
          <w:shd w:val="clear" w:color="auto" w:fill="FFFFFF"/>
        </w:rPr>
        <w:t> </w:t>
      </w:r>
      <w:r w:rsidR="00540F37" w:rsidRPr="00540F37">
        <w:rPr>
          <w:rStyle w:val="Strong"/>
          <w:rFonts w:asciiTheme="majorHAnsi" w:hAnsiTheme="majorHAnsi" w:cs="Tahoma"/>
          <w:color w:val="000000"/>
          <w:u w:val="single"/>
          <w:bdr w:val="none" w:sz="0" w:space="0" w:color="auto" w:frame="1"/>
          <w:shd w:val="clear" w:color="auto" w:fill="FFFFFF"/>
        </w:rPr>
        <w:t xml:space="preserve">να αγνοήσουν τις αυθαίρετες και απαράδεκτες οδηγίες για σύνταξη κανονισμού λειτουργίας  ,υπερασπιζόμενοι </w:t>
      </w:r>
      <w:r w:rsidR="00540F37" w:rsidRPr="00540F37">
        <w:rPr>
          <w:rStyle w:val="Strong"/>
          <w:rFonts w:asciiTheme="majorHAnsi" w:hAnsiTheme="majorHAnsi" w:cs="Tahoma"/>
          <w:b w:val="0"/>
          <w:bCs w:val="0"/>
          <w:color w:val="000000"/>
          <w:bdr w:val="none" w:sz="0" w:space="0" w:color="auto" w:frame="1"/>
          <w:shd w:val="clear" w:color="auto" w:fill="FFFFFF"/>
        </w:rPr>
        <w:t>το παιδαγωγ</w:t>
      </w:r>
      <w:r w:rsidR="000E23F3">
        <w:rPr>
          <w:rStyle w:val="Strong"/>
          <w:rFonts w:asciiTheme="majorHAnsi" w:hAnsiTheme="majorHAnsi" w:cs="Tahoma"/>
          <w:b w:val="0"/>
          <w:bCs w:val="0"/>
          <w:color w:val="000000"/>
          <w:bdr w:val="none" w:sz="0" w:space="0" w:color="auto" w:frame="1"/>
          <w:shd w:val="clear" w:color="auto" w:fill="FFFFFF"/>
        </w:rPr>
        <w:t>ικό και εκπαιδευτικό ρόλο τους.</w:t>
      </w:r>
    </w:p>
    <w:p w:rsidR="00DB326A" w:rsidRPr="00540F37" w:rsidRDefault="00DB326A" w:rsidP="007E6186">
      <w:pPr>
        <w:pStyle w:val="yiv4002433439msonormal"/>
        <w:shd w:val="clear" w:color="auto" w:fill="FFFFFF"/>
        <w:spacing w:before="0" w:beforeAutospacing="0" w:after="120" w:afterAutospacing="0"/>
        <w:jc w:val="center"/>
        <w:rPr>
          <w:rFonts w:asciiTheme="majorHAnsi" w:hAnsiTheme="majorHAnsi" w:cs="Calibri"/>
          <w:color w:val="1D2228"/>
        </w:rPr>
      </w:pPr>
      <w:r w:rsidRPr="00540F37">
        <w:rPr>
          <w:rFonts w:asciiTheme="majorHAnsi" w:hAnsiTheme="majorHAnsi" w:cs="Calibri"/>
          <w:b/>
          <w:bCs/>
          <w:color w:val="1D2228"/>
        </w:rPr>
        <w:t>Ζητάμε την κατάργηση</w:t>
      </w:r>
      <w:r w:rsidR="00540F37" w:rsidRPr="00540F37">
        <w:rPr>
          <w:rFonts w:asciiTheme="majorHAnsi" w:hAnsiTheme="majorHAnsi" w:cs="Calibri"/>
          <w:b/>
          <w:bCs/>
          <w:color w:val="1D2228"/>
        </w:rPr>
        <w:t xml:space="preserve"> της απαράδεκτης Υ.Α. και </w:t>
      </w:r>
      <w:r w:rsidRPr="00540F37">
        <w:rPr>
          <w:rFonts w:asciiTheme="majorHAnsi" w:hAnsiTheme="majorHAnsi" w:cs="Calibri"/>
          <w:b/>
          <w:bCs/>
          <w:color w:val="1D2228"/>
        </w:rPr>
        <w:t xml:space="preserve"> καλούμε την πλειοψηφία του Δ.Σ. της ΔΟΕ να αλλάξει στάση!</w:t>
      </w:r>
    </w:p>
    <w:p w:rsidR="00DB326A" w:rsidRDefault="00DB326A" w:rsidP="00BC0F48">
      <w:pPr>
        <w:pStyle w:val="yiv4002433439msonormal"/>
        <w:shd w:val="clear" w:color="auto" w:fill="FFFFFF"/>
        <w:spacing w:after="0" w:afterAutospacing="0"/>
        <w:jc w:val="center"/>
        <w:rPr>
          <w:rFonts w:asciiTheme="majorHAnsi" w:hAnsiTheme="majorHAnsi"/>
          <w:b/>
          <w:bCs/>
          <w:color w:val="1D2228"/>
        </w:rPr>
      </w:pPr>
      <w:r w:rsidRPr="00540F37">
        <w:rPr>
          <w:rFonts w:asciiTheme="majorHAnsi" w:hAnsiTheme="majorHAnsi"/>
          <w:b/>
          <w:bCs/>
          <w:color w:val="1D2228"/>
        </w:rPr>
        <w:t>Συνάδελφοι, ακολουθώντας συλλογική στάση, έχουμε τη δύναμη, για ακόμα μια φορά, στην πράξη να αφήσουμε ανενεργή άλλη μια αντιεκπαιδευτική Υ.Α.</w:t>
      </w:r>
    </w:p>
    <w:p w:rsidR="000E23F3" w:rsidRPr="001E4032" w:rsidRDefault="000E23F3" w:rsidP="000E23F3">
      <w:pPr>
        <w:jc w:val="center"/>
        <w:rPr>
          <w:rFonts w:ascii="Times New Roman" w:eastAsia="Times New Roman" w:hAnsi="Times New Roman" w:cs="Times New Roman"/>
          <w:b/>
          <w:szCs w:val="24"/>
          <w:u w:val="single"/>
          <w:lang w:eastAsia="el-GR"/>
        </w:rPr>
      </w:pPr>
      <w:r w:rsidRPr="001E4032">
        <w:rPr>
          <w:rFonts w:ascii="Times New Roman" w:eastAsia="Times New Roman" w:hAnsi="Times New Roman" w:cs="Times New Roman"/>
          <w:b/>
          <w:szCs w:val="24"/>
          <w:u w:val="single"/>
          <w:lang w:eastAsia="el-GR"/>
        </w:rPr>
        <w:t>Για το Διοικητικό Συμβούλιο</w:t>
      </w:r>
    </w:p>
    <w:p w:rsidR="000E23F3" w:rsidRPr="001E4032" w:rsidRDefault="000E23F3" w:rsidP="000E23F3">
      <w:pPr>
        <w:suppressAutoHyphens/>
        <w:spacing w:after="0" w:line="360" w:lineRule="auto"/>
        <w:jc w:val="center"/>
        <w:rPr>
          <w:rFonts w:ascii="Times New Roman" w:eastAsia="Times New Roman" w:hAnsi="Times New Roman" w:cs="Times New Roman"/>
          <w:b/>
          <w:szCs w:val="24"/>
          <w:lang w:eastAsia="el-GR"/>
        </w:rPr>
      </w:pPr>
      <w:r w:rsidRPr="001E4032">
        <w:rPr>
          <w:rFonts w:ascii="Calibri" w:eastAsia="Calibri" w:hAnsi="Calibri" w:cs="Times New Roman"/>
          <w:noProof/>
          <w:lang w:eastAsia="el-GR"/>
        </w:rPr>
        <w:drawing>
          <wp:anchor distT="0" distB="0" distL="114300" distR="114300" simplePos="0" relativeHeight="251659264" behindDoc="0" locked="0" layoutInCell="1" allowOverlap="1" wp14:anchorId="1E93AECC" wp14:editId="22A58E3F">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3F3" w:rsidRPr="001E4032" w:rsidRDefault="000E23F3" w:rsidP="000E23F3">
      <w:pPr>
        <w:suppressAutoHyphens/>
        <w:spacing w:after="0" w:line="360" w:lineRule="auto"/>
        <w:jc w:val="center"/>
        <w:rPr>
          <w:rFonts w:ascii="Times New Roman" w:eastAsia="Times New Roman" w:hAnsi="Times New Roman" w:cs="Times New Roman"/>
          <w:b/>
          <w:szCs w:val="24"/>
          <w:lang w:eastAsia="el-GR"/>
        </w:rPr>
      </w:pPr>
      <w:r w:rsidRPr="001E4032">
        <w:rPr>
          <w:rFonts w:ascii="Times New Roman" w:eastAsia="Times New Roman" w:hAnsi="Times New Roman" w:cs="Times New Roman"/>
          <w:b/>
          <w:szCs w:val="24"/>
          <w:lang w:eastAsia="el-GR"/>
        </w:rPr>
        <w:t>Η   ΠΡΟΕΔΡΟΣ                                                             Η  ΓΡΑΜΜΑΤΕΑΣ</w:t>
      </w:r>
    </w:p>
    <w:p w:rsidR="000E23F3" w:rsidRPr="001E4032" w:rsidRDefault="000E23F3" w:rsidP="000E23F3">
      <w:pPr>
        <w:suppressAutoHyphens/>
        <w:spacing w:after="0" w:line="360" w:lineRule="auto"/>
        <w:jc w:val="both"/>
        <w:rPr>
          <w:rFonts w:ascii="Times New Roman" w:eastAsia="Times New Roman" w:hAnsi="Times New Roman" w:cs="Times New Roman"/>
          <w:b/>
          <w:szCs w:val="24"/>
          <w:lang w:eastAsia="el-GR"/>
        </w:rPr>
      </w:pPr>
    </w:p>
    <w:p w:rsidR="000E23F3" w:rsidRPr="001E4032" w:rsidRDefault="000E23F3" w:rsidP="000E23F3">
      <w:pPr>
        <w:jc w:val="center"/>
        <w:rPr>
          <w:rFonts w:ascii="Calibri" w:eastAsia="Calibri" w:hAnsi="Calibri" w:cs="Times New Roman"/>
        </w:rPr>
      </w:pPr>
      <w:r w:rsidRPr="001E4032">
        <w:rPr>
          <w:rFonts w:ascii="Times New Roman" w:eastAsia="Times New Roman" w:hAnsi="Times New Roman" w:cs="Times New Roman"/>
          <w:b/>
          <w:szCs w:val="24"/>
          <w:lang w:eastAsia="el-GR"/>
        </w:rPr>
        <w:t xml:space="preserve">   Χήρα    Αγαθή                                               Μεραμβελιωτάκη Χρυσούλα</w:t>
      </w:r>
    </w:p>
    <w:p w:rsidR="000E23F3" w:rsidRDefault="000E23F3" w:rsidP="000E23F3">
      <w:pPr>
        <w:jc w:val="center"/>
      </w:pPr>
    </w:p>
    <w:p w:rsidR="000E23F3" w:rsidRPr="00540F37" w:rsidRDefault="000E23F3" w:rsidP="00BC0F48">
      <w:pPr>
        <w:pStyle w:val="yiv4002433439msonormal"/>
        <w:shd w:val="clear" w:color="auto" w:fill="FFFFFF"/>
        <w:spacing w:after="0" w:afterAutospacing="0"/>
        <w:jc w:val="center"/>
        <w:rPr>
          <w:rFonts w:asciiTheme="majorHAnsi" w:hAnsiTheme="majorHAnsi"/>
          <w:color w:val="1D2228"/>
        </w:rPr>
      </w:pPr>
    </w:p>
    <w:sectPr w:rsidR="000E23F3" w:rsidRPr="00540F37" w:rsidSect="00540F3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6A"/>
    <w:rsid w:val="000E23F3"/>
    <w:rsid w:val="003F42CE"/>
    <w:rsid w:val="00535330"/>
    <w:rsid w:val="00540F37"/>
    <w:rsid w:val="006662DA"/>
    <w:rsid w:val="007E6186"/>
    <w:rsid w:val="00BC0F48"/>
    <w:rsid w:val="00DB326A"/>
    <w:rsid w:val="00EA4DB2"/>
    <w:rsid w:val="00F238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02433439msonormal">
    <w:name w:val="yiv4002433439msonormal"/>
    <w:basedOn w:val="Normal"/>
    <w:rsid w:val="00DB326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DB326A"/>
    <w:rPr>
      <w:color w:val="0000FF"/>
      <w:u w:val="single"/>
    </w:rPr>
  </w:style>
  <w:style w:type="character" w:styleId="Strong">
    <w:name w:val="Strong"/>
    <w:basedOn w:val="DefaultParagraphFont"/>
    <w:uiPriority w:val="22"/>
    <w:qFormat/>
    <w:rsid w:val="003F42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02433439msonormal">
    <w:name w:val="yiv4002433439msonormal"/>
    <w:basedOn w:val="Normal"/>
    <w:rsid w:val="00DB326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DB326A"/>
    <w:rPr>
      <w:color w:val="0000FF"/>
      <w:u w:val="single"/>
    </w:rPr>
  </w:style>
  <w:style w:type="character" w:styleId="Strong">
    <w:name w:val="Strong"/>
    <w:basedOn w:val="DefaultParagraphFont"/>
    <w:uiPriority w:val="22"/>
    <w:qFormat/>
    <w:rsid w:val="003F4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9101-4B79-4EF2-9EB1-56600062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603</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2021-06-22T18:05:00Z</dcterms:created>
  <dcterms:modified xsi:type="dcterms:W3CDTF">2021-06-23T18:49:00Z</dcterms:modified>
</cp:coreProperties>
</file>