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1"/>
        <w:tblW w:w="90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5"/>
        <w:gridCol w:w="3581"/>
      </w:tblGrid>
      <w:tr w:rsidR="0031692E" w:rsidRPr="009D10A3" w:rsidTr="000D0E25">
        <w:trPr>
          <w:trHeight w:val="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9D10A3" w:rsidRDefault="0031692E" w:rsidP="000D0E25">
            <w:pPr>
              <w:spacing w:line="68" w:lineRule="atLeast"/>
            </w:pPr>
            <w:r w:rsidRPr="009D10A3">
              <w:rPr>
                <w:b/>
                <w:bCs/>
                <w:color w:val="000000"/>
              </w:rPr>
              <w:t>ΣΥΛΛΟΓΟΣ ΕΚΠΑΙΔΕΥΤΙΚΩΝ Π.Ε ΑΡΓΥΡΟΥΠΟΛΗΣ-ΑΛΙΜΟΥ-ΕΛΛΗΝΙΚΟΥ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Default="0031692E" w:rsidP="000D0E25">
            <w:pPr>
              <w:spacing w:line="68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Aργυρούπoλη, </w:t>
            </w:r>
          </w:p>
          <w:p w:rsidR="0031692E" w:rsidRPr="009D10A3" w:rsidRDefault="0031692E" w:rsidP="000D0E25">
            <w:pPr>
              <w:spacing w:line="68" w:lineRule="atLeast"/>
            </w:pPr>
            <w:r>
              <w:rPr>
                <w:b/>
                <w:bCs/>
                <w:color w:val="000000"/>
              </w:rPr>
              <w:t>27/7</w:t>
            </w:r>
            <w:r w:rsidRPr="009D10A3">
              <w:rPr>
                <w:b/>
                <w:bCs/>
                <w:color w:val="000000"/>
              </w:rPr>
              <w:t>/2021</w:t>
            </w:r>
          </w:p>
        </w:tc>
      </w:tr>
      <w:tr w:rsidR="0031692E" w:rsidRPr="00D55F1F" w:rsidTr="000D0E25">
        <w:trPr>
          <w:trHeight w:val="6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9D10A3" w:rsidRDefault="0031692E" w:rsidP="000D0E25">
            <w:pPr>
              <w:spacing w:line="68" w:lineRule="atLeast"/>
            </w:pPr>
            <w:r w:rsidRPr="009D10A3">
              <w:rPr>
                <w:b/>
                <w:bCs/>
                <w:color w:val="000000"/>
              </w:rPr>
              <w:t>«Ο ΘΟΥΚΥΔΙΔΗΣ»</w:t>
            </w:r>
          </w:p>
        </w:tc>
        <w:tc>
          <w:tcPr>
            <w:tcW w:w="358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D55F1F" w:rsidRDefault="0031692E" w:rsidP="000D0E25">
            <w:pPr>
              <w:spacing w:line="68" w:lineRule="atLeast"/>
              <w:rPr>
                <w:lang w:val="en-US"/>
              </w:rPr>
            </w:pPr>
            <w:r>
              <w:rPr>
                <w:b/>
                <w:bCs/>
                <w:color w:val="000000"/>
              </w:rPr>
              <w:t>Αρ. Πρωτ.:171</w:t>
            </w:r>
          </w:p>
        </w:tc>
      </w:tr>
      <w:tr w:rsidR="0031692E" w:rsidRPr="009D10A3" w:rsidTr="000D0E25">
        <w:trPr>
          <w:trHeight w:val="6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9D10A3" w:rsidRDefault="0031692E" w:rsidP="000D0E25">
            <w:pPr>
              <w:spacing w:line="68" w:lineRule="atLeast"/>
            </w:pPr>
            <w:r w:rsidRPr="009D10A3">
              <w:rPr>
                <w:b/>
                <w:bCs/>
                <w:color w:val="000000"/>
              </w:rPr>
              <w:t>Κυκλάδων 7, Αργυρούπολη</w:t>
            </w:r>
          </w:p>
        </w:tc>
        <w:tc>
          <w:tcPr>
            <w:tcW w:w="358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9D10A3" w:rsidRDefault="0031692E" w:rsidP="000D0E25">
            <w:pPr>
              <w:spacing w:line="68" w:lineRule="atLeast"/>
            </w:pPr>
            <w:r w:rsidRPr="009D10A3">
              <w:rPr>
                <w:b/>
                <w:bCs/>
                <w:color w:val="000000"/>
              </w:rPr>
              <w:t>Προς τα μέλη του Συλλόγου</w:t>
            </w:r>
          </w:p>
        </w:tc>
      </w:tr>
      <w:tr w:rsidR="0031692E" w:rsidRPr="009D10A3" w:rsidTr="000D0E25">
        <w:trPr>
          <w:trHeight w:val="6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9D10A3" w:rsidRDefault="0031692E" w:rsidP="000D0E25">
            <w:pPr>
              <w:spacing w:line="68" w:lineRule="atLeast"/>
            </w:pPr>
            <w:r w:rsidRPr="009D10A3">
              <w:rPr>
                <w:b/>
                <w:bCs/>
                <w:color w:val="000000"/>
              </w:rPr>
              <w:t>Πληροφ.: Χριστίνα Αγγελονίδη (2109922610/6945385686)</w:t>
            </w:r>
          </w:p>
        </w:tc>
        <w:tc>
          <w:tcPr>
            <w:tcW w:w="358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9D10A3" w:rsidRDefault="0031692E" w:rsidP="000D0E25">
            <w:pPr>
              <w:rPr>
                <w:sz w:val="6"/>
              </w:rPr>
            </w:pPr>
          </w:p>
        </w:tc>
      </w:tr>
      <w:tr w:rsidR="0031692E" w:rsidRPr="009D10A3" w:rsidTr="000D0E25">
        <w:trPr>
          <w:trHeight w:val="6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9D10A3" w:rsidRDefault="0031692E" w:rsidP="000D0E25">
            <w:pPr>
              <w:spacing w:line="68" w:lineRule="atLeast"/>
            </w:pPr>
            <w:r w:rsidRPr="009D10A3">
              <w:rPr>
                <w:b/>
                <w:bCs/>
                <w:color w:val="000000"/>
              </w:rPr>
              <w:t>ΒάνιαΞιφαρά: (2109913100/6944334752)</w:t>
            </w:r>
          </w:p>
        </w:tc>
        <w:tc>
          <w:tcPr>
            <w:tcW w:w="358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9D10A3" w:rsidRDefault="0031692E" w:rsidP="000D0E25">
            <w:pPr>
              <w:rPr>
                <w:sz w:val="6"/>
              </w:rPr>
            </w:pPr>
          </w:p>
        </w:tc>
      </w:tr>
      <w:tr w:rsidR="0031692E" w:rsidRPr="006A2E5C" w:rsidTr="000D0E25">
        <w:trPr>
          <w:trHeight w:val="743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6A2E5C" w:rsidRDefault="0031692E" w:rsidP="000D0E25">
            <w:pPr>
              <w:spacing w:line="68" w:lineRule="atLeast"/>
              <w:rPr>
                <w:lang w:val="en-US"/>
              </w:rPr>
            </w:pPr>
            <w:r w:rsidRPr="006A2E5C">
              <w:rPr>
                <w:b/>
                <w:bCs/>
                <w:color w:val="000000"/>
                <w:lang w:val="en-US"/>
              </w:rPr>
              <w:t xml:space="preserve">email: </w:t>
            </w:r>
            <w:hyperlink r:id="rId5" w:history="1">
              <w:r w:rsidRPr="006A2E5C">
                <w:rPr>
                  <w:b/>
                  <w:bCs/>
                  <w:color w:val="0000FF"/>
                  <w:u w:val="single"/>
                  <w:lang w:val="en-US"/>
                </w:rPr>
                <w:t>syllogos.pe.thoukididis@gmail.com</w:t>
              </w:r>
            </w:hyperlink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31692E" w:rsidRPr="006A2E5C" w:rsidRDefault="0031692E" w:rsidP="000D0E25">
            <w:pPr>
              <w:rPr>
                <w:sz w:val="6"/>
                <w:lang w:val="en-US"/>
              </w:rPr>
            </w:pPr>
          </w:p>
        </w:tc>
      </w:tr>
    </w:tbl>
    <w:p w:rsidR="0031692E" w:rsidRDefault="0031692E" w:rsidP="000D657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</w:pPr>
    </w:p>
    <w:p w:rsidR="000D6570" w:rsidRPr="00EF67F5" w:rsidRDefault="00305890" w:rsidP="000D657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</w:pPr>
      <w:r w:rsidRPr="00EF67F5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  <w:t xml:space="preserve">Τα αντιεκπαιδευτικά μέτρα θα μείνουν στα χαρτιά! </w:t>
      </w:r>
    </w:p>
    <w:p w:rsidR="00305890" w:rsidRPr="00EF67F5" w:rsidRDefault="00305890" w:rsidP="000D657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32"/>
          <w:szCs w:val="32"/>
          <w:lang w:eastAsia="el-GR"/>
        </w:rPr>
      </w:pPr>
      <w:r w:rsidRPr="00EF67F5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  <w:t>Απόσυρση τώρα του αντιδραστικού νομοσχεδίου!</w:t>
      </w:r>
    </w:p>
    <w:p w:rsidR="000D6570" w:rsidRPr="00EF67F5" w:rsidRDefault="000D6570" w:rsidP="000D657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</w:pPr>
    </w:p>
    <w:p w:rsidR="000D6570" w:rsidRPr="00EF67F5" w:rsidRDefault="00D16009" w:rsidP="000D657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</w:pPr>
      <w:r w:rsidRPr="00EF67F5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val="en-US" w:eastAsia="el-GR"/>
        </w:rPr>
        <w:t>O</w:t>
      </w:r>
      <w:r w:rsidRPr="00EF67F5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  <w:t xml:space="preserve">  ΣΕΠΕ «ο Θουκυδίδης»,</w:t>
      </w:r>
      <w:r w:rsidR="000D6570" w:rsidRPr="00EF67F5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  <w:t xml:space="preserve"> καλεί όλους τους συναδέλφους στον αγώνα!</w:t>
      </w:r>
    </w:p>
    <w:p w:rsidR="00305890" w:rsidRPr="000D6570" w:rsidRDefault="00305890" w:rsidP="000D657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l-GR"/>
        </w:rPr>
      </w:pPr>
      <w:r w:rsidRPr="00EF67F5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  <w:t>Συνεχίζουμε με νέα συγκέντρωσητην Τετάρτη 28/7</w:t>
      </w:r>
      <w:r w:rsidR="00B802B8" w:rsidRPr="00EF67F5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val="en-US" w:eastAsia="el-GR"/>
        </w:rPr>
        <w:t>,</w:t>
      </w:r>
      <w:r w:rsidR="00B802B8" w:rsidRPr="00EF67F5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  <w:t>στις 6 μμ</w:t>
      </w:r>
      <w:r w:rsidRPr="00EF67F5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lang w:eastAsia="el-GR"/>
        </w:rPr>
        <w:t xml:space="preserve"> στο Σύνταγμα, ημέρα ψήφισης του νομοσχεδίου – εφιάλτη</w:t>
      </w:r>
      <w:r w:rsidRPr="00305890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l-GR"/>
        </w:rPr>
        <w:t>.</w:t>
      </w:r>
    </w:p>
    <w:p w:rsidR="000D6570" w:rsidRDefault="000D6570" w:rsidP="000D65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:rsidR="000D6570" w:rsidRPr="00EF67F5" w:rsidRDefault="00994EFA" w:rsidP="000D65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</w:pPr>
      <w:r w:rsidRPr="00EF67F5">
        <w:rPr>
          <w:rFonts w:eastAsia="Times New Roman" w:cstheme="minorHAnsi"/>
          <w:sz w:val="24"/>
          <w:szCs w:val="24"/>
          <w:lang w:eastAsia="el-GR"/>
        </w:rPr>
        <w:t>Η κυβέρνηση επιμένει  (σύνηθες φαινόμενο όλων των κυβερνήσεων),να φέρει για ψήφιση την ε</w:t>
      </w:r>
      <w:r w:rsidR="00252F31" w:rsidRPr="00EF67F5">
        <w:rPr>
          <w:rFonts w:eastAsia="Times New Roman" w:cstheme="minorHAnsi"/>
          <w:sz w:val="24"/>
          <w:szCs w:val="24"/>
          <w:lang w:eastAsia="el-GR"/>
        </w:rPr>
        <w:t>πόμενη εβδομάδα, μες το κατακαλό</w:t>
      </w:r>
      <w:r w:rsidRPr="00EF67F5">
        <w:rPr>
          <w:rFonts w:eastAsia="Times New Roman" w:cstheme="minorHAnsi"/>
          <w:sz w:val="24"/>
          <w:szCs w:val="24"/>
          <w:lang w:eastAsia="el-GR"/>
        </w:rPr>
        <w:t xml:space="preserve">καιρο, </w:t>
      </w:r>
      <w:r w:rsidR="000A51A3" w:rsidRPr="00EF67F5">
        <w:rPr>
          <w:rFonts w:eastAsia="Times New Roman" w:cstheme="minorHAnsi"/>
          <w:sz w:val="24"/>
          <w:szCs w:val="24"/>
          <w:lang w:eastAsia="el-GR"/>
        </w:rPr>
        <w:t>χωρίς να κουνηθεί φύλλο,</w:t>
      </w:r>
      <w:r w:rsidR="00305890" w:rsidRPr="00EF67F5">
        <w:rPr>
          <w:rFonts w:eastAsia="Times New Roman" w:cstheme="minorHAnsi"/>
          <w:sz w:val="24"/>
          <w:szCs w:val="24"/>
          <w:lang w:eastAsia="el-GR"/>
        </w:rPr>
        <w:t xml:space="preserve"> το </w:t>
      </w:r>
      <w:r w:rsidR="000A51A3" w:rsidRPr="00EF67F5">
        <w:rPr>
          <w:rFonts w:eastAsia="Times New Roman" w:cstheme="minorHAnsi"/>
          <w:sz w:val="24"/>
          <w:szCs w:val="24"/>
          <w:lang w:eastAsia="el-GR"/>
        </w:rPr>
        <w:t xml:space="preserve">αντιεκπαιδευτικό </w:t>
      </w:r>
      <w:r w:rsidR="00305890" w:rsidRPr="00EF67F5">
        <w:rPr>
          <w:rFonts w:eastAsia="Times New Roman" w:cstheme="minorHAnsi"/>
          <w:sz w:val="24"/>
          <w:szCs w:val="24"/>
          <w:lang w:eastAsia="el-GR"/>
        </w:rPr>
        <w:t>νομοσχέδιο</w:t>
      </w:r>
      <w:r w:rsidR="009E46F9" w:rsidRPr="00EF67F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51A3"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που μετατρέπει το σχολείο σε επιχείρηση, διαλύει τα μορφωτικά δικαιώματα των παιδιών μας, απαξιώνει τον ρόλο των εκπαιδευτικών και επιδιώκει τη φίμωσή τους. Η προσπάθεια αυτή </w:t>
      </w:r>
      <w:r w:rsidR="009E46F9"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βρήκε την πρώτη της απάντηση με την   κινητοποίηση </w:t>
      </w:r>
      <w:r w:rsidR="000A51A3"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των εκπαιδευτικών σωματείων, των συλλόγων γονέων, των μαθητών,</w:t>
      </w:r>
      <w:r w:rsidR="009E46F9"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των εργατικών συνδικάτων στις 22 του Ιούλη. Συνεχίζουμε δυναμικά! </w:t>
      </w:r>
    </w:p>
    <w:p w:rsidR="000D6570" w:rsidRPr="00EF67F5" w:rsidRDefault="000D6570" w:rsidP="000D65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</w:pPr>
    </w:p>
    <w:p w:rsidR="00305890" w:rsidRPr="00EF67F5" w:rsidRDefault="00305890" w:rsidP="000D65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Λέμε όχι στο σχολείο – επιχείρηση, που θα αναζητεί χρήματα από γονείς, από ιδιώτες, αλλά και από χορηγούς για να λειτουργήσει.  </w:t>
      </w:r>
    </w:p>
    <w:p w:rsidR="00305890" w:rsidRPr="00EF67F5" w:rsidRDefault="00305890" w:rsidP="000D65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Λέμε όχι στα σχολεία πολλών ταχυτήτων, με διαφορετική χρηματοδότηση, διαφορετικό πρόγραμμα, διαφορετικά μαθήματα, διαφορετικά σχολικά βιβλία. Δε</w:t>
      </w:r>
      <w:r w:rsidR="009E46F9"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ν</w:t>
      </w:r>
      <w:r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αποδεχόμαστε την υποβάθμιση της μόρφωσης </w:t>
      </w:r>
      <w:r w:rsidR="009E46F9"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των παιδιών μας με τα εργαστήρια δεξιοτήτων</w:t>
      </w:r>
      <w:r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, για να βγαίνουν από όλο και πιο μικρή ηλικία στην αγορά εργασίας.</w:t>
      </w:r>
    </w:p>
    <w:p w:rsidR="00305890" w:rsidRPr="00EF67F5" w:rsidRDefault="00305890" w:rsidP="000D65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Αντιπαλεύουμε με όλες μας τις δυνάμεις αυτό το νομοσχέδιο, που θέλει </w:t>
      </w:r>
      <w:r w:rsidR="009E46F9"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την/</w:t>
      </w:r>
      <w:r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τον εκπαιδευτικό φοβισμέν</w:t>
      </w:r>
      <w:r w:rsidR="009E46F9"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η/</w:t>
      </w:r>
      <w:r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ο με τον βούρδουλα του ασφυκτικού και αντιδραστικού ελέγχου, </w:t>
      </w:r>
      <w:r w:rsidR="009E46F9"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μέσω της τιμωρητικής αξιολόγησης – απόλυσης ,</w:t>
      </w:r>
      <w:r w:rsidRPr="00EF67F5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να παρακαλάει χορηγούς για λίγα ψίχουλα και να μην απαιτεί τα στοιχειώδη για τη μόρφωση των παιδιών μας.</w:t>
      </w:r>
    </w:p>
    <w:p w:rsidR="000D6570" w:rsidRDefault="000D6570" w:rsidP="000D65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el-GR"/>
        </w:rPr>
      </w:pPr>
    </w:p>
    <w:p w:rsidR="00305890" w:rsidRPr="00EF67F5" w:rsidRDefault="00305890" w:rsidP="000D657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  <w:lang w:eastAsia="el-GR"/>
        </w:rPr>
      </w:pPr>
      <w:r w:rsidRPr="00EF67F5">
        <w:rPr>
          <w:rFonts w:eastAsia="Times New Roman" w:cstheme="minorHAnsi"/>
          <w:b/>
          <w:bCs/>
          <w:sz w:val="28"/>
          <w:szCs w:val="28"/>
          <w:u w:val="single"/>
          <w:bdr w:val="none" w:sz="0" w:space="0" w:color="auto" w:frame="1"/>
          <w:lang w:eastAsia="el-GR"/>
        </w:rPr>
        <w:t>Το νομοσχέδιο αυτό να μείνει στα χαρτιά!</w:t>
      </w:r>
    </w:p>
    <w:p w:rsidR="00305890" w:rsidRPr="00031F27" w:rsidRDefault="000A51A3" w:rsidP="000D65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Ε</w:t>
      </w:r>
      <w:r w:rsidR="00305890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παρκή</w:t>
      </w:r>
      <w:r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ς</w:t>
      </w:r>
      <w:r w:rsidR="00305890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κρατική χρηματοδότηση</w:t>
      </w:r>
      <w:r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για όλα τα σχολεία.</w:t>
      </w:r>
      <w:r w:rsidR="009E46F9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</w:t>
      </w:r>
      <w:r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Σ</w:t>
      </w:r>
      <w:r w:rsidR="00305890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τήριξη με σύγχρονες υποδομές, εργαστήρια και</w:t>
      </w:r>
      <w:r w:rsidR="00031F27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εξοπλισμό. Να μη βάζουν οι γονείς</w:t>
      </w:r>
      <w:r w:rsidR="00305890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το</w:t>
      </w:r>
      <w:r w:rsidR="00031F27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χέρι στην τσέπη για να μορ</w:t>
      </w:r>
      <w:r w:rsid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φωθούν τα παιδιά τους. </w:t>
      </w:r>
      <w:r w:rsidR="00031F27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</w:t>
      </w:r>
      <w:r w:rsidR="00305890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Ολόπλευρη μόρφωση, σύγχρονα, επιστημονικά θεμελιωμένα και κατανοητά σχολικά βιβλία και αναλυτικά προγράμματα, ίδια για </w:t>
      </w:r>
      <w:r w:rsidR="00305890" w:rsidRP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lastRenderedPageBreak/>
        <w:t>όλα τα παιδιά.</w:t>
      </w:r>
      <w:r w:rsid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 Μέριμνα για τα παιδιά που χρειάζονται επιπλέον στήριξη με μόνιμες προσλήψεις ειδικών παιδαγωγών. </w:t>
      </w:r>
    </w:p>
    <w:p w:rsidR="00305890" w:rsidRPr="00305890" w:rsidRDefault="00305890" w:rsidP="000D65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305890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 xml:space="preserve">Μέτρα για την </w:t>
      </w:r>
      <w:r w:rsid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έναρξη της νέας σχολική χρονιάς.  Τ</w:t>
      </w:r>
      <w:r w:rsidRPr="00305890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ώρα να εξασφαλιστούν κ</w:t>
      </w:r>
      <w:r w:rsidR="00031F27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ατάλληλες αίθουσες, να μειωθεί ο αριθμός  των μαθητών/ μαθητριών ανά τμήμα</w:t>
      </w:r>
      <w:r w:rsidRPr="00305890">
        <w:rPr>
          <w:rFonts w:eastAsia="Times New Roman" w:cstheme="minorHAnsi"/>
          <w:sz w:val="24"/>
          <w:szCs w:val="24"/>
          <w:bdr w:val="none" w:sz="0" w:space="0" w:color="auto" w:frame="1"/>
          <w:lang w:eastAsia="el-GR"/>
        </w:rPr>
        <w:t>, να εξασφαλιστεί η καθαριότητα στα σχολεία, να γίνουν προσλήψεις εκπαιδευτικών με βάση τα πραγματικά κενά και τις ανάγκες.</w:t>
      </w:r>
    </w:p>
    <w:p w:rsidR="000D6570" w:rsidRDefault="000D6570" w:rsidP="000D65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l-GR"/>
        </w:rPr>
      </w:pPr>
    </w:p>
    <w:p w:rsidR="00305890" w:rsidRPr="00EF67F5" w:rsidRDefault="00305890" w:rsidP="000D657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8"/>
          <w:szCs w:val="28"/>
          <w:lang w:eastAsia="el-GR"/>
        </w:rPr>
      </w:pPr>
      <w:r w:rsidRPr="00EF67F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l-GR"/>
        </w:rPr>
        <w:t>Όλες και όλοι στη συγκέντρωση των συνδικάτων την ημέρα ψήφισης του νομοσχεδίου, Τετάρτη 28/7</w:t>
      </w:r>
      <w:r w:rsidR="00B802B8" w:rsidRPr="00EF67F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l-GR"/>
        </w:rPr>
        <w:t>,6 μμ</w:t>
      </w:r>
      <w:r w:rsidRPr="00EF67F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el-GR"/>
        </w:rPr>
        <w:t xml:space="preserve"> στο  Σύνταγμα</w:t>
      </w:r>
    </w:p>
    <w:p w:rsidR="005B53A0" w:rsidRDefault="005B53A0" w:rsidP="005B53A0">
      <w:pPr>
        <w:ind w:firstLine="720"/>
        <w:jc w:val="center"/>
        <w:rPr>
          <w:rStyle w:val="a4"/>
          <w:sz w:val="32"/>
          <w:szCs w:val="32"/>
        </w:rPr>
      </w:pPr>
    </w:p>
    <w:p w:rsidR="005B53A0" w:rsidRDefault="005B53A0" w:rsidP="005B53A0">
      <w:pPr>
        <w:ind w:firstLine="720"/>
        <w:jc w:val="center"/>
        <w:rPr>
          <w:rStyle w:val="a4"/>
          <w:sz w:val="32"/>
          <w:szCs w:val="32"/>
        </w:rPr>
      </w:pPr>
    </w:p>
    <w:p w:rsidR="005B53A0" w:rsidRPr="00671040" w:rsidRDefault="005B53A0" w:rsidP="005B53A0">
      <w:pPr>
        <w:ind w:firstLine="720"/>
        <w:jc w:val="center"/>
        <w:rPr>
          <w:rStyle w:val="a4"/>
          <w:b/>
          <w:i w:val="0"/>
          <w:iCs w:val="0"/>
          <w:sz w:val="32"/>
          <w:szCs w:val="32"/>
        </w:rPr>
      </w:pPr>
      <w:r w:rsidRPr="00671040">
        <w:rPr>
          <w:rStyle w:val="a4"/>
          <w:sz w:val="32"/>
          <w:szCs w:val="32"/>
        </w:rPr>
        <w:t>ΓΙΑ ΤΟ ΔΣ</w:t>
      </w:r>
    </w:p>
    <w:p w:rsidR="005B53A0" w:rsidRDefault="005B53A0" w:rsidP="005B53A0">
      <w:pPr>
        <w:spacing w:line="360" w:lineRule="auto"/>
        <w:rPr>
          <w:rStyle w:val="a4"/>
          <w:sz w:val="28"/>
          <w:szCs w:val="28"/>
        </w:rPr>
      </w:pPr>
      <w:r w:rsidRPr="005815F3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Η ΠΡΟΕΔΡΟΣ                                                                           Η ΓΡΑΜΜΑΤΕΑΣ  </w:t>
      </w:r>
    </w:p>
    <w:p w:rsidR="005B53A0" w:rsidRPr="00D51654" w:rsidRDefault="005B53A0" w:rsidP="005B53A0">
      <w:pPr>
        <w:spacing w:line="360" w:lineRule="auto"/>
        <w:rPr>
          <w:rStyle w:val="a4"/>
          <w:b/>
          <w:sz w:val="28"/>
          <w:szCs w:val="28"/>
          <w:lang w:val="en-US"/>
        </w:rPr>
      </w:pPr>
      <w:r>
        <w:rPr>
          <w:rStyle w:val="a4"/>
          <w:sz w:val="28"/>
          <w:szCs w:val="28"/>
        </w:rPr>
        <w:t xml:space="preserve">ΑΓΓΕΛΟΝΙΔΗ ΧΡΙΣΤΙΝΑ                                                             ΞΙΦΑΡΑ ΒΑΝΙΑ                </w:t>
      </w:r>
      <w:r w:rsidRPr="005815F3">
        <w:rPr>
          <w:rStyle w:val="a4"/>
          <w:sz w:val="28"/>
          <w:szCs w:val="28"/>
        </w:rPr>
        <w:t xml:space="preserve">                                                   </w:t>
      </w:r>
      <w:r>
        <w:rPr>
          <w:rStyle w:val="a4"/>
          <w:sz w:val="28"/>
          <w:szCs w:val="28"/>
          <w:lang w:val="en-US"/>
        </w:rPr>
        <w:t xml:space="preserve">         </w:t>
      </w:r>
    </w:p>
    <w:p w:rsidR="005B53A0" w:rsidRPr="00F8778C" w:rsidRDefault="005B53A0" w:rsidP="005B53A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i/>
          <w:noProof/>
          <w:sz w:val="28"/>
          <w:szCs w:val="28"/>
          <w:lang w:eastAsia="el-GR"/>
        </w:rPr>
        <w:drawing>
          <wp:inline distT="0" distB="0" distL="0" distR="0">
            <wp:extent cx="1457325" cy="781050"/>
            <wp:effectExtent l="19050" t="0" r="9525" b="0"/>
            <wp:docPr id="1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3A0" w:rsidRPr="00DB5818" w:rsidRDefault="005B53A0" w:rsidP="005B53A0">
      <w:pPr>
        <w:jc w:val="both"/>
        <w:rPr>
          <w:rStyle w:val="a4"/>
          <w:b/>
        </w:rPr>
      </w:pPr>
    </w:p>
    <w:p w:rsidR="005B53A0" w:rsidRPr="00DB5818" w:rsidRDefault="005B53A0" w:rsidP="005B53A0">
      <w:pPr>
        <w:pStyle w:val="a5"/>
        <w:jc w:val="both"/>
        <w:rPr>
          <w:rStyle w:val="a4"/>
          <w:b/>
        </w:rPr>
      </w:pPr>
    </w:p>
    <w:p w:rsidR="005B53A0" w:rsidRPr="00DB5818" w:rsidRDefault="005B53A0" w:rsidP="005B53A0">
      <w:pPr>
        <w:pStyle w:val="a5"/>
        <w:jc w:val="both"/>
        <w:rPr>
          <w:rStyle w:val="a4"/>
          <w:b/>
        </w:rPr>
      </w:pPr>
    </w:p>
    <w:p w:rsidR="005B53A0" w:rsidRPr="002C7BE5" w:rsidRDefault="005B53A0" w:rsidP="005B53A0">
      <w:pPr>
        <w:pStyle w:val="a5"/>
        <w:jc w:val="both"/>
        <w:rPr>
          <w:rStyle w:val="a3"/>
        </w:rPr>
      </w:pPr>
    </w:p>
    <w:p w:rsidR="005B53A0" w:rsidRPr="00CB75C3" w:rsidRDefault="005B53A0" w:rsidP="005B53A0">
      <w:pPr>
        <w:rPr>
          <w:sz w:val="24"/>
          <w:szCs w:val="24"/>
        </w:rPr>
      </w:pPr>
    </w:p>
    <w:p w:rsidR="00B81638" w:rsidRPr="00EF67F5" w:rsidRDefault="00B81638" w:rsidP="000D6570">
      <w:pPr>
        <w:jc w:val="both"/>
        <w:rPr>
          <w:rFonts w:cstheme="minorHAnsi"/>
          <w:sz w:val="28"/>
          <w:szCs w:val="28"/>
        </w:rPr>
      </w:pPr>
    </w:p>
    <w:sectPr w:rsidR="00B81638" w:rsidRPr="00EF67F5" w:rsidSect="008D51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427D8"/>
    <w:multiLevelType w:val="multilevel"/>
    <w:tmpl w:val="A62203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5890"/>
    <w:rsid w:val="00031F27"/>
    <w:rsid w:val="000A51A3"/>
    <w:rsid w:val="000D6570"/>
    <w:rsid w:val="002134A8"/>
    <w:rsid w:val="00252F31"/>
    <w:rsid w:val="00305890"/>
    <w:rsid w:val="0031692E"/>
    <w:rsid w:val="0057235B"/>
    <w:rsid w:val="005B53A0"/>
    <w:rsid w:val="008D51B1"/>
    <w:rsid w:val="00930D19"/>
    <w:rsid w:val="00994EFA"/>
    <w:rsid w:val="009E46F9"/>
    <w:rsid w:val="00B802B8"/>
    <w:rsid w:val="00B81638"/>
    <w:rsid w:val="00C818B9"/>
    <w:rsid w:val="00D16009"/>
    <w:rsid w:val="00EF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0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05890"/>
    <w:rPr>
      <w:b/>
      <w:bCs/>
    </w:rPr>
  </w:style>
  <w:style w:type="character" w:styleId="a4">
    <w:name w:val="Emphasis"/>
    <w:basedOn w:val="a0"/>
    <w:uiPriority w:val="20"/>
    <w:qFormat/>
    <w:rsid w:val="00305890"/>
    <w:rPr>
      <w:i/>
      <w:iCs/>
    </w:rPr>
  </w:style>
  <w:style w:type="paragraph" w:styleId="a5">
    <w:name w:val="Quote"/>
    <w:basedOn w:val="a"/>
    <w:next w:val="a"/>
    <w:link w:val="Char"/>
    <w:uiPriority w:val="29"/>
    <w:qFormat/>
    <w:rsid w:val="005B53A0"/>
    <w:pPr>
      <w:suppressAutoHyphens/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har">
    <w:name w:val="Απόσπασμα Char"/>
    <w:basedOn w:val="a0"/>
    <w:link w:val="a5"/>
    <w:uiPriority w:val="29"/>
    <w:rsid w:val="005B53A0"/>
    <w:rPr>
      <w:rFonts w:ascii="Calibri" w:eastAsia="Calibri" w:hAnsi="Calibri" w:cs="Times New Roman"/>
      <w:i/>
      <w:iCs/>
      <w:color w:val="000000"/>
    </w:rPr>
  </w:style>
  <w:style w:type="paragraph" w:styleId="a6">
    <w:name w:val="Balloon Text"/>
    <w:basedOn w:val="a"/>
    <w:link w:val="Char0"/>
    <w:uiPriority w:val="99"/>
    <w:semiHidden/>
    <w:unhideWhenUsed/>
    <w:rsid w:val="005B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5B5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yllogos.pe.thoukidid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 panayotis</dc:creator>
  <cp:lastModifiedBy>ΓΟΝΕΙΣ</cp:lastModifiedBy>
  <cp:revision>6</cp:revision>
  <dcterms:created xsi:type="dcterms:W3CDTF">2021-07-27T16:49:00Z</dcterms:created>
  <dcterms:modified xsi:type="dcterms:W3CDTF">2021-07-27T16:53:00Z</dcterms:modified>
</cp:coreProperties>
</file>