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349E0" w14:textId="7DA7DB1E" w:rsidR="0085546F" w:rsidRPr="000255A3" w:rsidRDefault="00527327">
      <w:pPr>
        <w:rPr>
          <w:rFonts w:eastAsia="Times New Roman" w:cstheme="minorHAnsi"/>
          <w:b/>
          <w:bCs/>
          <w:lang w:eastAsia="el-GR"/>
        </w:rPr>
      </w:pPr>
      <w:r w:rsidRPr="000255A3">
        <w:rPr>
          <w:rFonts w:eastAsia="Times New Roman" w:cstheme="minorHAnsi"/>
          <w:b/>
          <w:bCs/>
          <w:lang w:eastAsia="el-GR"/>
        </w:rPr>
        <w:t>ΕΛΜΕ Κέρκυρας</w:t>
      </w:r>
      <w:r w:rsidRPr="000255A3">
        <w:rPr>
          <w:rFonts w:eastAsia="Times New Roman" w:cstheme="minorHAnsi"/>
          <w:b/>
          <w:bCs/>
          <w:lang w:eastAsia="el-GR"/>
        </w:rPr>
        <w:tab/>
      </w:r>
      <w:r w:rsidRPr="000255A3">
        <w:rPr>
          <w:rFonts w:eastAsia="Times New Roman" w:cstheme="minorHAnsi"/>
          <w:b/>
          <w:bCs/>
          <w:lang w:eastAsia="el-GR"/>
        </w:rPr>
        <w:tab/>
      </w:r>
      <w:r w:rsidRPr="000255A3">
        <w:rPr>
          <w:rFonts w:eastAsia="Times New Roman" w:cstheme="minorHAnsi"/>
          <w:b/>
          <w:bCs/>
          <w:lang w:eastAsia="el-GR"/>
        </w:rPr>
        <w:tab/>
      </w:r>
      <w:r w:rsidRPr="000255A3">
        <w:rPr>
          <w:rFonts w:eastAsia="Times New Roman" w:cstheme="minorHAnsi"/>
          <w:b/>
          <w:bCs/>
          <w:lang w:eastAsia="el-GR"/>
        </w:rPr>
        <w:tab/>
      </w:r>
      <w:r w:rsidRPr="000255A3">
        <w:rPr>
          <w:rFonts w:eastAsia="Times New Roman" w:cstheme="minorHAnsi"/>
          <w:b/>
          <w:bCs/>
          <w:lang w:eastAsia="el-GR"/>
        </w:rPr>
        <w:tab/>
      </w:r>
      <w:r w:rsidRPr="000255A3">
        <w:rPr>
          <w:rFonts w:eastAsia="Times New Roman" w:cstheme="minorHAnsi"/>
          <w:b/>
          <w:bCs/>
          <w:lang w:eastAsia="el-GR"/>
        </w:rPr>
        <w:tab/>
      </w:r>
      <w:r w:rsidRPr="000255A3">
        <w:rPr>
          <w:rFonts w:eastAsia="Times New Roman" w:cstheme="minorHAnsi"/>
          <w:b/>
          <w:bCs/>
          <w:lang w:eastAsia="el-GR"/>
        </w:rPr>
        <w:tab/>
      </w:r>
      <w:r w:rsidRPr="000255A3">
        <w:rPr>
          <w:rFonts w:eastAsia="Times New Roman" w:cstheme="minorHAnsi"/>
          <w:b/>
          <w:bCs/>
          <w:lang w:eastAsia="el-GR"/>
        </w:rPr>
        <w:tab/>
      </w:r>
      <w:r w:rsidRPr="000255A3">
        <w:rPr>
          <w:rFonts w:eastAsia="Times New Roman" w:cstheme="minorHAnsi"/>
          <w:b/>
          <w:bCs/>
          <w:lang w:eastAsia="el-GR"/>
        </w:rPr>
        <w:tab/>
      </w:r>
      <w:r w:rsidR="00B550F4" w:rsidRPr="000255A3">
        <w:rPr>
          <w:rFonts w:eastAsia="Times New Roman" w:cstheme="minorHAnsi"/>
          <w:b/>
          <w:bCs/>
          <w:lang w:eastAsia="el-GR"/>
        </w:rPr>
        <w:tab/>
      </w:r>
      <w:r w:rsidR="00B550F4" w:rsidRPr="000255A3">
        <w:rPr>
          <w:rFonts w:eastAsia="Times New Roman" w:cstheme="minorHAnsi"/>
          <w:b/>
          <w:bCs/>
          <w:lang w:eastAsia="el-GR"/>
        </w:rPr>
        <w:tab/>
      </w:r>
      <w:r w:rsidRPr="000255A3">
        <w:rPr>
          <w:rFonts w:eastAsia="Times New Roman" w:cstheme="minorHAnsi"/>
          <w:b/>
          <w:bCs/>
          <w:lang w:eastAsia="el-GR"/>
        </w:rPr>
        <w:t xml:space="preserve">Κέρκυρα, </w:t>
      </w:r>
      <w:r w:rsidR="00701D01">
        <w:rPr>
          <w:rFonts w:eastAsia="Times New Roman" w:cstheme="minorHAnsi"/>
          <w:b/>
          <w:bCs/>
          <w:lang w:val="en-US" w:eastAsia="el-GR"/>
        </w:rPr>
        <w:t>16</w:t>
      </w:r>
      <w:r w:rsidRPr="000255A3">
        <w:rPr>
          <w:rFonts w:eastAsia="Times New Roman" w:cstheme="minorHAnsi"/>
          <w:b/>
          <w:bCs/>
          <w:lang w:eastAsia="el-GR"/>
        </w:rPr>
        <w:t>/</w:t>
      </w:r>
      <w:r w:rsidR="008623D4">
        <w:rPr>
          <w:rFonts w:eastAsia="Times New Roman" w:cstheme="minorHAnsi"/>
          <w:b/>
          <w:bCs/>
          <w:lang w:eastAsia="el-GR"/>
        </w:rPr>
        <w:t>9</w:t>
      </w:r>
      <w:r w:rsidRPr="000255A3">
        <w:rPr>
          <w:rFonts w:eastAsia="Times New Roman" w:cstheme="minorHAnsi"/>
          <w:b/>
          <w:bCs/>
          <w:lang w:val="en-US" w:eastAsia="el-GR"/>
        </w:rPr>
        <w:t>/202</w:t>
      </w:r>
      <w:r w:rsidR="00213915" w:rsidRPr="000255A3">
        <w:rPr>
          <w:rFonts w:eastAsia="Times New Roman" w:cstheme="minorHAnsi"/>
          <w:b/>
          <w:bCs/>
          <w:lang w:eastAsia="el-GR"/>
        </w:rPr>
        <w:t>1</w:t>
      </w:r>
    </w:p>
    <w:tbl>
      <w:tblPr>
        <w:tblW w:w="5000" w:type="pct"/>
        <w:tblCellMar>
          <w:left w:w="0" w:type="dxa"/>
          <w:right w:w="0" w:type="dxa"/>
        </w:tblCellMar>
        <w:tblLook w:val="04A0" w:firstRow="1" w:lastRow="0" w:firstColumn="1" w:lastColumn="0" w:noHBand="0" w:noVBand="1"/>
      </w:tblPr>
      <w:tblGrid>
        <w:gridCol w:w="11340"/>
      </w:tblGrid>
      <w:tr w:rsidR="0085546F" w:rsidRPr="000255A3" w14:paraId="5B1BA528" w14:textId="77777777">
        <w:tc>
          <w:tcPr>
            <w:tcW w:w="11340" w:type="dxa"/>
            <w:shd w:val="clear" w:color="auto" w:fill="auto"/>
          </w:tcPr>
          <w:p w14:paraId="6585DA7C" w14:textId="77777777" w:rsidR="0085546F" w:rsidRPr="000255A3" w:rsidRDefault="00527327">
            <w:pPr>
              <w:suppressAutoHyphens w:val="0"/>
              <w:spacing w:after="0" w:line="240" w:lineRule="auto"/>
              <w:rPr>
                <w:rFonts w:eastAsia="Times New Roman" w:cstheme="minorHAnsi"/>
                <w:lang w:eastAsia="el-GR"/>
              </w:rPr>
            </w:pPr>
            <w:r w:rsidRPr="000255A3">
              <w:rPr>
                <w:rFonts w:eastAsia="Times New Roman" w:cstheme="minorHAnsi"/>
                <w:lang w:eastAsia="el-GR"/>
              </w:rPr>
              <w:t>Οδός Ευαγγέλου Ναπολέοντος 12</w:t>
            </w:r>
          </w:p>
        </w:tc>
      </w:tr>
      <w:tr w:rsidR="0085546F" w:rsidRPr="000255A3" w14:paraId="4A5809DF" w14:textId="77777777">
        <w:tc>
          <w:tcPr>
            <w:tcW w:w="11340" w:type="dxa"/>
            <w:shd w:val="clear" w:color="auto" w:fill="auto"/>
          </w:tcPr>
          <w:p w14:paraId="4E9BCEC4" w14:textId="77777777" w:rsidR="0085546F" w:rsidRPr="000255A3" w:rsidRDefault="00527327">
            <w:pPr>
              <w:suppressAutoHyphens w:val="0"/>
              <w:spacing w:after="0" w:line="240" w:lineRule="auto"/>
              <w:rPr>
                <w:rFonts w:eastAsia="Times New Roman" w:cstheme="minorHAnsi"/>
                <w:lang w:eastAsia="el-GR"/>
              </w:rPr>
            </w:pPr>
            <w:r w:rsidRPr="000255A3">
              <w:rPr>
                <w:rFonts w:eastAsia="Times New Roman" w:cstheme="minorHAnsi"/>
                <w:lang w:eastAsia="el-GR"/>
              </w:rPr>
              <w:t>Κέρκυρα</w:t>
            </w:r>
          </w:p>
        </w:tc>
      </w:tr>
      <w:tr w:rsidR="0085546F" w:rsidRPr="000255A3" w14:paraId="510B0F8D" w14:textId="77777777">
        <w:tc>
          <w:tcPr>
            <w:tcW w:w="11340" w:type="dxa"/>
            <w:shd w:val="clear" w:color="auto" w:fill="auto"/>
          </w:tcPr>
          <w:p w14:paraId="2E7F9398" w14:textId="77777777" w:rsidR="0085546F" w:rsidRPr="000255A3" w:rsidRDefault="00527327">
            <w:pPr>
              <w:suppressAutoHyphens w:val="0"/>
              <w:spacing w:after="0" w:line="240" w:lineRule="auto"/>
              <w:rPr>
                <w:rFonts w:eastAsia="Times New Roman" w:cstheme="minorHAnsi"/>
                <w:lang w:eastAsia="el-GR"/>
              </w:rPr>
            </w:pPr>
            <w:r w:rsidRPr="000255A3">
              <w:rPr>
                <w:rFonts w:eastAsia="Times New Roman" w:cstheme="minorHAnsi"/>
                <w:lang w:eastAsia="el-GR"/>
              </w:rPr>
              <w:t>Τ.Κ. 49100</w:t>
            </w:r>
          </w:p>
          <w:p w14:paraId="6F4DF10D" w14:textId="77777777" w:rsidR="0085546F" w:rsidRPr="000255A3" w:rsidRDefault="00527327">
            <w:pPr>
              <w:suppressAutoHyphens w:val="0"/>
              <w:spacing w:after="0" w:line="240" w:lineRule="auto"/>
              <w:rPr>
                <w:rFonts w:cstheme="minorHAnsi"/>
                <w:sz w:val="20"/>
                <w:szCs w:val="20"/>
              </w:rPr>
            </w:pPr>
            <w:r w:rsidRPr="000255A3">
              <w:rPr>
                <w:rFonts w:eastAsia="Times New Roman" w:cstheme="minorHAnsi"/>
                <w:lang w:eastAsia="el-GR"/>
              </w:rPr>
              <w:t xml:space="preserve">Ιστοσελίδα: </w:t>
            </w:r>
            <w:r w:rsidRPr="000255A3">
              <w:rPr>
                <w:rFonts w:eastAsia="Times New Roman" w:cstheme="minorHAnsi"/>
                <w:lang w:val="en-US" w:eastAsia="el-GR"/>
              </w:rPr>
              <w:t>elmekerkyras</w:t>
            </w:r>
            <w:r w:rsidRPr="000255A3">
              <w:rPr>
                <w:rFonts w:eastAsia="Times New Roman" w:cstheme="minorHAnsi"/>
                <w:lang w:eastAsia="el-GR"/>
              </w:rPr>
              <w:t>.</w:t>
            </w:r>
            <w:r w:rsidRPr="000255A3">
              <w:rPr>
                <w:rFonts w:eastAsia="Times New Roman" w:cstheme="minorHAnsi"/>
                <w:lang w:val="en-US" w:eastAsia="el-GR"/>
              </w:rPr>
              <w:t>gr</w:t>
            </w:r>
          </w:p>
          <w:p w14:paraId="1C2580D4" w14:textId="77777777" w:rsidR="0085546F" w:rsidRPr="000255A3" w:rsidRDefault="00527327">
            <w:pPr>
              <w:suppressAutoHyphens w:val="0"/>
              <w:spacing w:after="0" w:line="240" w:lineRule="auto"/>
              <w:rPr>
                <w:rFonts w:cstheme="minorHAnsi"/>
                <w:sz w:val="20"/>
                <w:szCs w:val="20"/>
              </w:rPr>
            </w:pPr>
            <w:r w:rsidRPr="000255A3">
              <w:rPr>
                <w:rFonts w:eastAsia="Times New Roman" w:cstheme="minorHAnsi"/>
                <w:lang w:val="en-US" w:eastAsia="el-GR"/>
              </w:rPr>
              <w:t>e</w:t>
            </w:r>
            <w:r w:rsidRPr="000255A3">
              <w:rPr>
                <w:rFonts w:eastAsia="Times New Roman" w:cstheme="minorHAnsi"/>
                <w:lang w:eastAsia="el-GR"/>
              </w:rPr>
              <w:t>-</w:t>
            </w:r>
            <w:r w:rsidRPr="000255A3">
              <w:rPr>
                <w:rFonts w:eastAsia="Times New Roman" w:cstheme="minorHAnsi"/>
                <w:lang w:val="en-US" w:eastAsia="el-GR"/>
              </w:rPr>
              <w:t>mail</w:t>
            </w:r>
            <w:r w:rsidRPr="000255A3">
              <w:rPr>
                <w:rFonts w:eastAsia="Times New Roman" w:cstheme="minorHAnsi"/>
                <w:lang w:eastAsia="el-GR"/>
              </w:rPr>
              <w:t xml:space="preserve">: </w:t>
            </w:r>
            <w:hyperlink r:id="rId6">
              <w:r w:rsidRPr="000255A3">
                <w:rPr>
                  <w:rStyle w:val="-"/>
                  <w:rFonts w:eastAsia="Times New Roman" w:cstheme="minorHAnsi"/>
                  <w:lang w:val="en-US" w:eastAsia="el-GR"/>
                </w:rPr>
                <w:t>elmekerkyras</w:t>
              </w:r>
              <w:r w:rsidRPr="000255A3">
                <w:rPr>
                  <w:rStyle w:val="-"/>
                  <w:rFonts w:eastAsia="Times New Roman" w:cstheme="minorHAnsi"/>
                  <w:lang w:eastAsia="el-GR"/>
                </w:rPr>
                <w:t>@</w:t>
              </w:r>
              <w:r w:rsidRPr="000255A3">
                <w:rPr>
                  <w:rStyle w:val="-"/>
                  <w:rFonts w:eastAsia="Times New Roman" w:cstheme="minorHAnsi"/>
                  <w:lang w:val="en-US" w:eastAsia="el-GR"/>
                </w:rPr>
                <w:t>gmail</w:t>
              </w:r>
              <w:r w:rsidRPr="000255A3">
                <w:rPr>
                  <w:rStyle w:val="-"/>
                  <w:rFonts w:eastAsia="Times New Roman" w:cstheme="minorHAnsi"/>
                  <w:lang w:eastAsia="el-GR"/>
                </w:rPr>
                <w:t>.</w:t>
              </w:r>
              <w:r w:rsidRPr="000255A3">
                <w:rPr>
                  <w:rStyle w:val="-"/>
                  <w:rFonts w:eastAsia="Times New Roman" w:cstheme="minorHAnsi"/>
                  <w:lang w:val="en-US" w:eastAsia="el-GR"/>
                </w:rPr>
                <w:t>com</w:t>
              </w:r>
            </w:hyperlink>
          </w:p>
          <w:p w14:paraId="65CBF74A" w14:textId="77777777" w:rsidR="0085546F" w:rsidRPr="000255A3" w:rsidRDefault="00527327">
            <w:pPr>
              <w:suppressAutoHyphens w:val="0"/>
              <w:spacing w:after="0" w:line="240" w:lineRule="auto"/>
              <w:rPr>
                <w:rFonts w:eastAsia="Times New Roman" w:cstheme="minorHAnsi"/>
                <w:lang w:eastAsia="el-GR"/>
              </w:rPr>
            </w:pPr>
            <w:r w:rsidRPr="000255A3">
              <w:rPr>
                <w:rFonts w:eastAsia="Times New Roman" w:cstheme="minorHAnsi"/>
                <w:lang w:eastAsia="el-GR"/>
              </w:rPr>
              <w:t xml:space="preserve">Σελίδα στο </w:t>
            </w:r>
            <w:r w:rsidRPr="000255A3">
              <w:rPr>
                <w:rFonts w:eastAsia="Times New Roman" w:cstheme="minorHAnsi"/>
                <w:lang w:val="en-US" w:eastAsia="el-GR"/>
              </w:rPr>
              <w:t>Facebook</w:t>
            </w:r>
            <w:r w:rsidRPr="000255A3">
              <w:rPr>
                <w:rFonts w:eastAsia="Times New Roman" w:cstheme="minorHAnsi"/>
                <w:lang w:eastAsia="el-GR"/>
              </w:rPr>
              <w:t xml:space="preserve">: </w:t>
            </w:r>
            <w:hyperlink r:id="rId7">
              <w:r w:rsidRPr="000255A3">
                <w:rPr>
                  <w:rStyle w:val="-"/>
                  <w:rFonts w:eastAsia="Times New Roman" w:cstheme="minorHAnsi"/>
                  <w:lang w:val="en-US" w:eastAsia="el-GR"/>
                </w:rPr>
                <w:t>https</w:t>
              </w:r>
              <w:r w:rsidRPr="000255A3">
                <w:rPr>
                  <w:rStyle w:val="-"/>
                  <w:rFonts w:eastAsia="Times New Roman" w:cstheme="minorHAnsi"/>
                  <w:lang w:eastAsia="el-GR"/>
                </w:rPr>
                <w:t>://</w:t>
              </w:r>
              <w:r w:rsidRPr="000255A3">
                <w:rPr>
                  <w:rStyle w:val="-"/>
                  <w:rFonts w:eastAsia="Times New Roman" w:cstheme="minorHAnsi"/>
                  <w:lang w:val="en-US" w:eastAsia="el-GR"/>
                </w:rPr>
                <w:t>www</w:t>
              </w:r>
              <w:r w:rsidRPr="000255A3">
                <w:rPr>
                  <w:rStyle w:val="-"/>
                  <w:rFonts w:eastAsia="Times New Roman" w:cstheme="minorHAnsi"/>
                  <w:lang w:eastAsia="el-GR"/>
                </w:rPr>
                <w:t>.</w:t>
              </w:r>
              <w:r w:rsidRPr="000255A3">
                <w:rPr>
                  <w:rStyle w:val="-"/>
                  <w:rFonts w:eastAsia="Times New Roman" w:cstheme="minorHAnsi"/>
                  <w:lang w:val="en-US" w:eastAsia="el-GR"/>
                </w:rPr>
                <w:t>facebook</w:t>
              </w:r>
              <w:r w:rsidRPr="000255A3">
                <w:rPr>
                  <w:rStyle w:val="-"/>
                  <w:rFonts w:eastAsia="Times New Roman" w:cstheme="minorHAnsi"/>
                  <w:lang w:eastAsia="el-GR"/>
                </w:rPr>
                <w:t>.</w:t>
              </w:r>
              <w:r w:rsidRPr="000255A3">
                <w:rPr>
                  <w:rStyle w:val="-"/>
                  <w:rFonts w:eastAsia="Times New Roman" w:cstheme="minorHAnsi"/>
                  <w:lang w:val="en-US" w:eastAsia="el-GR"/>
                </w:rPr>
                <w:t>com</w:t>
              </w:r>
              <w:r w:rsidRPr="000255A3">
                <w:rPr>
                  <w:rStyle w:val="-"/>
                  <w:rFonts w:eastAsia="Times New Roman" w:cstheme="minorHAnsi"/>
                  <w:lang w:eastAsia="el-GR"/>
                </w:rPr>
                <w:t>/</w:t>
              </w:r>
              <w:r w:rsidRPr="000255A3">
                <w:rPr>
                  <w:rStyle w:val="-"/>
                  <w:rFonts w:eastAsia="Times New Roman" w:cstheme="minorHAnsi"/>
                  <w:lang w:val="en-US" w:eastAsia="el-GR"/>
                </w:rPr>
                <w:t>elmekerkyras</w:t>
              </w:r>
              <w:r w:rsidRPr="000255A3">
                <w:rPr>
                  <w:rStyle w:val="-"/>
                  <w:rFonts w:eastAsia="Times New Roman" w:cstheme="minorHAnsi"/>
                  <w:lang w:eastAsia="el-GR"/>
                </w:rPr>
                <w:t>/</w:t>
              </w:r>
            </w:hyperlink>
          </w:p>
          <w:p w14:paraId="5CDACD83" w14:textId="77777777" w:rsidR="0085546F" w:rsidRPr="000255A3" w:rsidRDefault="0085546F">
            <w:pPr>
              <w:suppressAutoHyphens w:val="0"/>
              <w:spacing w:after="0" w:line="240" w:lineRule="auto"/>
              <w:rPr>
                <w:rFonts w:eastAsia="Times New Roman" w:cstheme="minorHAnsi"/>
                <w:b/>
                <w:bCs/>
                <w:sz w:val="24"/>
                <w:szCs w:val="24"/>
                <w:u w:val="single"/>
                <w:lang w:eastAsia="el-GR"/>
              </w:rPr>
            </w:pPr>
          </w:p>
        </w:tc>
      </w:tr>
    </w:tbl>
    <w:p w14:paraId="2A74B784" w14:textId="03F825AC" w:rsidR="002E7A9F" w:rsidRPr="00701D01" w:rsidRDefault="00701D01" w:rsidP="002E7A9F">
      <w:pPr>
        <w:jc w:val="center"/>
        <w:rPr>
          <w:rFonts w:cstheme="minorHAnsi"/>
          <w:b/>
          <w:bCs/>
          <w:color w:val="222222"/>
          <w:sz w:val="24"/>
          <w:szCs w:val="24"/>
          <w:u w:val="single"/>
        </w:rPr>
      </w:pPr>
      <w:r>
        <w:rPr>
          <w:rFonts w:cstheme="minorHAnsi"/>
          <w:b/>
          <w:bCs/>
          <w:color w:val="222222"/>
          <w:sz w:val="24"/>
          <w:szCs w:val="24"/>
          <w:u w:val="single"/>
        </w:rPr>
        <w:t>Για τις τοποθετήσεις μονίμων-νεοδιόριστων-αναπληρωτών</w:t>
      </w:r>
    </w:p>
    <w:p w14:paraId="57234F7F" w14:textId="14B28BC4" w:rsidR="002E7A9F" w:rsidRDefault="00701D01" w:rsidP="00701D01">
      <w:pPr>
        <w:jc w:val="both"/>
        <w:rPr>
          <w:rFonts w:ascii="Calibri" w:eastAsia="Calibri" w:hAnsi="Calibri" w:cs="Calibri"/>
          <w:sz w:val="24"/>
          <w:szCs w:val="24"/>
          <w:lang w:eastAsia="en-US"/>
        </w:rPr>
      </w:pPr>
      <w:r w:rsidRPr="00CE16E3">
        <w:rPr>
          <w:rFonts w:ascii="Calibri" w:eastAsia="Calibri" w:hAnsi="Calibri" w:cs="Calibri"/>
          <w:sz w:val="24"/>
          <w:szCs w:val="24"/>
          <w:lang w:eastAsia="en-US"/>
        </w:rPr>
        <w:t>Λίγο πριν το δεκαπενταύγουστο και με τα σχολεία κλειστά, το υπουργείο απέστειλε εγκύκλιο  στις Διευθύνσεις με την οποία τα</w:t>
      </w:r>
      <w:r w:rsidR="00706791">
        <w:rPr>
          <w:rFonts w:ascii="Calibri" w:eastAsia="Calibri" w:hAnsi="Calibri" w:cs="Calibri"/>
          <w:sz w:val="24"/>
          <w:szCs w:val="24"/>
          <w:lang w:eastAsia="en-US"/>
        </w:rPr>
        <w:t xml:space="preserve"> δοτά</w:t>
      </w:r>
      <w:r w:rsidRPr="00CE16E3">
        <w:rPr>
          <w:rFonts w:ascii="Calibri" w:eastAsia="Calibri" w:hAnsi="Calibri" w:cs="Calibri"/>
          <w:sz w:val="24"/>
          <w:szCs w:val="24"/>
          <w:lang w:eastAsia="en-US"/>
        </w:rPr>
        <w:t xml:space="preserve"> υπηρεσιακά συμβούλια  «εντέλλονται» μέχρι τις 25/8 να έχουν προβεί σε τοποθετήσεις: α) των λειτουργικά υπεράριθμων εκπαιδευτικών, β) των νεοδιόριστων που βρίσκονται στη διάθεση του ΠΥΣΔΕ, και </w:t>
      </w:r>
      <w:r>
        <w:rPr>
          <w:rFonts w:ascii="Calibri" w:eastAsia="Calibri" w:hAnsi="Calibri" w:cs="Calibri"/>
          <w:sz w:val="24"/>
          <w:szCs w:val="24"/>
          <w:lang w:eastAsia="en-US"/>
        </w:rPr>
        <w:t>γ</w:t>
      </w:r>
      <w:r w:rsidRPr="00CE16E3">
        <w:rPr>
          <w:rFonts w:ascii="Calibri" w:eastAsia="Calibri" w:hAnsi="Calibri" w:cs="Calibri"/>
          <w:sz w:val="24"/>
          <w:szCs w:val="24"/>
          <w:lang w:eastAsia="en-US"/>
        </w:rPr>
        <w:t>) των εκπαιδευτικών που έχουν έλθει με απόσπαση στη Κέρκυρα ή ζητούν απόσπαση εντός του ΠΥΣΔΕ.</w:t>
      </w:r>
      <w:r>
        <w:rPr>
          <w:rFonts w:ascii="Calibri" w:eastAsia="Calibri" w:hAnsi="Calibri" w:cs="Calibri"/>
          <w:sz w:val="24"/>
          <w:szCs w:val="24"/>
          <w:lang w:eastAsia="en-US"/>
        </w:rPr>
        <w:t xml:space="preserve"> Στη συνέχεια και μετά την Α΄</w:t>
      </w:r>
      <w:r w:rsidR="004628BA">
        <w:rPr>
          <w:rFonts w:ascii="Calibri" w:eastAsia="Calibri" w:hAnsi="Calibri" w:cs="Calibri"/>
          <w:sz w:val="24"/>
          <w:szCs w:val="24"/>
          <w:lang w:eastAsia="en-US"/>
        </w:rPr>
        <w:t xml:space="preserve"> </w:t>
      </w:r>
      <w:r>
        <w:rPr>
          <w:rFonts w:ascii="Calibri" w:eastAsia="Calibri" w:hAnsi="Calibri" w:cs="Calibri"/>
          <w:sz w:val="24"/>
          <w:szCs w:val="24"/>
          <w:lang w:eastAsia="en-US"/>
        </w:rPr>
        <w:t>φάση πρόσληψης αναπληρωτών συναδέλφων, είχαμε το απαράδεκτο φαινόμενο, οι τοποθετήσεις των συναδέλφων να γίνει αφενός χωρίς να γνωρίζουν όλα τα κενά και αφετέρου, οι τοποθετήσεις τους να γίνουν με ηλεκτρονικό τρόπο, χωρίς να γνωρίζει κανένας, που και πώς τοποθετήθηκαν.</w:t>
      </w:r>
    </w:p>
    <w:p w14:paraId="31E78C1F" w14:textId="41DF19D1" w:rsidR="00701D01" w:rsidRPr="004628BA" w:rsidRDefault="00701D01" w:rsidP="00701D01">
      <w:pPr>
        <w:jc w:val="both"/>
        <w:rPr>
          <w:rFonts w:ascii="Calibri" w:eastAsia="Calibri" w:hAnsi="Calibri" w:cs="Calibri"/>
          <w:b/>
          <w:bCs/>
          <w:sz w:val="24"/>
          <w:szCs w:val="24"/>
          <w:lang w:eastAsia="en-US"/>
        </w:rPr>
      </w:pPr>
      <w:r w:rsidRPr="004628BA">
        <w:rPr>
          <w:rFonts w:ascii="Calibri" w:eastAsia="Calibri" w:hAnsi="Calibri" w:cs="Calibri"/>
          <w:b/>
          <w:bCs/>
          <w:sz w:val="24"/>
          <w:szCs w:val="24"/>
          <w:lang w:eastAsia="en-US"/>
        </w:rPr>
        <w:t>Το Δ.Σ. της ΕΛΜΕ Κέρκυρας προειδοποιούσε με ανακοίνωση που εξέδωσε τότε ότι:</w:t>
      </w:r>
    </w:p>
    <w:p w14:paraId="38BA51B4" w14:textId="4FD8D1E6" w:rsidR="004628BA" w:rsidRDefault="004628BA" w:rsidP="00701D01">
      <w:pPr>
        <w:spacing w:after="0" w:line="240" w:lineRule="auto"/>
        <w:contextualSpacing/>
        <w:jc w:val="both"/>
        <w:rPr>
          <w:rFonts w:ascii="Calibri" w:eastAsia="Calibri" w:hAnsi="Calibri" w:cs="Calibri"/>
          <w:bCs/>
          <w:sz w:val="24"/>
          <w:szCs w:val="24"/>
          <w:lang w:eastAsia="en-US"/>
        </w:rPr>
      </w:pPr>
      <w:r>
        <w:rPr>
          <w:rFonts w:ascii="Calibri" w:eastAsia="Calibri" w:hAnsi="Calibri" w:cs="Calibri"/>
          <w:sz w:val="24"/>
          <w:szCs w:val="24"/>
          <w:lang w:eastAsia="en-US"/>
        </w:rPr>
        <w:t>«</w:t>
      </w:r>
      <w:r w:rsidRPr="00CE16E3">
        <w:rPr>
          <w:rFonts w:ascii="Calibri" w:eastAsia="Calibri" w:hAnsi="Calibri" w:cs="Calibri"/>
          <w:sz w:val="24"/>
          <w:szCs w:val="24"/>
          <w:lang w:eastAsia="en-US"/>
        </w:rPr>
        <w:t xml:space="preserve">Όσοι γνωρίζουν τα της εκπαίδευσης ξέρουν καλά ότι οι παραπάνω διαδικασίες απαιτούν χρόνο, πολλές και πολύωρες συνεδριάσεις του ΠΥΣΔΕ και κυρίως μια προϋπόθεση:  ανοιχτά τα σχολεία με παρόντες του συνάδελφους, αφού μόνο όταν  οριστικοποιηθούν  τα τμήματα μετά τις μετεγγραφές, την έγκριση των ολιγομελών, τις οριστικές επιλογές ομάδων προσανατολισμού από τους μαθητές της Β΄ και Γ΄ Λυκείου  και τις τελικές αναθέσεις από τους συλλόγους διδασκόντων  θα προκύψουν με σαφήνεια  οι λειτουργικές υπεραριθμίες και τα κενά. Κενά για  </w:t>
      </w:r>
      <w:r w:rsidRPr="00CE16E3">
        <w:rPr>
          <w:rFonts w:ascii="Calibri" w:eastAsia="Calibri" w:hAnsi="Calibri" w:cs="Calibri"/>
          <w:b/>
          <w:bCs/>
          <w:sz w:val="24"/>
          <w:szCs w:val="24"/>
          <w:lang w:eastAsia="en-US"/>
        </w:rPr>
        <w:t>την ύπαρξη των οποίων οι συνάδελφοι έχουν δικαίωμα να  γνωρίζουν προτού κάνουν οποιαδήποτε δήλωση τοποθέτησης</w:t>
      </w:r>
      <w:r w:rsidRPr="00CE16E3">
        <w:rPr>
          <w:rFonts w:ascii="Calibri" w:eastAsia="Calibri" w:hAnsi="Calibri" w:cs="Calibri"/>
          <w:bCs/>
          <w:sz w:val="24"/>
          <w:szCs w:val="24"/>
          <w:lang w:eastAsia="en-US"/>
        </w:rPr>
        <w:t>.</w:t>
      </w:r>
      <w:r>
        <w:rPr>
          <w:rFonts w:ascii="Calibri" w:eastAsia="Calibri" w:hAnsi="Calibri" w:cs="Calibri"/>
          <w:bCs/>
          <w:sz w:val="24"/>
          <w:szCs w:val="24"/>
          <w:lang w:eastAsia="en-US"/>
        </w:rPr>
        <w:t>»</w:t>
      </w:r>
    </w:p>
    <w:p w14:paraId="4BF95313" w14:textId="77777777" w:rsidR="004628BA" w:rsidRDefault="004628BA" w:rsidP="00701D01">
      <w:pPr>
        <w:spacing w:after="0" w:line="240" w:lineRule="auto"/>
        <w:contextualSpacing/>
        <w:jc w:val="both"/>
        <w:rPr>
          <w:rFonts w:ascii="Calibri" w:eastAsia="Times New Roman" w:hAnsi="Calibri" w:cs="Calibri"/>
          <w:sz w:val="24"/>
          <w:szCs w:val="24"/>
          <w:lang w:eastAsia="el-GR"/>
        </w:rPr>
      </w:pPr>
    </w:p>
    <w:p w14:paraId="532C7D1F" w14:textId="5B7F5908" w:rsidR="00701D01" w:rsidRDefault="004628BA" w:rsidP="00701D01">
      <w:pPr>
        <w:spacing w:after="0" w:line="240" w:lineRule="auto"/>
        <w:contextualSpacing/>
        <w:jc w:val="both"/>
        <w:rPr>
          <w:rFonts w:ascii="Calibri" w:eastAsia="Times New Roman" w:hAnsi="Calibri" w:cs="Calibri"/>
          <w:sz w:val="24"/>
          <w:szCs w:val="24"/>
          <w:lang w:eastAsia="el-GR"/>
        </w:rPr>
      </w:pPr>
      <w:r>
        <w:rPr>
          <w:rFonts w:ascii="Calibri" w:eastAsia="Times New Roman" w:hAnsi="Calibri" w:cs="Calibri"/>
          <w:sz w:val="24"/>
          <w:szCs w:val="24"/>
          <w:lang w:eastAsia="el-GR"/>
        </w:rPr>
        <w:t>«Πριν αλέκτωρ λαλήσει» το Δ.Σ. της ΕΛΜΕ Κέρκυρας δικαιώθηκε σε αυτά που προέβλεπε και προειδοποιούσε. Όλα τα παραπάνω έχουν οδηγήσει στη δημιουργία πολλών νέων τμημάτων (1</w:t>
      </w:r>
      <w:r w:rsidRPr="004628BA">
        <w:rPr>
          <w:rFonts w:ascii="Calibri" w:eastAsia="Times New Roman" w:hAnsi="Calibri" w:cs="Calibri"/>
          <w:sz w:val="24"/>
          <w:szCs w:val="24"/>
          <w:vertAlign w:val="superscript"/>
          <w:lang w:eastAsia="el-GR"/>
        </w:rPr>
        <w:t>ο</w:t>
      </w:r>
      <w:r>
        <w:rPr>
          <w:rFonts w:ascii="Calibri" w:eastAsia="Times New Roman" w:hAnsi="Calibri" w:cs="Calibri"/>
          <w:sz w:val="24"/>
          <w:szCs w:val="24"/>
          <w:lang w:eastAsia="el-GR"/>
        </w:rPr>
        <w:t xml:space="preserve"> ΕΠΑΛ, 4ο ΓΕΛ ενδεικτικά) και με την παράταση των εγγραφών μέχρι τις 20/9, είναι βέβαιο ότι ο χάρτης των τμημάτων και των αναγκών σε εκπαιδευτικούς, θα έχει αλλάξει σε σχέση με το τέλος Αυγούστου.  </w:t>
      </w:r>
    </w:p>
    <w:p w14:paraId="69DC44FF" w14:textId="77777777" w:rsidR="004628BA" w:rsidRDefault="004628BA" w:rsidP="00701D01">
      <w:pPr>
        <w:spacing w:after="0" w:line="240" w:lineRule="auto"/>
        <w:contextualSpacing/>
        <w:jc w:val="both"/>
        <w:rPr>
          <w:rFonts w:ascii="Calibri" w:eastAsia="Times New Roman" w:hAnsi="Calibri" w:cs="Calibri"/>
          <w:sz w:val="24"/>
          <w:szCs w:val="24"/>
          <w:lang w:eastAsia="el-GR"/>
        </w:rPr>
      </w:pPr>
    </w:p>
    <w:p w14:paraId="1905505C" w14:textId="1F17C88E" w:rsidR="00701D01" w:rsidRDefault="004628BA" w:rsidP="00701D01">
      <w:pPr>
        <w:spacing w:after="0" w:line="240" w:lineRule="auto"/>
        <w:contextualSpacing/>
        <w:jc w:val="both"/>
        <w:rPr>
          <w:rFonts w:ascii="Calibri" w:eastAsia="Times New Roman" w:hAnsi="Calibri" w:cs="Calibri"/>
          <w:sz w:val="24"/>
          <w:szCs w:val="24"/>
          <w:lang w:eastAsia="el-GR"/>
        </w:rPr>
      </w:pPr>
      <w:r>
        <w:rPr>
          <w:rFonts w:ascii="Calibri" w:eastAsia="Times New Roman" w:hAnsi="Calibri" w:cs="Calibri"/>
          <w:sz w:val="24"/>
          <w:szCs w:val="24"/>
          <w:lang w:eastAsia="el-GR"/>
        </w:rPr>
        <w:t xml:space="preserve">Απόδειξη αποτελούν και οι </w:t>
      </w:r>
      <w:r w:rsidR="00701D01">
        <w:rPr>
          <w:rFonts w:ascii="Calibri" w:eastAsia="Times New Roman" w:hAnsi="Calibri" w:cs="Calibri"/>
          <w:sz w:val="24"/>
          <w:szCs w:val="24"/>
          <w:lang w:eastAsia="el-GR"/>
        </w:rPr>
        <w:t>συνεχείς ανακοινοποιήσεις των τοποθετήσεων των μόνιμων εκπαιδευτικών από μεριάς της ΔΔΕ Κέρκυρας</w:t>
      </w:r>
      <w:r>
        <w:rPr>
          <w:rFonts w:ascii="Calibri" w:eastAsia="Times New Roman" w:hAnsi="Calibri" w:cs="Calibri"/>
          <w:sz w:val="24"/>
          <w:szCs w:val="24"/>
          <w:lang w:eastAsia="el-GR"/>
        </w:rPr>
        <w:t>. Ήδη μετράμε 60 κενά στη Δευτεροβάθμια Εκπαίδευση κι αυτά χωρίς την οριστικοποίηση των τμημάτων, η οποία θα γίνει μετά το τέλος των εγγραφών των μαθητών.</w:t>
      </w:r>
    </w:p>
    <w:p w14:paraId="6E75B3B1" w14:textId="347B91C6" w:rsidR="00706791" w:rsidRDefault="00706791" w:rsidP="00701D01">
      <w:pPr>
        <w:spacing w:after="0" w:line="240" w:lineRule="auto"/>
        <w:contextualSpacing/>
        <w:jc w:val="both"/>
        <w:rPr>
          <w:rFonts w:ascii="Calibri" w:eastAsia="Times New Roman" w:hAnsi="Calibri" w:cs="Calibri"/>
          <w:sz w:val="24"/>
          <w:szCs w:val="24"/>
          <w:lang w:eastAsia="el-GR"/>
        </w:rPr>
      </w:pPr>
    </w:p>
    <w:p w14:paraId="683B77ED" w14:textId="3C35BB69" w:rsidR="00706791" w:rsidRPr="0082158D" w:rsidRDefault="009472FC" w:rsidP="00706791">
      <w:pPr>
        <w:spacing w:after="0" w:line="240" w:lineRule="auto"/>
        <w:contextualSpacing/>
        <w:jc w:val="both"/>
        <w:rPr>
          <w:rFonts w:ascii="Calibri" w:eastAsia="Times New Roman" w:hAnsi="Calibri" w:cs="Calibri"/>
          <w:b/>
          <w:bCs/>
          <w:sz w:val="24"/>
          <w:szCs w:val="24"/>
          <w:u w:val="single"/>
          <w:lang w:eastAsia="el-GR"/>
        </w:rPr>
      </w:pPr>
      <w:r w:rsidRPr="0082158D">
        <w:rPr>
          <w:rFonts w:ascii="Calibri" w:eastAsia="Times New Roman" w:hAnsi="Calibri" w:cs="Calibri"/>
          <w:b/>
          <w:bCs/>
          <w:sz w:val="24"/>
          <w:szCs w:val="24"/>
          <w:u w:val="single"/>
          <w:lang w:eastAsia="el-GR"/>
        </w:rPr>
        <w:t>Τ</w:t>
      </w:r>
      <w:r w:rsidR="00706791" w:rsidRPr="0082158D">
        <w:rPr>
          <w:rFonts w:ascii="Calibri" w:eastAsia="Times New Roman" w:hAnsi="Calibri" w:cs="Calibri"/>
          <w:b/>
          <w:bCs/>
          <w:sz w:val="24"/>
          <w:szCs w:val="24"/>
          <w:u w:val="single"/>
          <w:lang w:eastAsia="el-GR"/>
        </w:rPr>
        <w:t xml:space="preserve">ο Δ.Σ. της ΕΛΜΕ έχει κάνει δύο παραστάσεις διαμαρτυρίας στη ΔΔΕ Κέρκυρας για το θέμα αυτό κι άλλες δύο φορές έχει </w:t>
      </w:r>
      <w:r w:rsidR="0082158D">
        <w:rPr>
          <w:rFonts w:ascii="Calibri" w:eastAsia="Times New Roman" w:hAnsi="Calibri" w:cs="Calibri"/>
          <w:b/>
          <w:bCs/>
          <w:sz w:val="24"/>
          <w:szCs w:val="24"/>
          <w:u w:val="single"/>
          <w:lang w:eastAsia="el-GR"/>
        </w:rPr>
        <w:t>κάνει παρέμβαση</w:t>
      </w:r>
      <w:r w:rsidR="00706791" w:rsidRPr="0082158D">
        <w:rPr>
          <w:rFonts w:ascii="Calibri" w:eastAsia="Times New Roman" w:hAnsi="Calibri" w:cs="Calibri"/>
          <w:b/>
          <w:bCs/>
          <w:sz w:val="24"/>
          <w:szCs w:val="24"/>
          <w:u w:val="single"/>
          <w:lang w:eastAsia="el-GR"/>
        </w:rPr>
        <w:t xml:space="preserve"> </w:t>
      </w:r>
      <w:r w:rsidR="0082158D">
        <w:rPr>
          <w:rFonts w:ascii="Calibri" w:eastAsia="Times New Roman" w:hAnsi="Calibri" w:cs="Calibri"/>
          <w:b/>
          <w:bCs/>
          <w:sz w:val="24"/>
          <w:szCs w:val="24"/>
          <w:u w:val="single"/>
          <w:lang w:eastAsia="el-GR"/>
        </w:rPr>
        <w:t>σ</w:t>
      </w:r>
      <w:r w:rsidR="00706791" w:rsidRPr="0082158D">
        <w:rPr>
          <w:rFonts w:ascii="Calibri" w:eastAsia="Times New Roman" w:hAnsi="Calibri" w:cs="Calibri"/>
          <w:b/>
          <w:bCs/>
          <w:sz w:val="24"/>
          <w:szCs w:val="24"/>
          <w:u w:val="single"/>
          <w:lang w:eastAsia="el-GR"/>
        </w:rPr>
        <w:t>το Δ/ντη Δ.Ε. Κέρκυρας.</w:t>
      </w:r>
    </w:p>
    <w:p w14:paraId="0A790B3D" w14:textId="60B0E0F9" w:rsidR="004628BA" w:rsidRDefault="004628BA" w:rsidP="00701D01">
      <w:pPr>
        <w:spacing w:after="0" w:line="240" w:lineRule="auto"/>
        <w:contextualSpacing/>
        <w:jc w:val="both"/>
        <w:rPr>
          <w:rFonts w:ascii="Calibri" w:eastAsia="Times New Roman" w:hAnsi="Calibri" w:cs="Calibri"/>
          <w:sz w:val="24"/>
          <w:szCs w:val="24"/>
          <w:lang w:eastAsia="el-GR"/>
        </w:rPr>
      </w:pPr>
    </w:p>
    <w:p w14:paraId="7CB3AB09" w14:textId="7143FA20" w:rsidR="004628BA" w:rsidRDefault="004628BA" w:rsidP="00701D01">
      <w:pPr>
        <w:spacing w:after="0" w:line="240" w:lineRule="auto"/>
        <w:contextualSpacing/>
        <w:jc w:val="both"/>
        <w:rPr>
          <w:rFonts w:ascii="Calibri" w:eastAsia="Calibri" w:hAnsi="Calibri" w:cs="Calibri"/>
          <w:sz w:val="24"/>
          <w:szCs w:val="24"/>
          <w:lang w:eastAsia="en-US"/>
        </w:rPr>
      </w:pPr>
      <w:r>
        <w:rPr>
          <w:rFonts w:ascii="Calibri" w:eastAsia="Times New Roman" w:hAnsi="Calibri" w:cs="Calibri"/>
          <w:sz w:val="24"/>
          <w:szCs w:val="24"/>
          <w:lang w:eastAsia="el-GR"/>
        </w:rPr>
        <w:t xml:space="preserve">Αν η κατάσταση δε διορθωθεί </w:t>
      </w:r>
      <w:r w:rsidRPr="00CE16E3">
        <w:rPr>
          <w:rFonts w:ascii="Calibri" w:eastAsia="Calibri" w:hAnsi="Calibri" w:cs="Calibri"/>
          <w:sz w:val="24"/>
          <w:szCs w:val="24"/>
          <w:lang w:eastAsia="en-US"/>
        </w:rPr>
        <w:t>είναι σίγουρο ότι αφενός θα παραβιαστούν συγκροτημένα εργασιακά δικαιώματα των εκπαιδευτικών, αφετέρου θα επικρατήσει ένα αλαλούμ στην κάλυψη των κενών, με θύματα τελικά τα ίδια τα παιδιά και την εκπαιδευτική διαδικασία.</w:t>
      </w:r>
    </w:p>
    <w:p w14:paraId="7B14981F" w14:textId="77777777" w:rsidR="004628BA" w:rsidRDefault="004628BA" w:rsidP="004628BA">
      <w:pPr>
        <w:spacing w:after="0" w:line="276" w:lineRule="auto"/>
        <w:jc w:val="both"/>
        <w:rPr>
          <w:rFonts w:ascii="Calibri" w:eastAsia="Calibri" w:hAnsi="Calibri" w:cs="Calibri"/>
          <w:b/>
          <w:bCs/>
          <w:sz w:val="24"/>
          <w:szCs w:val="24"/>
          <w:lang w:eastAsia="en-US"/>
        </w:rPr>
      </w:pPr>
    </w:p>
    <w:p w14:paraId="3507CA2F" w14:textId="17FEA5C5" w:rsidR="004628BA" w:rsidRPr="00CE16E3" w:rsidRDefault="004628BA" w:rsidP="004628BA">
      <w:pPr>
        <w:spacing w:after="0" w:line="276" w:lineRule="auto"/>
        <w:jc w:val="both"/>
        <w:rPr>
          <w:rFonts w:ascii="Calibri" w:eastAsia="Calibri" w:hAnsi="Calibri" w:cs="Calibri"/>
          <w:b/>
          <w:bCs/>
          <w:sz w:val="24"/>
          <w:szCs w:val="24"/>
          <w:lang w:eastAsia="en-US"/>
        </w:rPr>
      </w:pPr>
      <w:r w:rsidRPr="00CE16E3">
        <w:rPr>
          <w:rFonts w:ascii="Calibri" w:eastAsia="Calibri" w:hAnsi="Calibri" w:cs="Calibri"/>
          <w:b/>
          <w:bCs/>
          <w:sz w:val="24"/>
          <w:szCs w:val="24"/>
          <w:lang w:eastAsia="en-US"/>
        </w:rPr>
        <w:t xml:space="preserve">Αντίστοιχες </w:t>
      </w:r>
      <w:r>
        <w:rPr>
          <w:rFonts w:ascii="Calibri" w:eastAsia="Calibri" w:hAnsi="Calibri" w:cs="Calibri"/>
          <w:b/>
          <w:bCs/>
          <w:sz w:val="24"/>
          <w:szCs w:val="24"/>
          <w:lang w:eastAsia="en-US"/>
        </w:rPr>
        <w:t>προσπάθειες</w:t>
      </w:r>
      <w:r w:rsidRPr="00CE16E3">
        <w:rPr>
          <w:rFonts w:ascii="Calibri" w:eastAsia="Calibri" w:hAnsi="Calibri" w:cs="Calibri"/>
          <w:b/>
          <w:bCs/>
          <w:sz w:val="24"/>
          <w:szCs w:val="24"/>
          <w:lang w:eastAsia="en-US"/>
        </w:rPr>
        <w:t xml:space="preserve"> </w:t>
      </w:r>
      <w:r>
        <w:rPr>
          <w:rFonts w:ascii="Calibri" w:eastAsia="Calibri" w:hAnsi="Calibri" w:cs="Calibri"/>
          <w:b/>
          <w:bCs/>
          <w:sz w:val="24"/>
          <w:szCs w:val="24"/>
          <w:lang w:eastAsia="en-US"/>
        </w:rPr>
        <w:t>γίνονται</w:t>
      </w:r>
      <w:r w:rsidRPr="00CE16E3">
        <w:rPr>
          <w:rFonts w:ascii="Calibri" w:eastAsia="Calibri" w:hAnsi="Calibri" w:cs="Calibri"/>
          <w:b/>
          <w:bCs/>
          <w:sz w:val="24"/>
          <w:szCs w:val="24"/>
          <w:lang w:eastAsia="en-US"/>
        </w:rPr>
        <w:t xml:space="preserve"> σταθερά τα τελευταία χρόνια, από όλες τις κυβερνήσεις που παραβιάζουν τα εργασιακά μας δικαιώματα και πολλές φορές αποτρέψαμε την εφαρμογή τους. </w:t>
      </w:r>
      <w:r>
        <w:rPr>
          <w:rFonts w:ascii="Calibri" w:eastAsia="Calibri" w:hAnsi="Calibri" w:cs="Calibri"/>
          <w:b/>
          <w:bCs/>
          <w:sz w:val="24"/>
          <w:szCs w:val="24"/>
          <w:lang w:eastAsia="en-US"/>
        </w:rPr>
        <w:t>Και πρέπει το ίδιο να κάνουμε και τώρα.</w:t>
      </w:r>
    </w:p>
    <w:p w14:paraId="57DF8540" w14:textId="77777777" w:rsidR="004628BA" w:rsidRPr="00701D01" w:rsidRDefault="004628BA" w:rsidP="00701D01">
      <w:pPr>
        <w:spacing w:after="0" w:line="240" w:lineRule="auto"/>
        <w:contextualSpacing/>
        <w:jc w:val="both"/>
        <w:rPr>
          <w:rFonts w:ascii="Calibri" w:eastAsia="Times New Roman" w:hAnsi="Calibri" w:cs="Calibri"/>
          <w:sz w:val="24"/>
          <w:szCs w:val="24"/>
          <w:lang w:eastAsia="el-GR"/>
        </w:rPr>
      </w:pPr>
    </w:p>
    <w:p w14:paraId="4AD1BF4F" w14:textId="3841776A" w:rsidR="00DF655E" w:rsidRDefault="00DF655E" w:rsidP="00DF655E">
      <w:pPr>
        <w:pStyle w:val="Web"/>
        <w:spacing w:after="360" w:line="360" w:lineRule="auto"/>
        <w:jc w:val="both"/>
        <w:rPr>
          <w:rFonts w:asciiTheme="minorHAnsi" w:hAnsiTheme="minorHAnsi" w:cstheme="minorHAnsi"/>
          <w:color w:val="000000"/>
        </w:rPr>
      </w:pPr>
      <w:r w:rsidRPr="0036124C">
        <w:rPr>
          <w:rFonts w:asciiTheme="minorHAnsi" w:hAnsiTheme="minorHAnsi" w:cstheme="minorHAnsi"/>
          <w:color w:val="000000"/>
        </w:rPr>
        <w:t>Απαιτούμε εδώ και τώρα:</w:t>
      </w:r>
    </w:p>
    <w:p w14:paraId="6BA51C74" w14:textId="4BB0DF81" w:rsidR="00DF655E" w:rsidRPr="004611C3" w:rsidRDefault="00DF655E" w:rsidP="00DF655E">
      <w:pPr>
        <w:pStyle w:val="Web"/>
        <w:numPr>
          <w:ilvl w:val="0"/>
          <w:numId w:val="17"/>
        </w:numPr>
        <w:spacing w:before="0" w:beforeAutospacing="0" w:after="0" w:afterAutospacing="0" w:line="360" w:lineRule="auto"/>
        <w:jc w:val="both"/>
        <w:rPr>
          <w:rFonts w:asciiTheme="minorHAnsi" w:hAnsiTheme="minorHAnsi" w:cstheme="minorHAnsi"/>
          <w:color w:val="000000"/>
        </w:rPr>
      </w:pPr>
      <w:r w:rsidRPr="004611C3">
        <w:rPr>
          <w:rFonts w:asciiTheme="minorHAnsi" w:hAnsiTheme="minorHAnsi" w:cstheme="minorHAnsi"/>
          <w:color w:val="000000"/>
        </w:rPr>
        <w:lastRenderedPageBreak/>
        <w:t>Να επαναληφθούν οι υπηρεσιακές μεταβολές</w:t>
      </w:r>
      <w:r>
        <w:rPr>
          <w:rFonts w:asciiTheme="minorHAnsi" w:hAnsiTheme="minorHAnsi" w:cstheme="minorHAnsi"/>
          <w:color w:val="000000"/>
        </w:rPr>
        <w:t xml:space="preserve"> για όλους (μόνιμους, νεοδιόριστους, αναπληρωτές) μετά τη λήξη των εγγραφών και την οριστικοποίηση των τμημάτων και με δημόσια ανακοίνωση ΟΛΩΝ των κενών.</w:t>
      </w:r>
    </w:p>
    <w:p w14:paraId="699ABE45" w14:textId="195AC8B0" w:rsidR="00DF655E" w:rsidRDefault="00DF655E" w:rsidP="00DF655E">
      <w:pPr>
        <w:pStyle w:val="Web"/>
        <w:numPr>
          <w:ilvl w:val="0"/>
          <w:numId w:val="17"/>
        </w:numPr>
        <w:spacing w:after="360" w:line="360" w:lineRule="auto"/>
        <w:jc w:val="both"/>
        <w:rPr>
          <w:rFonts w:asciiTheme="minorHAnsi" w:hAnsiTheme="minorHAnsi" w:cstheme="minorHAnsi"/>
          <w:color w:val="000000"/>
        </w:rPr>
      </w:pPr>
      <w:r w:rsidRPr="006971F7">
        <w:rPr>
          <w:rFonts w:asciiTheme="minorHAnsi" w:hAnsiTheme="minorHAnsi" w:cstheme="minorHAnsi"/>
          <w:color w:val="000000"/>
        </w:rPr>
        <w:t>Να δοθούν τώρα όλα τα κενά ανά Διεύθυνση σε όλους τους αναπληρωτές για να δηλώσουν τα σχολεία της προτίμησής τους.</w:t>
      </w:r>
    </w:p>
    <w:p w14:paraId="70824C55" w14:textId="77777777" w:rsidR="00DF655E" w:rsidRDefault="00DF655E" w:rsidP="00DF655E">
      <w:pPr>
        <w:pStyle w:val="Web"/>
        <w:numPr>
          <w:ilvl w:val="0"/>
          <w:numId w:val="17"/>
        </w:numPr>
        <w:spacing w:after="360" w:line="360" w:lineRule="auto"/>
        <w:jc w:val="both"/>
        <w:rPr>
          <w:rFonts w:asciiTheme="minorHAnsi" w:hAnsiTheme="minorHAnsi" w:cstheme="minorHAnsi"/>
          <w:color w:val="000000"/>
        </w:rPr>
      </w:pPr>
      <w:r w:rsidRPr="006971F7">
        <w:rPr>
          <w:rFonts w:asciiTheme="minorHAnsi" w:hAnsiTheme="minorHAnsi" w:cstheme="minorHAnsi"/>
          <w:color w:val="000000"/>
        </w:rPr>
        <w:t>Να γίνει τώρα η β΄ φάση προσλήψεων που να καλύψει όλες τις ανάγκες σε όλα τα σχολεία.</w:t>
      </w:r>
    </w:p>
    <w:p w14:paraId="00AD9667" w14:textId="313A6369" w:rsidR="002E7A9F" w:rsidRPr="00DF655E" w:rsidRDefault="00DF655E" w:rsidP="00DF655E">
      <w:pPr>
        <w:pStyle w:val="Web"/>
        <w:numPr>
          <w:ilvl w:val="0"/>
          <w:numId w:val="17"/>
        </w:numPr>
        <w:spacing w:before="0" w:beforeAutospacing="0" w:after="0" w:afterAutospacing="0" w:line="360" w:lineRule="auto"/>
        <w:jc w:val="both"/>
        <w:rPr>
          <w:b/>
          <w:bCs/>
          <w:sz w:val="20"/>
          <w:szCs w:val="20"/>
        </w:rPr>
      </w:pPr>
      <w:r w:rsidRPr="004611C3">
        <w:rPr>
          <w:rFonts w:asciiTheme="minorHAnsi" w:hAnsiTheme="minorHAnsi" w:cstheme="minorHAnsi"/>
          <w:color w:val="000000"/>
        </w:rPr>
        <w:t xml:space="preserve">Να γίνουν οι τοποθετήσεις των συναδέλφων αναπληρωτών με πλήρη διαφάνεια </w:t>
      </w:r>
      <w:r>
        <w:rPr>
          <w:rFonts w:asciiTheme="minorHAnsi" w:hAnsiTheme="minorHAnsi" w:cstheme="minorHAnsi"/>
          <w:color w:val="000000"/>
        </w:rPr>
        <w:t>και δημοσιοποίηση των τοποθετήσεων</w:t>
      </w:r>
    </w:p>
    <w:p w14:paraId="60B284EC" w14:textId="3BA24BDE" w:rsidR="00DF655E" w:rsidRDefault="00DF655E" w:rsidP="00DF655E">
      <w:pPr>
        <w:pStyle w:val="Web"/>
        <w:spacing w:before="0" w:beforeAutospacing="0" w:after="0" w:afterAutospacing="0" w:line="360" w:lineRule="auto"/>
        <w:jc w:val="both"/>
        <w:rPr>
          <w:rFonts w:asciiTheme="minorHAnsi" w:hAnsiTheme="minorHAnsi" w:cstheme="minorHAnsi"/>
          <w:color w:val="000000"/>
        </w:rPr>
      </w:pPr>
    </w:p>
    <w:p w14:paraId="22DE769C" w14:textId="0866A1FD" w:rsidR="00DF655E" w:rsidRPr="00DF655E" w:rsidRDefault="00DF655E" w:rsidP="00DF655E">
      <w:pPr>
        <w:pStyle w:val="Web"/>
        <w:spacing w:before="0" w:beforeAutospacing="0" w:after="0" w:afterAutospacing="0" w:line="360" w:lineRule="auto"/>
        <w:jc w:val="both"/>
        <w:rPr>
          <w:b/>
          <w:bCs/>
          <w:sz w:val="20"/>
          <w:szCs w:val="20"/>
        </w:rPr>
      </w:pPr>
      <w:r>
        <w:rPr>
          <w:rFonts w:asciiTheme="minorHAnsi" w:hAnsiTheme="minorHAnsi" w:cstheme="minorHAnsi"/>
          <w:b/>
          <w:bCs/>
          <w:color w:val="000000"/>
        </w:rPr>
        <w:t>Καλούμε τους συναδέλφους να υποβάλουν αίτηση βελτίωσης στη ΔΔΕ Κέρκυρας, ώστε να πιέσουν και με αυτόν τον τρόπο για τη δίκαιη επανατοποθέτηση όλων των συναδέλφων.</w:t>
      </w:r>
    </w:p>
    <w:p w14:paraId="1118A3CC" w14:textId="77777777" w:rsidR="0085546F" w:rsidRPr="000255A3" w:rsidRDefault="0085546F">
      <w:pPr>
        <w:spacing w:before="120" w:after="120" w:line="276" w:lineRule="auto"/>
        <w:jc w:val="center"/>
        <w:rPr>
          <w:rFonts w:eastAsia="Noto Serif CJK SC" w:cstheme="minorHAnsi"/>
          <w:kern w:val="2"/>
          <w:sz w:val="20"/>
          <w:szCs w:val="20"/>
          <w:lang w:eastAsia="zh-CN" w:bidi="hi-IN"/>
        </w:rPr>
      </w:pPr>
    </w:p>
    <w:p w14:paraId="795074DD" w14:textId="77777777" w:rsidR="0085546F" w:rsidRPr="000255A3" w:rsidRDefault="00527327">
      <w:pPr>
        <w:jc w:val="center"/>
        <w:rPr>
          <w:rFonts w:cstheme="minorHAnsi"/>
          <w:sz w:val="20"/>
          <w:szCs w:val="20"/>
        </w:rPr>
      </w:pPr>
      <w:r w:rsidRPr="000255A3">
        <w:rPr>
          <w:rFonts w:cstheme="minorHAnsi"/>
          <w:noProof/>
        </w:rPr>
        <w:drawing>
          <wp:inline distT="0" distB="0" distL="0" distR="0" wp14:anchorId="1EA0457D" wp14:editId="59CC8BEB">
            <wp:extent cx="6041390" cy="1190625"/>
            <wp:effectExtent l="0" t="0" r="0" b="9525"/>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pic:cNvPicPr>
                      <a:picLocks noChangeAspect="1" noChangeArrowheads="1"/>
                    </pic:cNvPicPr>
                  </pic:nvPicPr>
                  <pic:blipFill>
                    <a:blip r:embed="rId8"/>
                    <a:stretch>
                      <a:fillRect/>
                    </a:stretch>
                  </pic:blipFill>
                  <pic:spPr bwMode="auto">
                    <a:xfrm>
                      <a:off x="0" y="0"/>
                      <a:ext cx="6041390" cy="1190625"/>
                    </a:xfrm>
                    <a:prstGeom prst="rect">
                      <a:avLst/>
                    </a:prstGeom>
                  </pic:spPr>
                </pic:pic>
              </a:graphicData>
            </a:graphic>
          </wp:inline>
        </w:drawing>
      </w:r>
    </w:p>
    <w:sectPr w:rsidR="0085546F" w:rsidRPr="000255A3">
      <w:pgSz w:w="12240" w:h="15840"/>
      <w:pgMar w:top="709" w:right="474" w:bottom="284" w:left="426"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A1"/>
    <w:family w:val="roman"/>
    <w:pitch w:val="variable"/>
    <w:sig w:usb0="A00002AF" w:usb1="500078FB"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1"/>
    <w:family w:val="auto"/>
    <w:pitch w:val="default"/>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Noto Serif CJK SC">
    <w:charset w:val="01"/>
    <w:family w:val="auto"/>
    <w:pitch w:val="variable"/>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0"/>
        </w:tabs>
        <w:ind w:left="0" w:firstLine="0"/>
      </w:pPr>
      <w:rPr>
        <w:rFonts w:ascii="Liberation Serif" w:hAnsi="Liberation Serif" w:cs="Liberation Serif"/>
        <w:color w:val="000000"/>
        <w:sz w:val="20"/>
        <w:szCs w:val="20"/>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FAA2AD6"/>
    <w:multiLevelType w:val="hybridMultilevel"/>
    <w:tmpl w:val="239C809A"/>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 w15:restartNumberingAfterBreak="0">
    <w:nsid w:val="0FB005B5"/>
    <w:multiLevelType w:val="hybridMultilevel"/>
    <w:tmpl w:val="514E7F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71B1BBA"/>
    <w:multiLevelType w:val="hybridMultilevel"/>
    <w:tmpl w:val="ACCA73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A26783"/>
    <w:multiLevelType w:val="multilevel"/>
    <w:tmpl w:val="7416145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2C324015"/>
    <w:multiLevelType w:val="hybridMultilevel"/>
    <w:tmpl w:val="4EEE73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3447983"/>
    <w:multiLevelType w:val="multilevel"/>
    <w:tmpl w:val="B6AEAD3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33C009BA"/>
    <w:multiLevelType w:val="hybridMultilevel"/>
    <w:tmpl w:val="C0DE907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8" w15:restartNumberingAfterBreak="0">
    <w:nsid w:val="39BB7EB2"/>
    <w:multiLevelType w:val="hybridMultilevel"/>
    <w:tmpl w:val="A87898F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423061E8"/>
    <w:multiLevelType w:val="hybridMultilevel"/>
    <w:tmpl w:val="A3FEF5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C4423FA"/>
    <w:multiLevelType w:val="hybridMultilevel"/>
    <w:tmpl w:val="B9044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CF596F"/>
    <w:multiLevelType w:val="hybridMultilevel"/>
    <w:tmpl w:val="3B00C58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0EC4545"/>
    <w:multiLevelType w:val="hybridMultilevel"/>
    <w:tmpl w:val="7BCE21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4165E49"/>
    <w:multiLevelType w:val="hybridMultilevel"/>
    <w:tmpl w:val="9D1A7708"/>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66A2208C"/>
    <w:multiLevelType w:val="hybridMultilevel"/>
    <w:tmpl w:val="80A4A668"/>
    <w:lvl w:ilvl="0" w:tplc="8DF68C5E">
      <w:start w:val="1"/>
      <w:numFmt w:val="decimal"/>
      <w:lvlText w:val="%1."/>
      <w:lvlJc w:val="left"/>
      <w:pPr>
        <w:ind w:left="720" w:hanging="360"/>
      </w:pPr>
      <w:rPr>
        <w:rFonts w:hint="default"/>
        <w:b w:val="0"/>
        <w:sz w:val="22"/>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70319B4"/>
    <w:multiLevelType w:val="hybridMultilevel"/>
    <w:tmpl w:val="A39E73E0"/>
    <w:lvl w:ilvl="0" w:tplc="A6CEC0B6">
      <w:start w:val="1"/>
      <w:numFmt w:val="decimal"/>
      <w:lvlText w:val="%1."/>
      <w:lvlJc w:val="left"/>
      <w:pPr>
        <w:ind w:left="720" w:hanging="360"/>
      </w:pPr>
      <w:rPr>
        <w:rFonts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7D3A7C5B"/>
    <w:multiLevelType w:val="multilevel"/>
    <w:tmpl w:val="1AE88F8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num w:numId="1">
    <w:abstractNumId w:val="7"/>
  </w:num>
  <w:num w:numId="2">
    <w:abstractNumId w:val="5"/>
  </w:num>
  <w:num w:numId="3">
    <w:abstractNumId w:val="2"/>
  </w:num>
  <w:num w:numId="4">
    <w:abstractNumId w:val="9"/>
  </w:num>
  <w:num w:numId="5">
    <w:abstractNumId w:val="12"/>
  </w:num>
  <w:num w:numId="6">
    <w:abstractNumId w:val="1"/>
  </w:num>
  <w:num w:numId="7">
    <w:abstractNumId w:val="16"/>
  </w:num>
  <w:num w:numId="8">
    <w:abstractNumId w:val="4"/>
  </w:num>
  <w:num w:numId="9">
    <w:abstractNumId w:val="0"/>
  </w:num>
  <w:num w:numId="10">
    <w:abstractNumId w:val="6"/>
  </w:num>
  <w:num w:numId="11">
    <w:abstractNumId w:val="13"/>
  </w:num>
  <w:num w:numId="12">
    <w:abstractNumId w:val="11"/>
  </w:num>
  <w:num w:numId="13">
    <w:abstractNumId w:val="14"/>
  </w:num>
  <w:num w:numId="14">
    <w:abstractNumId w:val="15"/>
  </w:num>
  <w:num w:numId="15">
    <w:abstractNumId w:val="8"/>
  </w:num>
  <w:num w:numId="16">
    <w:abstractNumId w:val="1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6F"/>
    <w:rsid w:val="000255A3"/>
    <w:rsid w:val="00075661"/>
    <w:rsid w:val="0008028A"/>
    <w:rsid w:val="00104609"/>
    <w:rsid w:val="00170A4F"/>
    <w:rsid w:val="00197F7C"/>
    <w:rsid w:val="00213915"/>
    <w:rsid w:val="002E6094"/>
    <w:rsid w:val="002E7A9F"/>
    <w:rsid w:val="00326B3F"/>
    <w:rsid w:val="003823D6"/>
    <w:rsid w:val="003B1FC1"/>
    <w:rsid w:val="003B7D66"/>
    <w:rsid w:val="00440AD0"/>
    <w:rsid w:val="004577C3"/>
    <w:rsid w:val="004628BA"/>
    <w:rsid w:val="004808CC"/>
    <w:rsid w:val="00494C50"/>
    <w:rsid w:val="004B7C81"/>
    <w:rsid w:val="00527327"/>
    <w:rsid w:val="00602755"/>
    <w:rsid w:val="00631C30"/>
    <w:rsid w:val="00687876"/>
    <w:rsid w:val="006B1C54"/>
    <w:rsid w:val="00701D01"/>
    <w:rsid w:val="00704A00"/>
    <w:rsid w:val="00706791"/>
    <w:rsid w:val="00781E9A"/>
    <w:rsid w:val="0082158D"/>
    <w:rsid w:val="0085546F"/>
    <w:rsid w:val="008623D4"/>
    <w:rsid w:val="00871D07"/>
    <w:rsid w:val="008A4A1A"/>
    <w:rsid w:val="009472FC"/>
    <w:rsid w:val="009567FB"/>
    <w:rsid w:val="00A2302B"/>
    <w:rsid w:val="00A6359C"/>
    <w:rsid w:val="00AE1AD3"/>
    <w:rsid w:val="00B550F4"/>
    <w:rsid w:val="00B85A72"/>
    <w:rsid w:val="00BE41D3"/>
    <w:rsid w:val="00C43E93"/>
    <w:rsid w:val="00D37197"/>
    <w:rsid w:val="00DC1EBD"/>
    <w:rsid w:val="00DC262D"/>
    <w:rsid w:val="00DF655E"/>
    <w:rsid w:val="00E45505"/>
    <w:rsid w:val="00FE120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A220B"/>
  <w15:docId w15:val="{293521E6-CFE2-4BE0-B50A-776722AC2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pacing w:after="160" w:line="252" w:lineRule="auto"/>
    </w:pPr>
    <w:rPr>
      <w:rFonts w:cs="Times New Roman"/>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94848"/>
    <w:rPr>
      <w:color w:val="0563C1" w:themeColor="hyperlink"/>
      <w:u w:val="single"/>
    </w:rPr>
  </w:style>
  <w:style w:type="character" w:styleId="a3">
    <w:name w:val="Unresolved Mention"/>
    <w:basedOn w:val="a0"/>
    <w:uiPriority w:val="99"/>
    <w:semiHidden/>
    <w:unhideWhenUsed/>
    <w:qFormat/>
    <w:rsid w:val="00D94848"/>
    <w:rPr>
      <w:color w:val="605E5C"/>
      <w:shd w:val="clear" w:color="auto" w:fill="E1DFDD"/>
    </w:rPr>
  </w:style>
  <w:style w:type="character" w:styleId="-0">
    <w:name w:val="FollowedHyperlink"/>
    <w:basedOn w:val="a0"/>
    <w:uiPriority w:val="99"/>
    <w:semiHidden/>
    <w:unhideWhenUsed/>
    <w:rsid w:val="00B93E0F"/>
    <w:rPr>
      <w:color w:val="954F72" w:themeColor="followedHyperlink"/>
      <w:u w:val="single"/>
    </w:rPr>
  </w:style>
  <w:style w:type="character" w:styleId="a4">
    <w:name w:val="Emphasis"/>
    <w:basedOn w:val="a0"/>
    <w:uiPriority w:val="20"/>
    <w:qFormat/>
    <w:rPr>
      <w:i/>
      <w:iCs/>
    </w:rPr>
  </w:style>
  <w:style w:type="paragraph" w:customStyle="1" w:styleId="Heading">
    <w:name w:val="Heading"/>
    <w:basedOn w:val="a"/>
    <w:next w:val="a5"/>
    <w:qFormat/>
    <w:pPr>
      <w:keepNext/>
      <w:spacing w:before="240" w:after="120"/>
    </w:pPr>
    <w:rPr>
      <w:rFonts w:ascii="Liberation Sans" w:eastAsia="Noto Sans CJK SC" w:hAnsi="Liberation Sans" w:cs="Lohit Devanagari"/>
      <w:sz w:val="28"/>
      <w:szCs w:val="28"/>
    </w:rPr>
  </w:style>
  <w:style w:type="paragraph" w:styleId="a5">
    <w:name w:val="Body Text"/>
    <w:basedOn w:val="a"/>
    <w:pPr>
      <w:spacing w:after="140" w:line="276" w:lineRule="auto"/>
    </w:pPr>
  </w:style>
  <w:style w:type="paragraph" w:styleId="a6">
    <w:name w:val="List"/>
    <w:basedOn w:val="a5"/>
    <w:rPr>
      <w:rFonts w:cs="Lohit Devanagari"/>
    </w:rPr>
  </w:style>
  <w:style w:type="paragraph" w:styleId="a7">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8">
    <w:name w:val="List Paragraph"/>
    <w:basedOn w:val="a"/>
    <w:uiPriority w:val="34"/>
    <w:qFormat/>
    <w:rsid w:val="001B7512"/>
    <w:pPr>
      <w:suppressAutoHyphens w:val="0"/>
      <w:spacing w:after="200" w:line="276" w:lineRule="auto"/>
      <w:ind w:left="720"/>
      <w:contextualSpacing/>
    </w:pPr>
    <w:rPr>
      <w:rFonts w:ascii="Calibri" w:eastAsia="Calibri" w:hAnsi="Calibri"/>
      <w:lang w:eastAsia="en-US"/>
    </w:rPr>
  </w:style>
  <w:style w:type="paragraph" w:styleId="Web">
    <w:name w:val="Normal (Web)"/>
    <w:basedOn w:val="a"/>
    <w:uiPriority w:val="99"/>
    <w:unhideWhenUsed/>
    <w:qFormat/>
    <w:rsid w:val="00AE1AD3"/>
    <w:pPr>
      <w:suppressAutoHyphens w:val="0"/>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1">
    <w:name w:val="Βασικό1"/>
    <w:rsid w:val="004B7C81"/>
    <w:pPr>
      <w:suppressAutoHyphens w:val="0"/>
    </w:pPr>
    <w:rPr>
      <w:rFonts w:ascii="Calibri" w:eastAsia="Calibri" w:hAnsi="Calibri" w:cs="Calibri"/>
      <w:sz w:val="20"/>
      <w:szCs w:val="20"/>
      <w:lang w:val="el-GR" w:eastAsia="el-GR"/>
    </w:rPr>
  </w:style>
  <w:style w:type="character" w:customStyle="1" w:styleId="2Char">
    <w:name w:val="Επικεφαλίδα 2 Char"/>
    <w:link w:val="2"/>
    <w:uiPriority w:val="9"/>
    <w:qFormat/>
    <w:rsid w:val="008A4A1A"/>
    <w:rPr>
      <w:rFonts w:ascii="Times New Roman" w:eastAsia="Times New Roman" w:hAnsi="Times New Roman"/>
      <w:b/>
      <w:bCs/>
      <w:sz w:val="36"/>
      <w:szCs w:val="36"/>
    </w:rPr>
  </w:style>
  <w:style w:type="paragraph" w:customStyle="1" w:styleId="2">
    <w:name w:val="Παράγραφος λίστας2"/>
    <w:basedOn w:val="a"/>
    <w:link w:val="2Char"/>
    <w:uiPriority w:val="9"/>
    <w:qFormat/>
    <w:rsid w:val="008A4A1A"/>
    <w:pPr>
      <w:spacing w:line="254" w:lineRule="auto"/>
      <w:ind w:left="720"/>
      <w:contextualSpacing/>
    </w:pPr>
    <w:rPr>
      <w:rFonts w:ascii="Times New Roman" w:eastAsia="Times New Roman" w:hAnsi="Times New Roman" w:cstheme="minorBidi"/>
      <w:b/>
      <w:bCs/>
      <w:sz w:val="36"/>
      <w:szCs w:val="3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48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hyperlink" Target="https://www.facebook.com/elmekerkyr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mekerkyras@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B55D6-0C07-4B46-93A7-2DA44EC1F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563</Words>
  <Characters>3214</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Achilleas Kapetanios</cp:lastModifiedBy>
  <cp:revision>5</cp:revision>
  <dcterms:created xsi:type="dcterms:W3CDTF">2021-09-16T13:31:00Z</dcterms:created>
  <dcterms:modified xsi:type="dcterms:W3CDTF">2021-09-19T19:10:00Z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