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4900" w14:textId="7AD7D26F" w:rsidR="00320ACE" w:rsidRDefault="00C674C2" w:rsidP="00C674C2">
      <w:pPr>
        <w:jc w:val="center"/>
      </w:pPr>
      <w:r>
        <w:rPr>
          <w:noProof/>
        </w:rPr>
        <w:drawing>
          <wp:inline distT="0" distB="0" distL="0" distR="0" wp14:anchorId="4AD25634" wp14:editId="049CE7A4">
            <wp:extent cx="3362325" cy="137958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130" cy="138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ECFA" w14:textId="7631D5F6" w:rsidR="00DB0FDD" w:rsidRDefault="00DB0FDD" w:rsidP="00C674C2">
      <w:pPr>
        <w:jc w:val="center"/>
      </w:pPr>
      <w:r>
        <w:t>Ζεν Προεδρείο</w:t>
      </w:r>
    </w:p>
    <w:p w14:paraId="1E662C71" w14:textId="264DA116" w:rsidR="00071A53" w:rsidRDefault="000C5EEE" w:rsidP="00C674C2">
      <w:pPr>
        <w:jc w:val="both"/>
      </w:pPr>
      <w:r>
        <w:t>Απόφοιτοι</w:t>
      </w:r>
      <w:r w:rsidR="001B54D3">
        <w:t xml:space="preserve"> </w:t>
      </w:r>
      <w:r>
        <w:t>της σχολής Ζ</w:t>
      </w:r>
      <w:r w:rsidR="001B54D3">
        <w:t>εν</w:t>
      </w:r>
      <w:r w:rsidR="003E525E">
        <w:t>,</w:t>
      </w:r>
      <w:r w:rsidR="001B54D3">
        <w:t xml:space="preserve"> </w:t>
      </w:r>
      <w:r w:rsidR="00DE2F7D">
        <w:t>ακολουθώντας τις ασκήσεις του καθιστού διαλογισμού</w:t>
      </w:r>
      <w:r w:rsidR="003E525E">
        <w:t>,</w:t>
      </w:r>
      <w:r w:rsidR="00DE2F7D">
        <w:t xml:space="preserve"> </w:t>
      </w:r>
      <w:r w:rsidR="001B54D3">
        <w:t xml:space="preserve">πρέπει να είναι το προεδρείο της Ε ΕΛΜΕ Ανατολικής Αττικής και μάλιστα </w:t>
      </w:r>
      <w:r w:rsidR="00AC2E27">
        <w:t>να</w:t>
      </w:r>
      <w:r w:rsidR="00EC0435">
        <w:t xml:space="preserve"> </w:t>
      </w:r>
      <w:r w:rsidR="001B54D3">
        <w:t xml:space="preserve">έχουν φτάσει σε </w:t>
      </w:r>
      <w:r w:rsidR="00B55E46">
        <w:t>α</w:t>
      </w:r>
      <w:r w:rsidR="001B54D3">
        <w:t>νώτερα επίπεδα</w:t>
      </w:r>
      <w:r w:rsidR="00B55E46">
        <w:t xml:space="preserve"> </w:t>
      </w:r>
      <w:r w:rsidR="00086324">
        <w:t xml:space="preserve">την αυτοσυγκέντρωση τους, τόσο ψηλά που τίποτα δεν μπορεί να χαλάσει την ηρεμία, </w:t>
      </w:r>
      <w:r w:rsidR="00B77851">
        <w:t xml:space="preserve">την πνευματική και ψυχική </w:t>
      </w:r>
      <w:r w:rsidR="00083645">
        <w:t>ισορροπία</w:t>
      </w:r>
      <w:r w:rsidR="002224F8">
        <w:t xml:space="preserve">. Με επίμονη και επίπονη καθημερινή δουλειά απέβαλαν </w:t>
      </w:r>
      <w:r w:rsidR="000C541C" w:rsidRPr="000C541C">
        <w:t xml:space="preserve">από μέσα τους όλες τις σκέψεις </w:t>
      </w:r>
      <w:r w:rsidR="00BE4232">
        <w:t>για αγώνες</w:t>
      </w:r>
      <w:r w:rsidR="003D6F9E">
        <w:t>,</w:t>
      </w:r>
      <w:r w:rsidR="00BE4232">
        <w:t xml:space="preserve"> διεκδικήσεις</w:t>
      </w:r>
      <w:r w:rsidR="003D6F9E">
        <w:t xml:space="preserve"> και δικαιώματα</w:t>
      </w:r>
      <w:r w:rsidR="000C541C">
        <w:t>.</w:t>
      </w:r>
    </w:p>
    <w:p w14:paraId="269AA3D8" w14:textId="0517673E" w:rsidR="00042560" w:rsidRDefault="00042560" w:rsidP="00C674C2">
      <w:pPr>
        <w:jc w:val="both"/>
      </w:pPr>
      <w:r>
        <w:t xml:space="preserve">Μάταια προσπαθούν </w:t>
      </w:r>
      <w:r w:rsidR="00693919">
        <w:t>διάφοροι σύλλογοι διδασκόντων όπως του 1</w:t>
      </w:r>
      <w:r w:rsidR="00693919" w:rsidRPr="00693919">
        <w:rPr>
          <w:vertAlign w:val="superscript"/>
        </w:rPr>
        <w:t>ου</w:t>
      </w:r>
      <w:r w:rsidR="00693919">
        <w:t xml:space="preserve"> Γυμνασίου Μαρκοπούλου ή του 2</w:t>
      </w:r>
      <w:r w:rsidR="00693919" w:rsidRPr="00693919">
        <w:rPr>
          <w:vertAlign w:val="superscript"/>
        </w:rPr>
        <w:t>ου</w:t>
      </w:r>
      <w:r w:rsidR="00693919">
        <w:t xml:space="preserve"> Γυμνασίου Κορωπίου </w:t>
      </w:r>
      <w:r w:rsidR="009E7A4E">
        <w:t>να τους κατ</w:t>
      </w:r>
      <w:r w:rsidR="009C0330">
        <w:t>α</w:t>
      </w:r>
      <w:r w:rsidR="009E7A4E">
        <w:t>στρέψουν δύο χρόνια διαλογισμού</w:t>
      </w:r>
      <w:r w:rsidR="00402D23">
        <w:t xml:space="preserve"> για έναν τόσο ταπεινό και ανούσιο λόγο όπως η συγχώνευση τμήματος στο σχολείο τους. </w:t>
      </w:r>
      <w:r w:rsidR="00C57C01">
        <w:t xml:space="preserve">Δεν φτάνει </w:t>
      </w:r>
      <w:r w:rsidR="001047AB">
        <w:t xml:space="preserve">που η κυβέρνηση προσπαθεί να </w:t>
      </w:r>
      <w:r w:rsidR="00E2627F">
        <w:t>εξοικονομήσει</w:t>
      </w:r>
      <w:r w:rsidR="001047AB">
        <w:t xml:space="preserve"> πόρους, να κάνει οικονομία βρε αδελφέ</w:t>
      </w:r>
      <w:r w:rsidR="00236790">
        <w:t xml:space="preserve">, έχουν το θράσος να ζητούν περισσότερα τμήματα για να είναι λιγότεροι οι μαθητές και να μπορεί το μάθημα να γίνεται </w:t>
      </w:r>
      <w:r w:rsidR="00AB63B8">
        <w:t>με καλύτερους όρους</w:t>
      </w:r>
      <w:r w:rsidR="00236790">
        <w:t xml:space="preserve">, </w:t>
      </w:r>
      <w:r w:rsidR="00BF4415">
        <w:t>να ικανοποιηθούν τα μορφωτικά δικαιώματα των μαθητών μας, αλλά και να βρουν δουλειά οι συνάδελφοι μας αναπληρωτές.</w:t>
      </w:r>
      <w:r w:rsidR="007C2FC2">
        <w:t xml:space="preserve"> Που ακούστηκε; Αχ! Που είναι οι εποχές που ήταν σαράντα μαθητές μέσα στη τάξη</w:t>
      </w:r>
      <w:r w:rsidR="00695973">
        <w:t xml:space="preserve">, μας είπε νοσταλγικά </w:t>
      </w:r>
      <w:r w:rsidR="002E2404">
        <w:t>ο κος Κοπτσής σήμερα στο υπουργείο που είχαμε παράσταση διαμαρτυρίας.</w:t>
      </w:r>
    </w:p>
    <w:p w14:paraId="150FC47F" w14:textId="64BB7441" w:rsidR="002429CE" w:rsidRDefault="002429CE" w:rsidP="00C674C2">
      <w:pPr>
        <w:jc w:val="both"/>
      </w:pPr>
      <w:r>
        <w:t xml:space="preserve">Αμ οι άλλοι, αυτοί του ΓΕΛ Μαραθώνα να ζητούν </w:t>
      </w:r>
      <w:r w:rsidR="007B4749">
        <w:t xml:space="preserve">άκουσον άκουσον </w:t>
      </w:r>
      <w:r w:rsidR="00D43C34">
        <w:t xml:space="preserve">να καλυφθούν οι ελλείψεις </w:t>
      </w:r>
      <w:r w:rsidR="00931A77">
        <w:t>σε εκπαιδευτικούς</w:t>
      </w:r>
      <w:r w:rsidR="0046249D">
        <w:t xml:space="preserve">. </w:t>
      </w:r>
      <w:r w:rsidR="000D176C">
        <w:t>Μια αξιολόγηση τους χρειάζεται να δεις πόσο γρήγορα θα καλύπτονται τα κενά εκ των έσω!!!</w:t>
      </w:r>
      <w:r w:rsidR="00E548E6">
        <w:t xml:space="preserve"> Τρομάρα τους!!!</w:t>
      </w:r>
    </w:p>
    <w:p w14:paraId="0667BD41" w14:textId="7E60566F" w:rsidR="00E548E6" w:rsidRDefault="00693F03" w:rsidP="00C674C2">
      <w:pPr>
        <w:jc w:val="both"/>
      </w:pPr>
      <w:r>
        <w:t xml:space="preserve">Συναδέλφισσες και συνάδελφοι </w:t>
      </w:r>
    </w:p>
    <w:p w14:paraId="50E0ECD0" w14:textId="25083A2B" w:rsidR="00693F03" w:rsidRDefault="00693F03" w:rsidP="00C674C2">
      <w:pPr>
        <w:jc w:val="both"/>
      </w:pPr>
      <w:r>
        <w:t>Όσο κωμικά και αν προσπαθήσουμε να περιγράψουμε την κατάσταση</w:t>
      </w:r>
      <w:r w:rsidR="00D45C04">
        <w:t xml:space="preserve"> δεν μπορεί να κρύψει τη θλιβερή πραγματικότητα του προεδρείου της ΕΛΜΕ μας</w:t>
      </w:r>
      <w:r w:rsidR="00CF6F74">
        <w:t xml:space="preserve">, όπου ΔΑΚΕ και ΠΕΚ με συντονισμένο τρόπο αρνούνται πεισματικά κάθε </w:t>
      </w:r>
      <w:r w:rsidR="00E8724A">
        <w:t xml:space="preserve">πρόταση για στήριξη των </w:t>
      </w:r>
      <w:r w:rsidR="004E6F97">
        <w:t xml:space="preserve">αιτημάτων των  παραπάνω συλλόγων, την </w:t>
      </w:r>
      <w:r w:rsidR="00947FCB">
        <w:t xml:space="preserve">οργάνωση παράστασης διαμαρτυρίας στη ΔΔΕ, τη στήριξη των αιτημάτων και συμμετοχή στη σημερινή </w:t>
      </w:r>
      <w:r w:rsidR="00430AB5">
        <w:t>κινητοποίηση στο υπουργείο παιδεία, μαζί με γονείς για τις συγχωνεύσεις 1000 τμημάτων ανά την Ελλάδα.</w:t>
      </w:r>
      <w:r w:rsidR="00300568">
        <w:t xml:space="preserve"> Όπως βέβαια έχουν αρνηθεί κάθε πρόταση για </w:t>
      </w:r>
      <w:r w:rsidR="000E0F22">
        <w:t xml:space="preserve">στήριξη εκπαιδευτικών για τις τοποθετήσεις τους, </w:t>
      </w:r>
      <w:r w:rsidR="00745BD8">
        <w:t>παρεμβάσεων για ζητήματα αυθαιρεσιών</w:t>
      </w:r>
      <w:r w:rsidR="00C50BB4">
        <w:t>, για την κάλυψη με 2ωρη στάση εργασίας όσους δεν θέλουν να μπουν στις ομάδες εργασίας</w:t>
      </w:r>
      <w:r w:rsidR="00AA45CE">
        <w:t>.</w:t>
      </w:r>
    </w:p>
    <w:p w14:paraId="47AC3B38" w14:textId="65213D5D" w:rsidR="00AA45CE" w:rsidRDefault="00952246" w:rsidP="00C674C2">
      <w:pPr>
        <w:jc w:val="both"/>
      </w:pPr>
      <w:r>
        <w:t xml:space="preserve">Δεν μας ξαφνιάζει η στάση τους, είδαμε άλλωστε και τη στάση που κράτησαν αυτές οι δυνάμεις </w:t>
      </w:r>
      <w:r w:rsidR="007B54BA">
        <w:t>στις πρόσφατες συνεδριάσεις των ΔΣ της ΔΟΕ και της γενικής συνέλευσης των προέδρων στην ΟΛΜΕ</w:t>
      </w:r>
      <w:r w:rsidR="003B4FEB">
        <w:t>. Δεν περιμένουμε πλέον τίποτα από αυτούς. «Μόνο ο λαός θα σώσει το λαό» ένα σύνθημα που ακούστηκε στις φωτιές της Εύβοιας και πρέπει να πάρει σάρκα και οστά και στην εκπαίδευση με αλλαγή</w:t>
      </w:r>
      <w:r w:rsidR="00B85F5B">
        <w:t xml:space="preserve"> των συσχετισμών στα σωματεία μας, στις ομοσπονδίες μας. Η δική μας παρέμβαση σε αυτή τη κατεύθυνση μπορεί να δ</w:t>
      </w:r>
      <w:r w:rsidR="00B01BCB">
        <w:t>ώ</w:t>
      </w:r>
      <w:r w:rsidR="00B85F5B">
        <w:t>σ</w:t>
      </w:r>
      <w:r w:rsidR="00B01BCB">
        <w:t>ει</w:t>
      </w:r>
      <w:r w:rsidR="00B85F5B">
        <w:t xml:space="preserve"> λύση.</w:t>
      </w:r>
    </w:p>
    <w:p w14:paraId="4B06E273" w14:textId="77777777" w:rsidR="00F02F71" w:rsidRPr="007F1CFE" w:rsidRDefault="00DD57C2" w:rsidP="00DD57C2">
      <w:pPr>
        <w:jc w:val="center"/>
        <w:rPr>
          <w:b/>
          <w:bCs/>
        </w:rPr>
      </w:pPr>
      <w:r w:rsidRPr="007F1CFE">
        <w:rPr>
          <w:b/>
          <w:bCs/>
        </w:rPr>
        <w:t xml:space="preserve">ΣΤΙΣ ΕΚΛΟΓΕΣ ΓΙΑ ΤΟ ΣΩΜΑΤΕΙΟ ΣΟΥ </w:t>
      </w:r>
    </w:p>
    <w:p w14:paraId="3B75AF31" w14:textId="520CAAF2" w:rsidR="00DD57C2" w:rsidRPr="007F1CFE" w:rsidRDefault="00DD57C2" w:rsidP="00DD57C2">
      <w:pPr>
        <w:jc w:val="center"/>
        <w:rPr>
          <w:b/>
          <w:bCs/>
        </w:rPr>
      </w:pPr>
      <w:r w:rsidRPr="007F1CFE">
        <w:rPr>
          <w:b/>
          <w:bCs/>
        </w:rPr>
        <w:t>ΨΗΦΙΣΕ</w:t>
      </w:r>
    </w:p>
    <w:p w14:paraId="473BF625" w14:textId="4B748BD0" w:rsidR="00DD57C2" w:rsidRDefault="00F621F4" w:rsidP="00DD57C2">
      <w:pPr>
        <w:jc w:val="center"/>
      </w:pPr>
      <w:r>
        <w:rPr>
          <w:noProof/>
        </w:rPr>
        <w:drawing>
          <wp:inline distT="0" distB="0" distL="0" distR="0" wp14:anchorId="5DE64C12" wp14:editId="72777ED0">
            <wp:extent cx="2789437" cy="981075"/>
            <wp:effectExtent l="0" t="0" r="0" b="0"/>
            <wp:docPr id="2" name="Εικόνα 2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, clipart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385" cy="100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C10D" w14:textId="305959B9" w:rsidR="00DD57C2" w:rsidRPr="007F1CFE" w:rsidRDefault="00DD57C2" w:rsidP="00DD57C2">
      <w:pPr>
        <w:jc w:val="center"/>
        <w:rPr>
          <w:b/>
          <w:bCs/>
        </w:rPr>
      </w:pPr>
      <w:r w:rsidRPr="007F1CFE">
        <w:rPr>
          <w:b/>
          <w:bCs/>
        </w:rPr>
        <w:t xml:space="preserve">ΚΑΝΕ ΥΠΟΘΕΣΗ ΔΙΚΗ ΣΟΥ ΤΟ ΜΕΛΛΟΝ ΚΑΙ ΤΗ ΜΟΡΦΩΣΗ ΠΟΥ ΘΑ ΕΧΕΙ ΤΟ </w:t>
      </w:r>
      <w:r w:rsidR="00F02F71" w:rsidRPr="007F1CFE">
        <w:rPr>
          <w:b/>
          <w:bCs/>
        </w:rPr>
        <w:t>ΠΑΙΔΙ ΣΟΥ</w:t>
      </w:r>
    </w:p>
    <w:p w14:paraId="6ED3E532" w14:textId="77777777" w:rsidR="00F02F71" w:rsidRDefault="00F02F71" w:rsidP="00DD57C2">
      <w:pPr>
        <w:jc w:val="center"/>
      </w:pPr>
    </w:p>
    <w:sectPr w:rsidR="00F02F71" w:rsidSect="00DD5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AB"/>
    <w:rsid w:val="00042560"/>
    <w:rsid w:val="00071A53"/>
    <w:rsid w:val="00083645"/>
    <w:rsid w:val="00086324"/>
    <w:rsid w:val="000C541C"/>
    <w:rsid w:val="000C5EEE"/>
    <w:rsid w:val="000D176C"/>
    <w:rsid w:val="000E0F22"/>
    <w:rsid w:val="001047AB"/>
    <w:rsid w:val="001B54D3"/>
    <w:rsid w:val="002224F8"/>
    <w:rsid w:val="00236790"/>
    <w:rsid w:val="002429CE"/>
    <w:rsid w:val="002E2404"/>
    <w:rsid w:val="00300568"/>
    <w:rsid w:val="00320ACE"/>
    <w:rsid w:val="003341D5"/>
    <w:rsid w:val="003B4FEB"/>
    <w:rsid w:val="003D6F9E"/>
    <w:rsid w:val="003E525E"/>
    <w:rsid w:val="00402D23"/>
    <w:rsid w:val="00430AB5"/>
    <w:rsid w:val="0046249D"/>
    <w:rsid w:val="004E6F97"/>
    <w:rsid w:val="005C3CFD"/>
    <w:rsid w:val="00693919"/>
    <w:rsid w:val="00693F03"/>
    <w:rsid w:val="00695973"/>
    <w:rsid w:val="00745BD8"/>
    <w:rsid w:val="007B4749"/>
    <w:rsid w:val="007B54BA"/>
    <w:rsid w:val="007C2FC2"/>
    <w:rsid w:val="007E5C47"/>
    <w:rsid w:val="007F1CFE"/>
    <w:rsid w:val="00840B4D"/>
    <w:rsid w:val="008822AB"/>
    <w:rsid w:val="00931A77"/>
    <w:rsid w:val="00940AC5"/>
    <w:rsid w:val="00947FCB"/>
    <w:rsid w:val="00952246"/>
    <w:rsid w:val="009C0330"/>
    <w:rsid w:val="009E7A4E"/>
    <w:rsid w:val="00AA45CE"/>
    <w:rsid w:val="00AB63B8"/>
    <w:rsid w:val="00AC2E27"/>
    <w:rsid w:val="00B01BCB"/>
    <w:rsid w:val="00B55E46"/>
    <w:rsid w:val="00B77851"/>
    <w:rsid w:val="00B85F5B"/>
    <w:rsid w:val="00BE4232"/>
    <w:rsid w:val="00BF4415"/>
    <w:rsid w:val="00C50BB4"/>
    <w:rsid w:val="00C57C01"/>
    <w:rsid w:val="00C674C2"/>
    <w:rsid w:val="00CF6F74"/>
    <w:rsid w:val="00D43C34"/>
    <w:rsid w:val="00D45C04"/>
    <w:rsid w:val="00DB0FDD"/>
    <w:rsid w:val="00DD57C2"/>
    <w:rsid w:val="00DE2F7D"/>
    <w:rsid w:val="00E2627F"/>
    <w:rsid w:val="00E548E6"/>
    <w:rsid w:val="00E8724A"/>
    <w:rsid w:val="00EC0435"/>
    <w:rsid w:val="00F02F71"/>
    <w:rsid w:val="00F6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9159"/>
  <w15:chartTrackingRefBased/>
  <w15:docId w15:val="{4063C2E3-4CF6-4DED-985F-9A3AE0C3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ΜΙΧΑΛΗΣ ΡΟΥΣΣΟΣ</dc:creator>
  <cp:keywords/>
  <dc:description/>
  <cp:lastModifiedBy>ΜΙΧΑΛΗΣ ΡΟΥΣΣΟΣ</cp:lastModifiedBy>
  <cp:revision>4</cp:revision>
  <dcterms:created xsi:type="dcterms:W3CDTF">2021-10-18T17:43:00Z</dcterms:created>
  <dcterms:modified xsi:type="dcterms:W3CDTF">2021-10-19T17:42:00Z</dcterms:modified>
</cp:coreProperties>
</file>