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C2963" w14:textId="5B312BB8" w:rsidR="00DF7B20" w:rsidRDefault="00DF7B20" w:rsidP="004C413D">
      <w:pPr>
        <w:pBdr>
          <w:top w:val="nil"/>
          <w:left w:val="nil"/>
          <w:bottom w:val="nil"/>
          <w:right w:val="nil"/>
          <w:between w:val="nil"/>
        </w:pBdr>
        <w:spacing w:after="160" w:line="276" w:lineRule="auto"/>
        <w:jc w:val="center"/>
        <w:rPr>
          <w:rFonts w:ascii="Times New Roman" w:eastAsia="Times New Roman" w:hAnsi="Times New Roman" w:cs="Times New Roman"/>
          <w:bCs/>
          <w:color w:val="000000"/>
          <w:sz w:val="26"/>
          <w:szCs w:val="26"/>
          <w:u w:val="single"/>
        </w:rPr>
      </w:pPr>
      <w:r w:rsidRPr="004436D9">
        <w:rPr>
          <w:b/>
          <w:noProof/>
          <w:sz w:val="12"/>
          <w:szCs w:val="12"/>
        </w:rPr>
        <w:drawing>
          <wp:inline distT="0" distB="0" distL="0" distR="0" wp14:anchorId="1E8C6E4B" wp14:editId="6137D911">
            <wp:extent cx="5267325" cy="12192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219200"/>
                    </a:xfrm>
                    <a:prstGeom prst="rect">
                      <a:avLst/>
                    </a:prstGeom>
                    <a:solidFill>
                      <a:srgbClr val="FFFFFF"/>
                    </a:solidFill>
                    <a:ln>
                      <a:noFill/>
                    </a:ln>
                  </pic:spPr>
                </pic:pic>
              </a:graphicData>
            </a:graphic>
          </wp:inline>
        </w:drawing>
      </w:r>
    </w:p>
    <w:p w14:paraId="77020812" w14:textId="22E3C3D1" w:rsidR="00DF7B20" w:rsidRPr="00213828" w:rsidRDefault="00DF7B20" w:rsidP="00DF7B20">
      <w:pPr>
        <w:shd w:val="clear" w:color="auto" w:fill="FFFFFF"/>
        <w:spacing w:after="60"/>
        <w:jc w:val="center"/>
        <w:rPr>
          <w:rFonts w:ascii="Times New Roman" w:eastAsia="Times New Roman" w:hAnsi="Times New Roman"/>
          <w:color w:val="373737"/>
          <w:sz w:val="24"/>
          <w:szCs w:val="24"/>
        </w:rPr>
      </w:pPr>
      <w:hyperlink r:id="rId6" w:history="1">
        <w:r w:rsidRPr="00213828">
          <w:rPr>
            <w:rFonts w:ascii="Times New Roman" w:eastAsia="SimSun" w:hAnsi="Times New Roman" w:cs="Arial"/>
            <w:color w:val="0000FF"/>
            <w:kern w:val="2"/>
            <w:sz w:val="24"/>
            <w:szCs w:val="24"/>
            <w:u w:val="single"/>
            <w:lang w:val="en-US" w:eastAsia="zh-CN" w:bidi="hi-IN"/>
          </w:rPr>
          <w:t>http</w:t>
        </w:r>
        <w:r w:rsidRPr="00213828">
          <w:rPr>
            <w:rFonts w:ascii="Times New Roman" w:eastAsia="SimSun" w:hAnsi="Times New Roman" w:cs="Arial"/>
            <w:color w:val="0000FF"/>
            <w:kern w:val="2"/>
            <w:sz w:val="24"/>
            <w:szCs w:val="24"/>
            <w:u w:val="single"/>
            <w:lang w:eastAsia="zh-CN" w:bidi="hi-IN"/>
          </w:rPr>
          <w:t>://</w:t>
        </w:r>
        <w:proofErr w:type="spellStart"/>
        <w:r w:rsidRPr="00213828">
          <w:rPr>
            <w:rFonts w:ascii="Times New Roman" w:eastAsia="SimSun" w:hAnsi="Times New Roman" w:cs="Arial"/>
            <w:color w:val="0000FF"/>
            <w:kern w:val="2"/>
            <w:sz w:val="24"/>
            <w:szCs w:val="24"/>
            <w:u w:val="single"/>
            <w:lang w:val="en-US" w:eastAsia="zh-CN" w:bidi="hi-IN"/>
          </w:rPr>
          <w:t>spe</w:t>
        </w:r>
        <w:proofErr w:type="spellEnd"/>
        <w:r w:rsidRPr="00213828">
          <w:rPr>
            <w:rFonts w:ascii="Times New Roman" w:eastAsia="SimSun" w:hAnsi="Times New Roman" w:cs="Arial"/>
            <w:color w:val="0000FF"/>
            <w:kern w:val="2"/>
            <w:sz w:val="24"/>
            <w:szCs w:val="24"/>
            <w:u w:val="single"/>
            <w:lang w:eastAsia="zh-CN" w:bidi="hi-IN"/>
          </w:rPr>
          <w:t>-</w:t>
        </w:r>
        <w:proofErr w:type="spellStart"/>
        <w:r w:rsidRPr="00213828">
          <w:rPr>
            <w:rFonts w:ascii="Times New Roman" w:eastAsia="SimSun" w:hAnsi="Times New Roman" w:cs="Arial"/>
            <w:color w:val="0000FF"/>
            <w:kern w:val="2"/>
            <w:sz w:val="24"/>
            <w:szCs w:val="24"/>
            <w:u w:val="single"/>
            <w:lang w:val="en-US" w:eastAsia="zh-CN" w:bidi="hi-IN"/>
          </w:rPr>
          <w:t>ploumpidis</w:t>
        </w:r>
        <w:proofErr w:type="spellEnd"/>
        <w:r w:rsidRPr="00213828">
          <w:rPr>
            <w:rFonts w:ascii="Times New Roman" w:eastAsia="SimSun" w:hAnsi="Times New Roman" w:cs="Arial"/>
            <w:color w:val="0000FF"/>
            <w:kern w:val="2"/>
            <w:sz w:val="24"/>
            <w:szCs w:val="24"/>
            <w:u w:val="single"/>
            <w:lang w:eastAsia="zh-CN" w:bidi="hi-IN"/>
          </w:rPr>
          <w:t>.</w:t>
        </w:r>
        <w:proofErr w:type="spellStart"/>
        <w:r w:rsidRPr="00213828">
          <w:rPr>
            <w:rFonts w:ascii="Times New Roman" w:eastAsia="SimSun" w:hAnsi="Times New Roman" w:cs="Arial"/>
            <w:color w:val="0000FF"/>
            <w:kern w:val="2"/>
            <w:sz w:val="24"/>
            <w:szCs w:val="24"/>
            <w:u w:val="single"/>
            <w:lang w:val="en-US" w:eastAsia="zh-CN" w:bidi="hi-IN"/>
          </w:rPr>
          <w:t>blogspot</w:t>
        </w:r>
        <w:proofErr w:type="spellEnd"/>
        <w:r w:rsidRPr="00213828">
          <w:rPr>
            <w:rFonts w:ascii="Times New Roman" w:eastAsia="SimSun" w:hAnsi="Times New Roman" w:cs="Arial"/>
            <w:color w:val="0000FF"/>
            <w:kern w:val="2"/>
            <w:sz w:val="24"/>
            <w:szCs w:val="24"/>
            <w:u w:val="single"/>
            <w:lang w:eastAsia="zh-CN" w:bidi="hi-IN"/>
          </w:rPr>
          <w:t>.</w:t>
        </w:r>
        <w:r w:rsidRPr="00213828">
          <w:rPr>
            <w:rFonts w:ascii="Times New Roman" w:eastAsia="SimSun" w:hAnsi="Times New Roman" w:cs="Arial"/>
            <w:color w:val="0000FF"/>
            <w:kern w:val="2"/>
            <w:sz w:val="24"/>
            <w:szCs w:val="24"/>
            <w:u w:val="single"/>
            <w:lang w:val="en-US" w:eastAsia="zh-CN" w:bidi="hi-IN"/>
          </w:rPr>
          <w:t>com</w:t>
        </w:r>
        <w:r w:rsidRPr="00213828">
          <w:rPr>
            <w:rFonts w:ascii="Times New Roman" w:eastAsia="SimSun" w:hAnsi="Times New Roman" w:cs="Arial"/>
            <w:color w:val="0000FF"/>
            <w:kern w:val="2"/>
            <w:sz w:val="24"/>
            <w:szCs w:val="24"/>
            <w:u w:val="single"/>
            <w:lang w:eastAsia="zh-CN" w:bidi="hi-IN"/>
          </w:rPr>
          <w:t>/</w:t>
        </w:r>
      </w:hyperlink>
      <w:r w:rsidRPr="00213828">
        <w:rPr>
          <w:rFonts w:ascii="Times New Roman" w:eastAsia="SimSun" w:hAnsi="Times New Roman" w:cs="Arial"/>
          <w:kern w:val="2"/>
          <w:sz w:val="24"/>
          <w:szCs w:val="24"/>
          <w:lang w:eastAsia="zh-CN" w:bidi="hi-IN"/>
        </w:rPr>
        <w:tab/>
      </w:r>
      <w:r w:rsidRPr="00213828">
        <w:rPr>
          <w:rFonts w:ascii="Cambria" w:eastAsia="Liberation Serif" w:hAnsi="Cambria" w:cs="Cambria"/>
          <w:bCs/>
          <w:kern w:val="2"/>
          <w:sz w:val="24"/>
          <w:szCs w:val="24"/>
          <w:lang w:eastAsia="zh-CN" w:bidi="hi-IN"/>
        </w:rPr>
        <w:t xml:space="preserve">     </w:t>
      </w:r>
      <w:proofErr w:type="spellStart"/>
      <w:r>
        <w:rPr>
          <w:rFonts w:ascii="Cambria" w:eastAsia="Liberation Serif" w:hAnsi="Cambria" w:cs="Cambria"/>
          <w:bCs/>
          <w:kern w:val="2"/>
          <w:sz w:val="24"/>
          <w:szCs w:val="24"/>
          <w:lang w:eastAsia="zh-CN" w:bidi="hi-IN"/>
        </w:rPr>
        <w:t>αρ</w:t>
      </w:r>
      <w:proofErr w:type="spellEnd"/>
      <w:r>
        <w:rPr>
          <w:rFonts w:ascii="Cambria" w:eastAsia="Liberation Serif" w:hAnsi="Cambria" w:cs="Cambria"/>
          <w:bCs/>
          <w:kern w:val="2"/>
          <w:sz w:val="24"/>
          <w:szCs w:val="24"/>
          <w:lang w:eastAsia="zh-CN" w:bidi="hi-IN"/>
        </w:rPr>
        <w:t xml:space="preserve">. </w:t>
      </w:r>
      <w:proofErr w:type="spellStart"/>
      <w:r>
        <w:rPr>
          <w:rFonts w:ascii="Cambria" w:eastAsia="Liberation Serif" w:hAnsi="Cambria" w:cs="Cambria"/>
          <w:bCs/>
          <w:kern w:val="2"/>
          <w:sz w:val="24"/>
          <w:szCs w:val="24"/>
          <w:lang w:eastAsia="zh-CN" w:bidi="hi-IN"/>
        </w:rPr>
        <w:t>πρωτ</w:t>
      </w:r>
      <w:proofErr w:type="spellEnd"/>
      <w:r>
        <w:rPr>
          <w:rFonts w:ascii="Cambria" w:eastAsia="Liberation Serif" w:hAnsi="Cambria" w:cs="Cambria"/>
          <w:bCs/>
          <w:kern w:val="2"/>
          <w:sz w:val="24"/>
          <w:szCs w:val="24"/>
          <w:lang w:eastAsia="zh-CN" w:bidi="hi-IN"/>
        </w:rPr>
        <w:t>. 759</w:t>
      </w:r>
      <w:r w:rsidRPr="00213828">
        <w:rPr>
          <w:rFonts w:ascii="Cambria" w:eastAsia="Liberation Serif" w:hAnsi="Cambria" w:cs="Cambria"/>
          <w:b/>
          <w:bCs/>
          <w:kern w:val="2"/>
          <w:sz w:val="24"/>
          <w:szCs w:val="24"/>
          <w:lang w:eastAsia="zh-CN" w:bidi="hi-IN"/>
        </w:rPr>
        <w:tab/>
        <w:t xml:space="preserve"> </w:t>
      </w:r>
      <w:r w:rsidRPr="00213828">
        <w:rPr>
          <w:rFonts w:ascii="Cambria" w:eastAsia="Liberation Serif" w:hAnsi="Cambria" w:cs="Cambria"/>
          <w:b/>
          <w:bCs/>
          <w:kern w:val="2"/>
          <w:sz w:val="24"/>
          <w:szCs w:val="24"/>
          <w:lang w:eastAsia="zh-CN" w:bidi="hi-IN"/>
        </w:rPr>
        <w:tab/>
      </w:r>
      <w:r>
        <w:rPr>
          <w:rFonts w:ascii="Cambria" w:eastAsia="Liberation Serif" w:hAnsi="Cambria" w:cs="Cambria"/>
          <w:bCs/>
          <w:kern w:val="2"/>
          <w:sz w:val="24"/>
          <w:szCs w:val="24"/>
          <w:lang w:eastAsia="zh-CN" w:bidi="hi-IN"/>
        </w:rPr>
        <w:t>20/12</w:t>
      </w:r>
      <w:r w:rsidRPr="00213828">
        <w:rPr>
          <w:rFonts w:ascii="Cambria" w:eastAsia="Liberation Serif" w:hAnsi="Cambria" w:cs="Cambria"/>
          <w:bCs/>
          <w:kern w:val="2"/>
          <w:sz w:val="24"/>
          <w:szCs w:val="24"/>
          <w:lang w:eastAsia="zh-CN" w:bidi="hi-IN"/>
        </w:rPr>
        <w:t>/2021</w:t>
      </w:r>
    </w:p>
    <w:p w14:paraId="724C9787" w14:textId="77777777" w:rsidR="00DF7B20" w:rsidRDefault="00DF7B20" w:rsidP="00DF7B20">
      <w:pPr>
        <w:pBdr>
          <w:top w:val="nil"/>
          <w:left w:val="nil"/>
          <w:bottom w:val="nil"/>
          <w:right w:val="nil"/>
          <w:between w:val="nil"/>
        </w:pBdr>
        <w:spacing w:after="160" w:line="276" w:lineRule="auto"/>
        <w:jc w:val="center"/>
        <w:rPr>
          <w:rFonts w:ascii="Times New Roman" w:eastAsia="Times New Roman" w:hAnsi="Times New Roman" w:cs="Times New Roman"/>
          <w:bCs/>
          <w:color w:val="000000"/>
          <w:sz w:val="26"/>
          <w:szCs w:val="26"/>
          <w:u w:val="single"/>
        </w:rPr>
      </w:pPr>
    </w:p>
    <w:p w14:paraId="2190FFDE" w14:textId="1B74FE4D" w:rsidR="004C413D" w:rsidRPr="004C413D" w:rsidRDefault="005E2497" w:rsidP="00DF7B20">
      <w:pPr>
        <w:pBdr>
          <w:top w:val="nil"/>
          <w:left w:val="nil"/>
          <w:bottom w:val="nil"/>
          <w:right w:val="nil"/>
          <w:between w:val="nil"/>
        </w:pBdr>
        <w:spacing w:after="160" w:line="276" w:lineRule="auto"/>
        <w:jc w:val="center"/>
        <w:rPr>
          <w:rFonts w:ascii="Times New Roman" w:eastAsia="Times New Roman" w:hAnsi="Times New Roman" w:cs="Times New Roman"/>
          <w:bCs/>
          <w:color w:val="000000"/>
          <w:sz w:val="26"/>
          <w:szCs w:val="26"/>
          <w:u w:val="single"/>
        </w:rPr>
      </w:pPr>
      <w:r>
        <w:rPr>
          <w:rFonts w:ascii="Times New Roman" w:eastAsia="Times New Roman" w:hAnsi="Times New Roman" w:cs="Times New Roman"/>
          <w:bCs/>
          <w:color w:val="000000"/>
          <w:sz w:val="26"/>
          <w:szCs w:val="26"/>
          <w:u w:val="single"/>
        </w:rPr>
        <w:t>Ψήφισμα</w:t>
      </w:r>
    </w:p>
    <w:p w14:paraId="00000001" w14:textId="215DABB5" w:rsidR="00CA33D3" w:rsidRDefault="007411DF" w:rsidP="004C413D">
      <w:pPr>
        <w:pBdr>
          <w:top w:val="nil"/>
          <w:left w:val="nil"/>
          <w:bottom w:val="nil"/>
          <w:right w:val="nil"/>
          <w:between w:val="nil"/>
        </w:pBdr>
        <w:spacing w:after="16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Να αποσυρθεί εδώ και τώρα η νέα κατάπτυστη εγκύκλιος Κόπτση</w:t>
      </w:r>
    </w:p>
    <w:p w14:paraId="00000002" w14:textId="73364CE9" w:rsidR="00CA33D3" w:rsidRDefault="007411DF" w:rsidP="004C413D">
      <w:pPr>
        <w:pBdr>
          <w:top w:val="nil"/>
          <w:left w:val="nil"/>
          <w:bottom w:val="nil"/>
          <w:right w:val="nil"/>
          <w:between w:val="nil"/>
        </w:pBdr>
        <w:spacing w:after="16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Η πολιτική ηγεσία του Υπουργείου Παιδείας, μέσα από νέα εγκύκλιο του Γ.Γ., συνεχίζει την προσπάθεια εκφοβισμού και τρομοκράτησης των εκπαιδευτικών που δίνουν</w:t>
      </w:r>
      <w:r w:rsidR="00006B10">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εδώ και σχεδόν δέκα μήνες</w:t>
      </w:r>
      <w:r w:rsidR="00006B10">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τη μάχη ενάντια στα αντιεκπαιδευτικά σχέδια κατηγοριοποίησης των σχολείων και απαξίωσης των μορφωτικών δικαιωμάτων των μαθητών. </w:t>
      </w:r>
    </w:p>
    <w:p w14:paraId="00000003" w14:textId="3E6CD28C" w:rsidR="00CA33D3" w:rsidRDefault="007411DF" w:rsidP="004C413D">
      <w:pPr>
        <w:pBdr>
          <w:top w:val="nil"/>
          <w:left w:val="nil"/>
          <w:bottom w:val="nil"/>
          <w:right w:val="nil"/>
          <w:between w:val="nil"/>
        </w:pBdr>
        <w:spacing w:after="16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Το ΥΠΑΙΘ εξαπολύει ένα νέο κυνήγι μαγισσών στο</w:t>
      </w:r>
      <w:r w:rsidR="00006B10">
        <w:rPr>
          <w:rFonts w:ascii="Times New Roman" w:eastAsia="Times New Roman" w:hAnsi="Times New Roman" w:cs="Times New Roman"/>
          <w:color w:val="000000"/>
          <w:sz w:val="26"/>
          <w:szCs w:val="26"/>
        </w:rPr>
        <w:t>ν</w:t>
      </w:r>
      <w:r>
        <w:rPr>
          <w:rFonts w:ascii="Times New Roman" w:eastAsia="Times New Roman" w:hAnsi="Times New Roman" w:cs="Times New Roman"/>
          <w:color w:val="000000"/>
          <w:sz w:val="26"/>
          <w:szCs w:val="26"/>
        </w:rPr>
        <w:t xml:space="preserve"> χώρο της εκπαίδευσης, στήνει έναν απαράδεκτο μηχανισμό τρομοκράτησης και στοχοποίησης των εκπαιδευτικών. Συγκεκριμένα, το ΥΠΑΙΘ απέστειλε πίνακες σε όλες τις Περιφερειακές Δ/νσεις Εκπαίδευσης (ΠΔΕ) της χώρας με τα σχολεία που δεν ανάρτησαν είτε τη</w:t>
      </w:r>
      <w:r w:rsidR="00006B10">
        <w:rPr>
          <w:rFonts w:ascii="Times New Roman" w:eastAsia="Times New Roman" w:hAnsi="Times New Roman" w:cs="Times New Roman"/>
          <w:color w:val="000000"/>
          <w:sz w:val="26"/>
          <w:szCs w:val="26"/>
        </w:rPr>
        <w:t>ν</w:t>
      </w:r>
      <w:r>
        <w:rPr>
          <w:rFonts w:ascii="Times New Roman" w:eastAsia="Times New Roman" w:hAnsi="Times New Roman" w:cs="Times New Roman"/>
          <w:color w:val="000000"/>
          <w:sz w:val="26"/>
          <w:szCs w:val="26"/>
        </w:rPr>
        <w:t xml:space="preserve"> αποτίμηση της περσινής σχολικής χρονιάς είτε τον προγραμματισμό της φετινής. Την ίδια στιγμή</w:t>
      </w:r>
      <w:r w:rsidR="00006B10">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ζητάει από τους Διευθυντές/</w:t>
      </w:r>
      <w:proofErr w:type="spellStart"/>
      <w:r>
        <w:rPr>
          <w:rFonts w:ascii="Times New Roman" w:eastAsia="Times New Roman" w:hAnsi="Times New Roman" w:cs="Times New Roman"/>
          <w:color w:val="000000"/>
          <w:sz w:val="26"/>
          <w:szCs w:val="26"/>
        </w:rPr>
        <w:t>ριες</w:t>
      </w:r>
      <w:proofErr w:type="spellEnd"/>
      <w:r>
        <w:rPr>
          <w:rFonts w:ascii="Times New Roman" w:eastAsia="Times New Roman" w:hAnsi="Times New Roman" w:cs="Times New Roman"/>
          <w:color w:val="000000"/>
          <w:sz w:val="26"/>
          <w:szCs w:val="26"/>
        </w:rPr>
        <w:t xml:space="preserve"> και Προϊσταμένους/</w:t>
      </w:r>
      <w:proofErr w:type="spellStart"/>
      <w:r>
        <w:rPr>
          <w:rFonts w:ascii="Times New Roman" w:eastAsia="Times New Roman" w:hAnsi="Times New Roman" w:cs="Times New Roman"/>
          <w:color w:val="000000"/>
          <w:sz w:val="26"/>
          <w:szCs w:val="26"/>
        </w:rPr>
        <w:t>ες</w:t>
      </w:r>
      <w:proofErr w:type="spellEnd"/>
      <w:r>
        <w:rPr>
          <w:rFonts w:ascii="Times New Roman" w:eastAsia="Times New Roman" w:hAnsi="Times New Roman" w:cs="Times New Roman"/>
          <w:color w:val="000000"/>
          <w:sz w:val="26"/>
          <w:szCs w:val="26"/>
        </w:rPr>
        <w:t xml:space="preserve"> των συγκεκριμένων σχολικών μονάδων να αιτιολογήσουν τους λόγους που δεν ανάρτησαν τα κείμενα και επιπλέον να αποστείλουν τα πρακτικά των Συλλόγων Διδασκόντων απευθείας στη Γενική Διεύθυνση Σπουδών Πρωτοβάθμιας και Δευτεροβάθμιας Εκπαίδευσης του ΥΠΑΙΘ!! Τέλος, απαιτεί από τις ΠΔΕ να αποστείλουν στο ΥΠΑΙΘ όλα τα έγγραφα με βάση </w:t>
      </w:r>
      <w:r w:rsidR="00006B10">
        <w:rPr>
          <w:rFonts w:ascii="Times New Roman" w:eastAsia="Times New Roman" w:hAnsi="Times New Roman" w:cs="Times New Roman"/>
          <w:color w:val="000000"/>
          <w:sz w:val="26"/>
          <w:szCs w:val="26"/>
        </w:rPr>
        <w:t>τα ο</w:t>
      </w:r>
      <w:r>
        <w:rPr>
          <w:rFonts w:ascii="Times New Roman" w:eastAsia="Times New Roman" w:hAnsi="Times New Roman" w:cs="Times New Roman"/>
          <w:color w:val="000000"/>
          <w:sz w:val="26"/>
          <w:szCs w:val="26"/>
        </w:rPr>
        <w:t>πο</w:t>
      </w:r>
      <w:r w:rsidR="00006B10">
        <w:rPr>
          <w:rFonts w:ascii="Times New Roman" w:eastAsia="Times New Roman" w:hAnsi="Times New Roman" w:cs="Times New Roman"/>
          <w:color w:val="000000"/>
          <w:sz w:val="26"/>
          <w:szCs w:val="26"/>
        </w:rPr>
        <w:t>ί</w:t>
      </w:r>
      <w:r>
        <w:rPr>
          <w:rFonts w:ascii="Times New Roman" w:eastAsia="Times New Roman" w:hAnsi="Times New Roman" w:cs="Times New Roman"/>
          <w:color w:val="000000"/>
          <w:sz w:val="26"/>
          <w:szCs w:val="26"/>
        </w:rPr>
        <w:t>α ορίστηκαν οι συγκεκριμένοι Διευθυντές/</w:t>
      </w:r>
      <w:proofErr w:type="spellStart"/>
      <w:r>
        <w:rPr>
          <w:rFonts w:ascii="Times New Roman" w:eastAsia="Times New Roman" w:hAnsi="Times New Roman" w:cs="Times New Roman"/>
          <w:color w:val="000000"/>
          <w:sz w:val="26"/>
          <w:szCs w:val="26"/>
        </w:rPr>
        <w:t>ριες</w:t>
      </w:r>
      <w:proofErr w:type="spellEnd"/>
      <w:r>
        <w:rPr>
          <w:rFonts w:ascii="Times New Roman" w:eastAsia="Times New Roman" w:hAnsi="Times New Roman" w:cs="Times New Roman"/>
          <w:color w:val="000000"/>
          <w:sz w:val="26"/>
          <w:szCs w:val="26"/>
        </w:rPr>
        <w:t xml:space="preserve"> και Προϊστάμενοι/</w:t>
      </w:r>
      <w:proofErr w:type="spellStart"/>
      <w:r>
        <w:rPr>
          <w:rFonts w:ascii="Times New Roman" w:eastAsia="Times New Roman" w:hAnsi="Times New Roman" w:cs="Times New Roman"/>
          <w:color w:val="000000"/>
          <w:sz w:val="26"/>
          <w:szCs w:val="26"/>
        </w:rPr>
        <w:t>ες</w:t>
      </w:r>
      <w:proofErr w:type="spellEnd"/>
      <w:r>
        <w:rPr>
          <w:rFonts w:ascii="Times New Roman" w:eastAsia="Times New Roman" w:hAnsi="Times New Roman" w:cs="Times New Roman"/>
          <w:color w:val="000000"/>
          <w:sz w:val="26"/>
          <w:szCs w:val="26"/>
        </w:rPr>
        <w:t xml:space="preserve">, προφανώς για </w:t>
      </w:r>
      <w:r w:rsidR="00006B10">
        <w:rPr>
          <w:rFonts w:ascii="Times New Roman" w:eastAsia="Times New Roman" w:hAnsi="Times New Roman" w:cs="Times New Roman"/>
          <w:color w:val="000000"/>
          <w:sz w:val="26"/>
          <w:szCs w:val="26"/>
        </w:rPr>
        <w:t xml:space="preserve">να </w:t>
      </w:r>
      <w:r>
        <w:rPr>
          <w:rFonts w:ascii="Times New Roman" w:eastAsia="Times New Roman" w:hAnsi="Times New Roman" w:cs="Times New Roman"/>
          <w:color w:val="000000"/>
          <w:sz w:val="26"/>
          <w:szCs w:val="26"/>
        </w:rPr>
        <w:t xml:space="preserve">ενεργοποιήσει τις τιμωρητικές διατάξεις του ν. 4823/2021. </w:t>
      </w:r>
    </w:p>
    <w:p w14:paraId="00000004" w14:textId="37341E6A" w:rsidR="00CA33D3" w:rsidRDefault="007411DF" w:rsidP="004C413D">
      <w:pPr>
        <w:pBdr>
          <w:top w:val="nil"/>
          <w:left w:val="nil"/>
          <w:bottom w:val="nil"/>
          <w:right w:val="nil"/>
          <w:between w:val="nil"/>
        </w:pBdr>
        <w:spacing w:after="16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Η πολιτική ηγεσία του ΥΠΑΙΘ γνωρίζει πολύ καλά ότι οι εκπαιδευτικοί</w:t>
      </w:r>
      <w:r w:rsidR="00006B10">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με τις συλλογικές μας αποφάσεις</w:t>
      </w:r>
      <w:r w:rsidR="00006B10">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δεν αποδεχόμαστε, απορρίπτουμε τα αντιεκπαιδευτικά σχέδια της κυβέρνησης, τη βαθιά αντιεκπαιδευτική αξιολόγηση. Η συντριπτική πλειοψηφία των συναδέλφων στέκεται απέναντι στα σχέδια για κατηγοριοποίηση και ταξική διαφοροποίηση των σχολείων, για απαξίωση της ολόπλευρης μόρφωση</w:t>
      </w:r>
      <w:r w:rsidR="00006B10">
        <w:rPr>
          <w:rFonts w:ascii="Times New Roman" w:eastAsia="Times New Roman" w:hAnsi="Times New Roman" w:cs="Times New Roman"/>
          <w:color w:val="000000"/>
          <w:sz w:val="26"/>
          <w:szCs w:val="26"/>
        </w:rPr>
        <w:t>ς</w:t>
      </w:r>
      <w:r>
        <w:rPr>
          <w:rFonts w:ascii="Times New Roman" w:eastAsia="Times New Roman" w:hAnsi="Times New Roman" w:cs="Times New Roman"/>
          <w:color w:val="000000"/>
          <w:sz w:val="26"/>
          <w:szCs w:val="26"/>
        </w:rPr>
        <w:t xml:space="preserve"> για όλα τα παιδιά και στροφή στ</w:t>
      </w:r>
      <w:r w:rsidR="00006B10">
        <w:rPr>
          <w:rFonts w:ascii="Times New Roman" w:eastAsia="Times New Roman" w:hAnsi="Times New Roman" w:cs="Times New Roman"/>
          <w:color w:val="000000"/>
          <w:sz w:val="26"/>
          <w:szCs w:val="26"/>
        </w:rPr>
        <w:t>ις</w:t>
      </w:r>
      <w:r>
        <w:rPr>
          <w:rFonts w:ascii="Times New Roman" w:eastAsia="Times New Roman" w:hAnsi="Times New Roman" w:cs="Times New Roman"/>
          <w:color w:val="000000"/>
          <w:sz w:val="26"/>
          <w:szCs w:val="26"/>
        </w:rPr>
        <w:t xml:space="preserve"> εφήμερες δεξιότητες, για τη μεταφορά του κόστους ακόμα περισσότερο στις τσέπες των γονιών, για απαξίωση των συλλόγων διδασκόντων και αλλοίωση του παιδαγωγικού ρόλο των εκπαιδευτικών.</w:t>
      </w:r>
    </w:p>
    <w:p w14:paraId="00000005" w14:textId="7429CEE5" w:rsidR="00CA33D3" w:rsidRPr="004C413D" w:rsidRDefault="007411DF" w:rsidP="004C413D">
      <w:pPr>
        <w:pBdr>
          <w:top w:val="nil"/>
          <w:left w:val="nil"/>
          <w:bottom w:val="nil"/>
          <w:right w:val="nil"/>
          <w:between w:val="nil"/>
        </w:pBdr>
        <w:spacing w:after="160" w:line="276"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lastRenderedPageBreak/>
        <w:t>Από πέρσι τον Φλεβάρη</w:t>
      </w:r>
      <w:r w:rsidR="00006B10">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οι εκπαιδευτικοί με τις συλλογικές μας αποφάσεις, με την απεργία – αποχή από τις διαδικασίες της αξιολόγησης, με τις μαζικές μας κινητοποιήσεις, με την συγκλονιστική απεργία στις 11/10, με τις συλλογικές αποφάσεις των Συλλόγων Διδασκόντων, έχουμε κάνει σαφές ότι η αξιολόγηση θα μείνει στα χαρτιά. </w:t>
      </w:r>
      <w:r w:rsidRPr="004C413D">
        <w:rPr>
          <w:rFonts w:ascii="Times New Roman" w:eastAsia="Times New Roman" w:hAnsi="Times New Roman" w:cs="Times New Roman"/>
          <w:b/>
          <w:bCs/>
          <w:color w:val="000000"/>
          <w:sz w:val="26"/>
          <w:szCs w:val="26"/>
        </w:rPr>
        <w:t xml:space="preserve">Αυτές τις συλλογικές μας αποφάσεις υπερασπιζόμαστε και κάθε απόπειρα τρομοκράτησης και επιβολής ποινών είναι, πέρα από όλα τα αλλά, και παράνομη. </w:t>
      </w:r>
    </w:p>
    <w:p w14:paraId="00000006" w14:textId="6F1A79DF" w:rsidR="00CA33D3" w:rsidRDefault="007411DF" w:rsidP="004C413D">
      <w:pPr>
        <w:pBdr>
          <w:top w:val="nil"/>
          <w:left w:val="nil"/>
          <w:bottom w:val="nil"/>
          <w:right w:val="nil"/>
          <w:between w:val="nil"/>
        </w:pBdr>
        <w:spacing w:after="16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Το Υπουργείο Παιδείας αρνούμενο να αναγνωρίσει την πραγματικότητα, αρνούμενο να αποδεχτεί ότι τα σχέδια του βρίσκουν απέναντι τη συντριπτική πλειοψηφία της εκπαιδευτικής κοινότητα</w:t>
      </w:r>
      <w:r w:rsidR="00006B10">
        <w:rPr>
          <w:rFonts w:ascii="Times New Roman" w:eastAsia="Times New Roman" w:hAnsi="Times New Roman" w:cs="Times New Roman"/>
          <w:color w:val="000000"/>
          <w:sz w:val="26"/>
          <w:szCs w:val="26"/>
        </w:rPr>
        <w:t>ς</w:t>
      </w:r>
      <w:r>
        <w:rPr>
          <w:rFonts w:ascii="Times New Roman" w:eastAsia="Times New Roman" w:hAnsi="Times New Roman" w:cs="Times New Roman"/>
          <w:color w:val="000000"/>
          <w:sz w:val="26"/>
          <w:szCs w:val="26"/>
        </w:rPr>
        <w:t xml:space="preserve"> και των εργαζομένων, συνεχίζει το</w:t>
      </w:r>
      <w:r w:rsidR="00006B10">
        <w:rPr>
          <w:rFonts w:ascii="Times New Roman" w:eastAsia="Times New Roman" w:hAnsi="Times New Roman" w:cs="Times New Roman"/>
          <w:color w:val="000000"/>
          <w:sz w:val="26"/>
          <w:szCs w:val="26"/>
        </w:rPr>
        <w:t>ν</w:t>
      </w:r>
      <w:r>
        <w:rPr>
          <w:rFonts w:ascii="Times New Roman" w:eastAsia="Times New Roman" w:hAnsi="Times New Roman" w:cs="Times New Roman"/>
          <w:color w:val="000000"/>
          <w:sz w:val="26"/>
          <w:szCs w:val="26"/>
        </w:rPr>
        <w:t xml:space="preserve"> αυταρχικό κατήφορο, τις συκοφαντίες, την ανοιχτή τρομοκρατία. Μετά τις δικαστικές προσφυγές και την ανοιχτή καταστολή των ΜΑΤ</w:t>
      </w:r>
      <w:r w:rsidR="00006B10">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προχωράει ένα βήμα παραπέρα και στρώνει το έδαφος της επιβολής ποινών. </w:t>
      </w:r>
    </w:p>
    <w:p w14:paraId="00000007" w14:textId="77777777" w:rsidR="00CA33D3" w:rsidRPr="004C413D" w:rsidRDefault="007411DF" w:rsidP="004C413D">
      <w:pPr>
        <w:pBdr>
          <w:top w:val="nil"/>
          <w:left w:val="nil"/>
          <w:bottom w:val="nil"/>
          <w:right w:val="nil"/>
          <w:between w:val="nil"/>
        </w:pBdr>
        <w:spacing w:after="160" w:line="276" w:lineRule="auto"/>
        <w:jc w:val="both"/>
        <w:rPr>
          <w:rFonts w:ascii="Times New Roman" w:eastAsia="Times New Roman" w:hAnsi="Times New Roman" w:cs="Times New Roman"/>
          <w:b/>
          <w:bCs/>
          <w:color w:val="000000"/>
          <w:sz w:val="26"/>
          <w:szCs w:val="26"/>
        </w:rPr>
      </w:pPr>
      <w:r w:rsidRPr="004C413D">
        <w:rPr>
          <w:rFonts w:ascii="Times New Roman" w:eastAsia="Times New Roman" w:hAnsi="Times New Roman" w:cs="Times New Roman"/>
          <w:b/>
          <w:bCs/>
          <w:color w:val="000000"/>
          <w:sz w:val="26"/>
          <w:szCs w:val="26"/>
        </w:rPr>
        <w:t xml:space="preserve">Ο αυταρχισμός και η τρομοκρατία δε θα περάσουν! </w:t>
      </w:r>
    </w:p>
    <w:p w14:paraId="00000008" w14:textId="77777777" w:rsidR="00CA33D3" w:rsidRDefault="007411DF" w:rsidP="004C413D">
      <w:pPr>
        <w:pBdr>
          <w:top w:val="nil"/>
          <w:left w:val="nil"/>
          <w:bottom w:val="nil"/>
          <w:right w:val="nil"/>
          <w:between w:val="nil"/>
        </w:pBdr>
        <w:spacing w:after="16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Δε θα επιτρέψουμε να στοχοποιηθεί κανένας συνάδελφος στα πλαίσια του συλλογικού αγώνα που δίνουμε ενάντια στα αντιεκπαιδευτικά σχέδια.</w:t>
      </w:r>
    </w:p>
    <w:p w14:paraId="466161AC" w14:textId="77777777" w:rsidR="004C413D" w:rsidRDefault="007411DF" w:rsidP="004C413D">
      <w:pPr>
        <w:pStyle w:val="a5"/>
        <w:numPr>
          <w:ilvl w:val="0"/>
          <w:numId w:val="2"/>
        </w:numPr>
        <w:pBdr>
          <w:top w:val="nil"/>
          <w:left w:val="nil"/>
          <w:bottom w:val="nil"/>
          <w:right w:val="nil"/>
          <w:between w:val="nil"/>
        </w:pBdr>
        <w:spacing w:after="160" w:line="276" w:lineRule="auto"/>
        <w:jc w:val="both"/>
        <w:rPr>
          <w:rFonts w:ascii="Times New Roman" w:eastAsia="Times New Roman" w:hAnsi="Times New Roman" w:cs="Times New Roman"/>
          <w:color w:val="000000"/>
          <w:sz w:val="26"/>
          <w:szCs w:val="26"/>
        </w:rPr>
      </w:pPr>
      <w:r w:rsidRPr="004C413D">
        <w:rPr>
          <w:rFonts w:ascii="Times New Roman" w:eastAsia="Times New Roman" w:hAnsi="Times New Roman" w:cs="Times New Roman"/>
          <w:color w:val="000000"/>
          <w:sz w:val="26"/>
          <w:szCs w:val="26"/>
        </w:rPr>
        <w:t xml:space="preserve">Να ανακληθεί εδώ και τώρα η απαράδεκτη εγκύκλιος. </w:t>
      </w:r>
    </w:p>
    <w:p w14:paraId="00000009" w14:textId="13A1EF2E" w:rsidR="00CA33D3" w:rsidRPr="004C413D" w:rsidRDefault="007411DF" w:rsidP="004C413D">
      <w:pPr>
        <w:pStyle w:val="a5"/>
        <w:numPr>
          <w:ilvl w:val="0"/>
          <w:numId w:val="2"/>
        </w:numPr>
        <w:pBdr>
          <w:top w:val="nil"/>
          <w:left w:val="nil"/>
          <w:bottom w:val="nil"/>
          <w:right w:val="nil"/>
          <w:between w:val="nil"/>
        </w:pBdr>
        <w:spacing w:after="160" w:line="276" w:lineRule="auto"/>
        <w:jc w:val="both"/>
        <w:rPr>
          <w:rFonts w:ascii="Times New Roman" w:eastAsia="Times New Roman" w:hAnsi="Times New Roman" w:cs="Times New Roman"/>
          <w:color w:val="000000"/>
          <w:sz w:val="26"/>
          <w:szCs w:val="26"/>
        </w:rPr>
      </w:pPr>
      <w:r w:rsidRPr="004C413D">
        <w:rPr>
          <w:rFonts w:ascii="Times New Roman" w:eastAsia="Times New Roman" w:hAnsi="Times New Roman" w:cs="Times New Roman"/>
          <w:color w:val="000000"/>
          <w:sz w:val="26"/>
          <w:szCs w:val="26"/>
        </w:rPr>
        <w:t>Να σταματήσει κάθε διαδικασία στοχοποίησης συναδέλφων, κάθε προπαρασκευαστική διαδικασία επιβολής ποινών.</w:t>
      </w:r>
    </w:p>
    <w:p w14:paraId="0000000A" w14:textId="68299F97" w:rsidR="00CA33D3" w:rsidRPr="004C413D" w:rsidRDefault="007411DF" w:rsidP="004C413D">
      <w:pPr>
        <w:pBdr>
          <w:top w:val="nil"/>
          <w:left w:val="nil"/>
          <w:bottom w:val="nil"/>
          <w:right w:val="nil"/>
          <w:between w:val="nil"/>
        </w:pBdr>
        <w:spacing w:after="160" w:line="276"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 xml:space="preserve">Το Υπουργείο Παιδείας, αντί να απειλεί και να τρομοκρατεί, θα όφειλε να ασχοληθεί με τα πραγματικά προβλήματα των σχολείων,  με τη θωράκισή τους από την πανδημία και όχι να τα μετατρέπει σε εστίες υπερμετάδοσης. Να καλύψει τα κενά σε εκπαιδευτικούς, να πάρει μέτρα για σχολικές υποδομές πριν θρηνήσουμε θύματα, να ασχοληθεί με μαθησιακά και ψυχοκοινωνικά προβλήματα που οξύνονται και ξεσπούν βίαια μέσα στα σχολεία. </w:t>
      </w:r>
      <w:r w:rsidRPr="004C413D">
        <w:rPr>
          <w:rFonts w:ascii="Times New Roman" w:eastAsia="Times New Roman" w:hAnsi="Times New Roman" w:cs="Times New Roman"/>
          <w:b/>
          <w:bCs/>
          <w:color w:val="000000"/>
          <w:sz w:val="26"/>
          <w:szCs w:val="26"/>
        </w:rPr>
        <w:t xml:space="preserve">Δυστυχώς, η κυβερνητική αντιεκπαιδευτική πολιτική ρίχνει λάδι στη φωτιά των προβλημάτων και την ίδια στιγμή στοχοποιεί τους εκπαιδευτικούς που, εδώ και δύο χρόνια, δίνουν μάχη για να κρατήσουν όρθια τα σχολεία. </w:t>
      </w:r>
    </w:p>
    <w:p w14:paraId="0000000B" w14:textId="62886B53" w:rsidR="00CA33D3" w:rsidRPr="004C413D" w:rsidRDefault="007411DF" w:rsidP="004C413D">
      <w:pPr>
        <w:pBdr>
          <w:top w:val="nil"/>
          <w:left w:val="nil"/>
          <w:bottom w:val="nil"/>
          <w:right w:val="nil"/>
          <w:between w:val="nil"/>
        </w:pBdr>
        <w:spacing w:after="160" w:line="276" w:lineRule="auto"/>
        <w:jc w:val="both"/>
        <w:rPr>
          <w:rFonts w:ascii="Times New Roman" w:eastAsia="Times New Roman" w:hAnsi="Times New Roman" w:cs="Times New Roman"/>
          <w:color w:val="000000"/>
          <w:sz w:val="26"/>
          <w:szCs w:val="26"/>
        </w:rPr>
      </w:pPr>
      <w:r w:rsidRPr="004C413D">
        <w:rPr>
          <w:rFonts w:ascii="Times New Roman" w:eastAsia="Times New Roman" w:hAnsi="Times New Roman" w:cs="Times New Roman"/>
          <w:color w:val="000000"/>
          <w:sz w:val="26"/>
          <w:szCs w:val="26"/>
        </w:rPr>
        <w:t>Καλούμε εδώ και τα τώρα τα Δ.Σ. ΔΟΕ και ΟΛΜΕ να πάρουν θέση απέναντι στο νέο αυταρχικό κρεσέντο του Υπουργείου και να αναλάβουν τις ευθύνες τους για συνέχιση και κλιμάκωση της πάλης</w:t>
      </w:r>
      <w:r w:rsidR="004C413D" w:rsidRPr="004C413D">
        <w:rPr>
          <w:rFonts w:ascii="Times New Roman" w:eastAsia="Times New Roman" w:hAnsi="Times New Roman" w:cs="Times New Roman"/>
          <w:color w:val="000000"/>
          <w:sz w:val="26"/>
          <w:szCs w:val="26"/>
        </w:rPr>
        <w:t xml:space="preserve"> και </w:t>
      </w:r>
      <w:r w:rsidR="00505226">
        <w:rPr>
          <w:rFonts w:ascii="Times New Roman" w:eastAsia="Times New Roman" w:hAnsi="Times New Roman" w:cs="Times New Roman"/>
          <w:color w:val="000000"/>
          <w:sz w:val="26"/>
          <w:szCs w:val="26"/>
        </w:rPr>
        <w:t xml:space="preserve">την </w:t>
      </w:r>
      <w:r w:rsidR="004C413D" w:rsidRPr="004C413D">
        <w:rPr>
          <w:rFonts w:ascii="Times New Roman" w:eastAsia="Times New Roman" w:hAnsi="Times New Roman" w:cs="Times New Roman"/>
          <w:color w:val="000000"/>
          <w:sz w:val="26"/>
          <w:szCs w:val="26"/>
        </w:rPr>
        <w:t>προκήρυξη νέας απεργίας – αποχής!</w:t>
      </w:r>
    </w:p>
    <w:p w14:paraId="0000000C" w14:textId="77777777" w:rsidR="00CA33D3" w:rsidRPr="004C413D" w:rsidRDefault="007411DF" w:rsidP="004C413D">
      <w:pPr>
        <w:pBdr>
          <w:top w:val="nil"/>
          <w:left w:val="nil"/>
          <w:bottom w:val="nil"/>
          <w:right w:val="nil"/>
          <w:between w:val="nil"/>
        </w:pBdr>
        <w:spacing w:after="160" w:line="276" w:lineRule="auto"/>
        <w:jc w:val="both"/>
        <w:rPr>
          <w:rFonts w:ascii="Times New Roman" w:eastAsia="Times New Roman" w:hAnsi="Times New Roman" w:cs="Times New Roman"/>
          <w:color w:val="000000"/>
          <w:sz w:val="26"/>
          <w:szCs w:val="26"/>
        </w:rPr>
      </w:pPr>
      <w:r w:rsidRPr="004C413D">
        <w:rPr>
          <w:rFonts w:ascii="Times New Roman" w:eastAsia="Times New Roman" w:hAnsi="Times New Roman" w:cs="Times New Roman"/>
          <w:color w:val="000000"/>
          <w:sz w:val="26"/>
          <w:szCs w:val="26"/>
        </w:rPr>
        <w:t>Όλοι οι συνάδελφοι μένουμε δυνατοί και ενωμένοι, συσπειρωμένοι στις συλλογικές μας αποφάσεις. Κάθε απόπειρα τρομοκράτησης είναι έωλη και θα πέσει στο κενό!</w:t>
      </w:r>
    </w:p>
    <w:p w14:paraId="0000000D" w14:textId="77777777" w:rsidR="00CA33D3" w:rsidRPr="004C413D" w:rsidRDefault="007411DF" w:rsidP="004C413D">
      <w:pPr>
        <w:pBdr>
          <w:top w:val="nil"/>
          <w:left w:val="nil"/>
          <w:bottom w:val="nil"/>
          <w:right w:val="nil"/>
          <w:between w:val="nil"/>
        </w:pBdr>
        <w:spacing w:after="160" w:line="276" w:lineRule="auto"/>
        <w:jc w:val="center"/>
        <w:rPr>
          <w:rFonts w:ascii="Times New Roman" w:eastAsia="Times New Roman" w:hAnsi="Times New Roman" w:cs="Times New Roman"/>
          <w:b/>
          <w:bCs/>
          <w:color w:val="000000"/>
          <w:sz w:val="26"/>
          <w:szCs w:val="26"/>
        </w:rPr>
      </w:pPr>
      <w:r w:rsidRPr="004C413D">
        <w:rPr>
          <w:rFonts w:ascii="Times New Roman" w:eastAsia="Times New Roman" w:hAnsi="Times New Roman" w:cs="Times New Roman"/>
          <w:b/>
          <w:bCs/>
          <w:color w:val="000000"/>
          <w:sz w:val="26"/>
          <w:szCs w:val="26"/>
        </w:rPr>
        <w:t>ΜΠΡΟΣΤΑ ΟΙ ΜΟΡΦΩΤΙΚΕΣ ΑΝΑΓΚΕΣ ΤΩΝ ΜΑΘΗΤΩΝ ΜΑΣ!</w:t>
      </w:r>
    </w:p>
    <w:p w14:paraId="0000000E" w14:textId="368F4847" w:rsidR="00CA33D3" w:rsidRDefault="007411DF" w:rsidP="004C413D">
      <w:pPr>
        <w:pBdr>
          <w:top w:val="nil"/>
          <w:left w:val="nil"/>
          <w:bottom w:val="nil"/>
          <w:right w:val="nil"/>
          <w:between w:val="nil"/>
        </w:pBdr>
        <w:spacing w:after="160" w:line="276" w:lineRule="auto"/>
        <w:jc w:val="center"/>
        <w:rPr>
          <w:rFonts w:ascii="Times New Roman" w:eastAsia="Times New Roman" w:hAnsi="Times New Roman" w:cs="Times New Roman"/>
          <w:b/>
          <w:bCs/>
          <w:color w:val="000000"/>
          <w:sz w:val="26"/>
          <w:szCs w:val="26"/>
        </w:rPr>
      </w:pPr>
      <w:r w:rsidRPr="004C413D">
        <w:rPr>
          <w:rFonts w:ascii="Times New Roman" w:eastAsia="Times New Roman" w:hAnsi="Times New Roman" w:cs="Times New Roman"/>
          <w:b/>
          <w:bCs/>
          <w:color w:val="000000"/>
          <w:sz w:val="26"/>
          <w:szCs w:val="26"/>
        </w:rPr>
        <w:t>Ο ΑΥΤΑΡΧΙΣΜΟΣ ΔΕ ΘΑ ΠΕΡΑΣΕΙ!</w:t>
      </w:r>
    </w:p>
    <w:p w14:paraId="31D4A33C" w14:textId="3A5FE981" w:rsidR="00DF7B20" w:rsidRPr="004C413D" w:rsidRDefault="00DF7B20" w:rsidP="004C413D">
      <w:pPr>
        <w:pBdr>
          <w:top w:val="nil"/>
          <w:left w:val="nil"/>
          <w:bottom w:val="nil"/>
          <w:right w:val="nil"/>
          <w:between w:val="nil"/>
        </w:pBdr>
        <w:spacing w:after="160" w:line="276" w:lineRule="auto"/>
        <w:jc w:val="center"/>
        <w:rPr>
          <w:rFonts w:ascii="Times New Roman" w:eastAsia="Times New Roman" w:hAnsi="Times New Roman" w:cs="Times New Roman"/>
          <w:b/>
          <w:bCs/>
          <w:color w:val="000000"/>
          <w:sz w:val="26"/>
          <w:szCs w:val="26"/>
        </w:rPr>
      </w:pPr>
      <w:r w:rsidRPr="004436D9">
        <w:rPr>
          <w:noProof/>
          <w:sz w:val="28"/>
          <w:szCs w:val="28"/>
        </w:rPr>
        <w:drawing>
          <wp:inline distT="0" distB="0" distL="0" distR="0" wp14:anchorId="522FE6F9" wp14:editId="1CC2C7AC">
            <wp:extent cx="4324350" cy="1676400"/>
            <wp:effectExtent l="0" t="0" r="0" b="0"/>
            <wp:docPr id="2" name="Εικόνα 2"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Documents\προσωρινά_προς_χρήση_έγγραφα\ΣΦΡΑΓΙΔΑ.png"/>
                    <pic:cNvPicPr>
                      <a:picLocks noChangeAspect="1" noChangeArrowheads="1"/>
                    </pic:cNvPicPr>
                  </pic:nvPicPr>
                  <pic:blipFill>
                    <a:blip r:embed="rId7">
                      <a:biLevel thresh="75000"/>
                      <a:extLst>
                        <a:ext uri="{28A0092B-C50C-407E-A947-70E740481C1C}">
                          <a14:useLocalDpi xmlns:a14="http://schemas.microsoft.com/office/drawing/2010/main" val="0"/>
                        </a:ext>
                      </a:extLst>
                    </a:blip>
                    <a:srcRect/>
                    <a:stretch>
                      <a:fillRect/>
                    </a:stretch>
                  </pic:blipFill>
                  <pic:spPr bwMode="auto">
                    <a:xfrm>
                      <a:off x="0" y="0"/>
                      <a:ext cx="4324350" cy="1676400"/>
                    </a:xfrm>
                    <a:prstGeom prst="rect">
                      <a:avLst/>
                    </a:prstGeom>
                    <a:noFill/>
                    <a:ln>
                      <a:noFill/>
                    </a:ln>
                  </pic:spPr>
                </pic:pic>
              </a:graphicData>
            </a:graphic>
          </wp:inline>
        </w:drawing>
      </w:r>
      <w:bookmarkStart w:id="0" w:name="_GoBack"/>
      <w:bookmarkEnd w:id="0"/>
    </w:p>
    <w:sectPr w:rsidR="00DF7B20" w:rsidRPr="004C413D">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F15B7"/>
    <w:multiLevelType w:val="hybridMultilevel"/>
    <w:tmpl w:val="FB5CB0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0271312"/>
    <w:multiLevelType w:val="hybridMultilevel"/>
    <w:tmpl w:val="767A9F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9B960D2"/>
    <w:multiLevelType w:val="hybridMultilevel"/>
    <w:tmpl w:val="A290F2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D3"/>
    <w:rsid w:val="00006B10"/>
    <w:rsid w:val="004473E0"/>
    <w:rsid w:val="004C413D"/>
    <w:rsid w:val="00505226"/>
    <w:rsid w:val="005E2497"/>
    <w:rsid w:val="007411DF"/>
    <w:rsid w:val="00CA33D3"/>
    <w:rsid w:val="00DF7B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406E"/>
  <w15:docId w15:val="{BDCB31E1-DED4-47A1-B181-67798F4F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4C4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ploumpidis.blogspot.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3656</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Asimakis Kritsiopis</dc:creator>
  <cp:lastModifiedBy>User</cp:lastModifiedBy>
  <cp:revision>3</cp:revision>
  <dcterms:created xsi:type="dcterms:W3CDTF">2021-12-20T15:19:00Z</dcterms:created>
  <dcterms:modified xsi:type="dcterms:W3CDTF">2021-12-20T15:32:00Z</dcterms:modified>
</cp:coreProperties>
</file>