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DD" w:rsidRPr="00B73EDD" w:rsidRDefault="00B73EDD" w:rsidP="00B73EDD">
      <w:pPr>
        <w:shd w:val="clear" w:color="auto" w:fill="000000"/>
        <w:spacing w:after="0" w:line="240" w:lineRule="auto"/>
        <w:jc w:val="center"/>
        <w:rPr>
          <w:rFonts w:ascii="Verdana" w:eastAsia="Arial Unicode MS" w:hAnsi="Verdana"/>
          <w:b/>
          <w:color w:val="FFFFFF"/>
          <w:sz w:val="24"/>
          <w:szCs w:val="24"/>
        </w:rPr>
      </w:pPr>
      <w:r w:rsidRPr="00B73EDD">
        <w:rPr>
          <w:rFonts w:ascii="Verdana" w:eastAsia="Arial Unicode MS" w:hAnsi="Verdana"/>
          <w:b/>
          <w:color w:val="FFFFFF"/>
          <w:sz w:val="24"/>
          <w:szCs w:val="24"/>
        </w:rPr>
        <w:t>ΕΝΩΣΗ ΛΕΙΤΟΥΡΓΩΝ ΜΕΣΗΣ ΕΚΠΑΙΔΕΥΣΗΣ ΚΕΦΑΛΟΝΙΑΣ - ΙΘΑΚΗΣ (ΕΛΜΕ-ΚΙ)</w:t>
      </w:r>
    </w:p>
    <w:p w:rsidR="00B73EDD" w:rsidRPr="00B73EDD" w:rsidRDefault="00B73EDD" w:rsidP="00B73EDD">
      <w:pPr>
        <w:spacing w:after="0" w:line="240" w:lineRule="auto"/>
        <w:jc w:val="right"/>
        <w:rPr>
          <w:rFonts w:ascii="Verdana" w:eastAsia="Arial Unicode MS" w:hAnsi="Verdana"/>
          <w:b/>
          <w:sz w:val="24"/>
          <w:szCs w:val="24"/>
          <w:lang w:val="de-DE"/>
        </w:rPr>
      </w:pPr>
      <w:r w:rsidRPr="00B73EDD">
        <w:rPr>
          <w:rFonts w:ascii="Verdana" w:eastAsia="Arial Unicode MS" w:hAnsi="Verdana"/>
          <w:b/>
          <w:sz w:val="24"/>
          <w:szCs w:val="24"/>
          <w:lang w:val="de-DE"/>
        </w:rPr>
        <w:t xml:space="preserve">e-mail: </w:t>
      </w:r>
      <w:hyperlink r:id="rId5" w:history="1">
        <w:r w:rsidRPr="00B73EDD">
          <w:rPr>
            <w:rFonts w:ascii="Verdana" w:eastAsia="Arial Unicode MS" w:hAnsi="Verdana"/>
            <w:b/>
            <w:sz w:val="24"/>
            <w:szCs w:val="24"/>
            <w:lang w:val="de-DE"/>
          </w:rPr>
          <w:t>elme_ki@yahoo.gr</w:t>
        </w:r>
      </w:hyperlink>
    </w:p>
    <w:p w:rsidR="00B73EDD" w:rsidRPr="00B73EDD" w:rsidRDefault="00B73EDD" w:rsidP="00B73EDD">
      <w:pPr>
        <w:spacing w:after="0" w:line="240" w:lineRule="auto"/>
        <w:jc w:val="right"/>
        <w:rPr>
          <w:rFonts w:ascii="Verdana" w:eastAsia="Arial Unicode MS" w:hAnsi="Verdana"/>
          <w:sz w:val="24"/>
          <w:szCs w:val="24"/>
          <w:lang w:val="de-DE"/>
        </w:rPr>
      </w:pPr>
    </w:p>
    <w:p w:rsidR="00B73EDD" w:rsidRPr="00B73EDD" w:rsidRDefault="00B73EDD" w:rsidP="00B73EDD">
      <w:pPr>
        <w:spacing w:after="0" w:line="240" w:lineRule="auto"/>
        <w:jc w:val="center"/>
        <w:rPr>
          <w:rFonts w:ascii="Verdana" w:hAnsi="Verdana"/>
          <w:b/>
          <w:sz w:val="24"/>
          <w:szCs w:val="24"/>
        </w:rPr>
      </w:pPr>
      <w:r w:rsidRPr="00B73EDD">
        <w:rPr>
          <w:rFonts w:ascii="Verdana" w:hAnsi="Verdana"/>
          <w:b/>
          <w:sz w:val="24"/>
          <w:szCs w:val="24"/>
        </w:rPr>
        <w:t>ΑΝΑΚΟΙΝΩΣΗ</w:t>
      </w:r>
    </w:p>
    <w:p w:rsidR="00B73EDD" w:rsidRPr="00B73EDD" w:rsidRDefault="00B73EDD" w:rsidP="00B73EDD">
      <w:pPr>
        <w:pBdr>
          <w:top w:val="single" w:sz="4" w:space="1" w:color="auto"/>
          <w:left w:val="single" w:sz="4" w:space="4" w:color="auto"/>
          <w:bottom w:val="single" w:sz="4" w:space="1" w:color="auto"/>
          <w:right w:val="single" w:sz="4" w:space="4" w:color="auto"/>
        </w:pBdr>
        <w:spacing w:after="0" w:line="240" w:lineRule="auto"/>
        <w:jc w:val="center"/>
        <w:rPr>
          <w:rFonts w:ascii="Verdana" w:hAnsi="Verdana"/>
          <w:b/>
          <w:sz w:val="24"/>
          <w:szCs w:val="24"/>
        </w:rPr>
      </w:pPr>
      <w:r w:rsidRPr="00B73EDD">
        <w:rPr>
          <w:rFonts w:ascii="Verdana" w:hAnsi="Verdana"/>
          <w:b/>
          <w:sz w:val="24"/>
          <w:szCs w:val="24"/>
        </w:rPr>
        <w:t>ΔΕΗ ΑΕ: ΕΓΚΛΗΜΑΤΕΙ ΚΟΒΟΝΤΑΣ ΤΟ ΡΕΥΜΑ ΣΕ ΜΙΚΡΑ ΠΑΙΔΙΑ!!!</w:t>
      </w:r>
    </w:p>
    <w:p w:rsidR="00B73EDD" w:rsidRPr="000C5EEE" w:rsidRDefault="00B73EDD" w:rsidP="00B73EDD">
      <w:pPr>
        <w:pBdr>
          <w:top w:val="single" w:sz="4" w:space="1" w:color="auto"/>
          <w:left w:val="single" w:sz="4" w:space="4" w:color="auto"/>
          <w:bottom w:val="single" w:sz="4" w:space="1" w:color="auto"/>
          <w:right w:val="single" w:sz="4" w:space="4" w:color="auto"/>
        </w:pBdr>
        <w:spacing w:after="0" w:line="360" w:lineRule="auto"/>
        <w:jc w:val="center"/>
        <w:rPr>
          <w:rFonts w:ascii="Verdana" w:hAnsi="Verdana"/>
          <w:b/>
          <w:sz w:val="32"/>
          <w:szCs w:val="32"/>
        </w:rPr>
      </w:pPr>
      <w:r w:rsidRPr="000C5EEE">
        <w:rPr>
          <w:rFonts w:ascii="Verdana" w:hAnsi="Verdana"/>
          <w:b/>
          <w:sz w:val="32"/>
          <w:szCs w:val="32"/>
        </w:rPr>
        <w:t>ΝΑ ΕΠΑΝΑΣΥΝΔΕΘΕΙ ΤΩΡΑ ΤΟ ΡΕΥΜΑ</w:t>
      </w:r>
    </w:p>
    <w:p w:rsidR="007C45AC" w:rsidRPr="00B73EDD" w:rsidRDefault="00281302" w:rsidP="00B73EDD">
      <w:pPr>
        <w:spacing w:after="0" w:line="360" w:lineRule="auto"/>
        <w:jc w:val="both"/>
        <w:rPr>
          <w:rFonts w:ascii="Verdana" w:hAnsi="Verdana"/>
          <w:sz w:val="24"/>
          <w:szCs w:val="24"/>
        </w:rPr>
      </w:pPr>
      <w:r w:rsidRPr="00B73EDD">
        <w:rPr>
          <w:rFonts w:ascii="Verdana" w:hAnsi="Verdana"/>
          <w:sz w:val="24"/>
          <w:szCs w:val="24"/>
        </w:rPr>
        <w:t xml:space="preserve">Είναι έγκλημα!!! Η ΔΕΗ ΑΕ αφήνει μέσα στο χειμώνα δύο οικογένειες μαθητών μας χωρίς ρεύμα, με τα μικρά παιδιά να τουρτουρίζουν από το κρύο και να διαβάζουν με κεριά. Συγκεκριμένα, δύο μαθήτριες του ΕΕΕΕΚ Φαρακλάτων, εδώ και πέντε μήνες </w:t>
      </w:r>
      <w:r w:rsidR="00BB0D89">
        <w:rPr>
          <w:rFonts w:ascii="Verdana" w:hAnsi="Verdana"/>
          <w:sz w:val="24"/>
          <w:szCs w:val="24"/>
        </w:rPr>
        <w:t>η</w:t>
      </w:r>
      <w:r w:rsidRPr="00B73EDD">
        <w:rPr>
          <w:rFonts w:ascii="Verdana" w:hAnsi="Verdana"/>
          <w:sz w:val="24"/>
          <w:szCs w:val="24"/>
        </w:rPr>
        <w:t xml:space="preserve"> μία και εδώ και ένα μήνα η άλλη, βρίσκονται σε αυτή την άθλια κατάσταση εξαιτίας της οικονομικής αδυναμίας </w:t>
      </w:r>
      <w:r w:rsidR="000A44A1" w:rsidRPr="00B73EDD">
        <w:rPr>
          <w:rFonts w:ascii="Verdana" w:hAnsi="Verdana"/>
          <w:sz w:val="24"/>
          <w:szCs w:val="24"/>
        </w:rPr>
        <w:t xml:space="preserve">των οικογενειών τους </w:t>
      </w:r>
      <w:r w:rsidRPr="00B73EDD">
        <w:rPr>
          <w:rFonts w:ascii="Verdana" w:hAnsi="Verdana"/>
          <w:sz w:val="24"/>
          <w:szCs w:val="24"/>
        </w:rPr>
        <w:t xml:space="preserve">να πληρώσουν τους λογαριασμούς. Αυτή είναι η πολιτική του «εξορθολογισμού» για την ανάπτυξη των καπιταλιστικών κερδών. </w:t>
      </w:r>
      <w:r w:rsidR="000A44A1" w:rsidRPr="00B73EDD">
        <w:rPr>
          <w:rFonts w:ascii="Verdana" w:hAnsi="Verdana"/>
          <w:sz w:val="24"/>
          <w:szCs w:val="24"/>
        </w:rPr>
        <w:t xml:space="preserve">Τη στιγμή που φοροαπαλλάσσουν και ενισχύουν αδρά τους μεγαλοκαρχαρίες, αφήνουν σε ανείπωτη ένδεια τη φτωχολογιά. </w:t>
      </w:r>
      <w:r w:rsidRPr="00B73EDD">
        <w:rPr>
          <w:rFonts w:ascii="Verdana" w:hAnsi="Verdana"/>
          <w:sz w:val="24"/>
          <w:szCs w:val="24"/>
        </w:rPr>
        <w:t xml:space="preserve">Αυτό είναι το άθλιο εκμεταλλευτικό σύστημα που ζούμε. </w:t>
      </w:r>
    </w:p>
    <w:p w:rsidR="00281302" w:rsidRPr="00B73EDD" w:rsidRDefault="00281302" w:rsidP="00B73EDD">
      <w:pPr>
        <w:spacing w:after="0" w:line="360" w:lineRule="auto"/>
        <w:jc w:val="both"/>
        <w:rPr>
          <w:rFonts w:ascii="Verdana" w:hAnsi="Verdana"/>
          <w:sz w:val="24"/>
          <w:szCs w:val="24"/>
        </w:rPr>
      </w:pPr>
      <w:r w:rsidRPr="00B73EDD">
        <w:rPr>
          <w:rFonts w:ascii="Verdana" w:hAnsi="Verdana"/>
          <w:sz w:val="24"/>
          <w:szCs w:val="24"/>
        </w:rPr>
        <w:t>Δεν έχουμε αν</w:t>
      </w:r>
      <w:r w:rsidR="000A44A1" w:rsidRPr="00B73EDD">
        <w:rPr>
          <w:rFonts w:ascii="Verdana" w:hAnsi="Verdana"/>
          <w:sz w:val="24"/>
          <w:szCs w:val="24"/>
        </w:rPr>
        <w:t>άγκη από φιλάνθρωπους ούτε από εναλλαγ</w:t>
      </w:r>
      <w:r w:rsidR="00B73EDD">
        <w:rPr>
          <w:rFonts w:ascii="Verdana" w:hAnsi="Verdana"/>
          <w:sz w:val="24"/>
          <w:szCs w:val="24"/>
        </w:rPr>
        <w:t>ές</w:t>
      </w:r>
      <w:r w:rsidR="000A44A1" w:rsidRPr="00B73EDD">
        <w:rPr>
          <w:rFonts w:ascii="Verdana" w:hAnsi="Verdana"/>
          <w:sz w:val="24"/>
          <w:szCs w:val="24"/>
        </w:rPr>
        <w:t xml:space="preserve"> </w:t>
      </w:r>
      <w:r w:rsidR="00B73EDD">
        <w:rPr>
          <w:rFonts w:ascii="Verdana" w:hAnsi="Verdana"/>
          <w:sz w:val="24"/>
          <w:szCs w:val="24"/>
        </w:rPr>
        <w:t>στην</w:t>
      </w:r>
      <w:r w:rsidR="000A44A1" w:rsidRPr="00B73EDD">
        <w:rPr>
          <w:rFonts w:ascii="Verdana" w:hAnsi="Verdana"/>
          <w:sz w:val="24"/>
          <w:szCs w:val="24"/>
        </w:rPr>
        <w:t xml:space="preserve"> πολιτική που θα υπηρετεί την κυρίαρχη τάξη. Κατά τη διάρκεια της απεργιακής κινητοποίησης στις 20 Φλεβάρη καταστήσαμε σαφές στη ΔΕΗ ΑΕ, μαζί με όλο το ταξικό κίνημα της Κεφαλονιάς και Ιθάκης, ότι δεν θα αν</w:t>
      </w:r>
      <w:r w:rsidR="00B73EDD" w:rsidRPr="00B73EDD">
        <w:rPr>
          <w:rFonts w:ascii="Verdana" w:hAnsi="Verdana"/>
          <w:sz w:val="24"/>
          <w:szCs w:val="24"/>
        </w:rPr>
        <w:t>ε</w:t>
      </w:r>
      <w:r w:rsidR="000A44A1" w:rsidRPr="00B73EDD">
        <w:rPr>
          <w:rFonts w:ascii="Verdana" w:hAnsi="Verdana"/>
          <w:sz w:val="24"/>
          <w:szCs w:val="24"/>
        </w:rPr>
        <w:t xml:space="preserve">χθούμε να ζουν </w:t>
      </w:r>
      <w:r w:rsidR="00B73EDD" w:rsidRPr="00B73EDD">
        <w:rPr>
          <w:rFonts w:ascii="Verdana" w:hAnsi="Verdana"/>
          <w:sz w:val="24"/>
          <w:szCs w:val="24"/>
        </w:rPr>
        <w:t>άνθρωποι</w:t>
      </w:r>
      <w:r w:rsidR="000A44A1" w:rsidRPr="00B73EDD">
        <w:rPr>
          <w:rFonts w:ascii="Verdana" w:hAnsi="Verdana"/>
          <w:sz w:val="24"/>
          <w:szCs w:val="24"/>
        </w:rPr>
        <w:t xml:space="preserve"> χωρίς ρεύμα.</w:t>
      </w:r>
    </w:p>
    <w:p w:rsidR="00281302" w:rsidRPr="00B73EDD" w:rsidRDefault="00281302" w:rsidP="00B73EDD">
      <w:pPr>
        <w:spacing w:after="0" w:line="360" w:lineRule="auto"/>
        <w:jc w:val="both"/>
        <w:rPr>
          <w:rFonts w:ascii="Verdana" w:hAnsi="Verdana"/>
          <w:b/>
          <w:sz w:val="24"/>
          <w:szCs w:val="24"/>
        </w:rPr>
      </w:pPr>
      <w:r w:rsidRPr="00B73EDD">
        <w:rPr>
          <w:rFonts w:ascii="Verdana" w:hAnsi="Verdana"/>
          <w:b/>
          <w:sz w:val="24"/>
          <w:szCs w:val="24"/>
        </w:rPr>
        <w:t>Έχουμε ανάγκη από μαζική – οργανωμένη λαϊκή δράση και αλληλεγγύη</w:t>
      </w:r>
      <w:r w:rsidR="000A44A1" w:rsidRPr="00B73EDD">
        <w:rPr>
          <w:rFonts w:ascii="Verdana" w:hAnsi="Verdana"/>
          <w:b/>
          <w:sz w:val="24"/>
          <w:szCs w:val="24"/>
        </w:rPr>
        <w:t>:</w:t>
      </w:r>
    </w:p>
    <w:p w:rsidR="00281302" w:rsidRPr="00B73EDD" w:rsidRDefault="00281302" w:rsidP="000C5EEE">
      <w:pPr>
        <w:pStyle w:val="a3"/>
        <w:numPr>
          <w:ilvl w:val="0"/>
          <w:numId w:val="1"/>
        </w:numPr>
        <w:tabs>
          <w:tab w:val="left" w:pos="284"/>
        </w:tabs>
        <w:spacing w:after="0" w:line="360" w:lineRule="auto"/>
        <w:ind w:left="0" w:firstLine="0"/>
        <w:jc w:val="both"/>
        <w:rPr>
          <w:rFonts w:ascii="Verdana" w:hAnsi="Verdana"/>
          <w:sz w:val="24"/>
          <w:szCs w:val="24"/>
        </w:rPr>
      </w:pPr>
      <w:r w:rsidRPr="00B73EDD">
        <w:rPr>
          <w:rFonts w:ascii="Verdana" w:hAnsi="Verdana"/>
          <w:sz w:val="24"/>
          <w:szCs w:val="24"/>
        </w:rPr>
        <w:t>Ενάντια στο σύστημα της φτώχειας και της εξαθλίωσης.</w:t>
      </w:r>
    </w:p>
    <w:p w:rsidR="00281302" w:rsidRPr="00B73EDD" w:rsidRDefault="00281302" w:rsidP="000C5EEE">
      <w:pPr>
        <w:pStyle w:val="a3"/>
        <w:numPr>
          <w:ilvl w:val="0"/>
          <w:numId w:val="1"/>
        </w:numPr>
        <w:tabs>
          <w:tab w:val="left" w:pos="284"/>
        </w:tabs>
        <w:spacing w:after="0" w:line="360" w:lineRule="auto"/>
        <w:ind w:left="0" w:firstLine="0"/>
        <w:jc w:val="both"/>
        <w:rPr>
          <w:rFonts w:ascii="Verdana" w:hAnsi="Verdana"/>
          <w:sz w:val="24"/>
          <w:szCs w:val="24"/>
        </w:rPr>
      </w:pPr>
      <w:r w:rsidRPr="00B73EDD">
        <w:rPr>
          <w:rFonts w:ascii="Verdana" w:hAnsi="Verdana"/>
          <w:sz w:val="24"/>
          <w:szCs w:val="24"/>
        </w:rPr>
        <w:t>Κανένας μαθητής και κανένας άνθρωπος χωρίς ρεύμα – νερό – τηλέφωνο.</w:t>
      </w:r>
    </w:p>
    <w:p w:rsidR="00281302" w:rsidRPr="00B73EDD" w:rsidRDefault="00281302" w:rsidP="000C5EEE">
      <w:pPr>
        <w:pStyle w:val="a3"/>
        <w:numPr>
          <w:ilvl w:val="0"/>
          <w:numId w:val="1"/>
        </w:numPr>
        <w:tabs>
          <w:tab w:val="left" w:pos="284"/>
        </w:tabs>
        <w:spacing w:after="0" w:line="360" w:lineRule="auto"/>
        <w:ind w:left="0" w:firstLine="0"/>
        <w:jc w:val="both"/>
        <w:rPr>
          <w:rFonts w:ascii="Verdana" w:hAnsi="Verdana"/>
          <w:sz w:val="24"/>
          <w:szCs w:val="24"/>
        </w:rPr>
      </w:pPr>
      <w:r w:rsidRPr="00B73EDD">
        <w:rPr>
          <w:rFonts w:ascii="Verdana" w:hAnsi="Verdana"/>
          <w:sz w:val="24"/>
          <w:szCs w:val="24"/>
        </w:rPr>
        <w:t>Κάτω τα χαράτσια και οι φόροι για το λαό.</w:t>
      </w:r>
    </w:p>
    <w:p w:rsidR="00281302" w:rsidRPr="00B73EDD" w:rsidRDefault="00281302" w:rsidP="000C5EEE">
      <w:pPr>
        <w:pStyle w:val="a3"/>
        <w:numPr>
          <w:ilvl w:val="0"/>
          <w:numId w:val="1"/>
        </w:numPr>
        <w:tabs>
          <w:tab w:val="left" w:pos="284"/>
        </w:tabs>
        <w:spacing w:after="0" w:line="360" w:lineRule="auto"/>
        <w:ind w:left="0" w:firstLine="0"/>
        <w:jc w:val="both"/>
        <w:rPr>
          <w:rFonts w:ascii="Verdana" w:hAnsi="Verdana"/>
          <w:sz w:val="24"/>
          <w:szCs w:val="24"/>
        </w:rPr>
      </w:pPr>
      <w:r w:rsidRPr="00B73EDD">
        <w:rPr>
          <w:rFonts w:ascii="Verdana" w:hAnsi="Verdana"/>
          <w:sz w:val="24"/>
          <w:szCs w:val="24"/>
        </w:rPr>
        <w:t>Εδώ και τώρα να επανασυνδεθούν στο δίκτυο τα σπίτια των μαθητριών μας.</w:t>
      </w:r>
    </w:p>
    <w:p w:rsidR="000A44A1" w:rsidRPr="0044012D" w:rsidRDefault="000A44A1" w:rsidP="00B73EDD">
      <w:pPr>
        <w:spacing w:after="0" w:line="360" w:lineRule="auto"/>
        <w:jc w:val="both"/>
        <w:rPr>
          <w:rFonts w:ascii="Verdana" w:hAnsi="Verdana"/>
          <w:sz w:val="24"/>
          <w:szCs w:val="24"/>
        </w:rPr>
      </w:pPr>
      <w:r w:rsidRPr="0044012D">
        <w:rPr>
          <w:rFonts w:ascii="Verdana" w:hAnsi="Verdana"/>
          <w:sz w:val="24"/>
          <w:szCs w:val="24"/>
        </w:rPr>
        <w:t>Συνεχίζουμε τον αγώνα:</w:t>
      </w:r>
    </w:p>
    <w:p w:rsidR="000A44A1" w:rsidRPr="00B73EDD" w:rsidRDefault="000A44A1" w:rsidP="00B73EDD">
      <w:pPr>
        <w:spacing w:after="0" w:line="360" w:lineRule="auto"/>
        <w:jc w:val="both"/>
        <w:rPr>
          <w:rFonts w:ascii="Verdana" w:hAnsi="Verdana"/>
          <w:sz w:val="24"/>
          <w:szCs w:val="24"/>
        </w:rPr>
      </w:pPr>
      <w:r w:rsidRPr="00B73EDD">
        <w:rPr>
          <w:rFonts w:ascii="Verdana" w:hAnsi="Verdana"/>
          <w:sz w:val="24"/>
          <w:szCs w:val="24"/>
          <w:u w:val="single"/>
        </w:rPr>
        <w:t>Δευτέρα 25 Φλεβάρη</w:t>
      </w:r>
      <w:r w:rsidRPr="00B73EDD">
        <w:rPr>
          <w:rFonts w:ascii="Verdana" w:hAnsi="Verdana"/>
          <w:sz w:val="24"/>
          <w:szCs w:val="24"/>
        </w:rPr>
        <w:t>: μέρα δράσης ενάντια στη φοροληστεία</w:t>
      </w:r>
      <w:r w:rsidR="000C5EEE">
        <w:rPr>
          <w:rFonts w:ascii="Verdana" w:hAnsi="Verdana"/>
          <w:sz w:val="24"/>
          <w:szCs w:val="24"/>
        </w:rPr>
        <w:t>.</w:t>
      </w:r>
    </w:p>
    <w:p w:rsidR="000A44A1" w:rsidRPr="00B73EDD" w:rsidRDefault="000A44A1" w:rsidP="00B73EDD">
      <w:pPr>
        <w:spacing w:after="0" w:line="360" w:lineRule="auto"/>
        <w:jc w:val="both"/>
        <w:rPr>
          <w:rFonts w:ascii="Verdana" w:hAnsi="Verdana"/>
          <w:sz w:val="24"/>
          <w:szCs w:val="24"/>
        </w:rPr>
      </w:pPr>
      <w:r w:rsidRPr="00B73EDD">
        <w:rPr>
          <w:rFonts w:ascii="Verdana" w:hAnsi="Verdana"/>
          <w:sz w:val="24"/>
          <w:szCs w:val="24"/>
          <w:u w:val="single"/>
        </w:rPr>
        <w:t>Τετάρτη 27 και Πέμπτη 28 Φλεβάρη</w:t>
      </w:r>
      <w:r w:rsidRPr="00B73EDD">
        <w:rPr>
          <w:rFonts w:ascii="Verdana" w:hAnsi="Verdana"/>
          <w:sz w:val="24"/>
          <w:szCs w:val="24"/>
        </w:rPr>
        <w:t>: Στηρίζουμε το διήμερο δράσης της ΑΣΓΜΕ, των Ενώσεων και των Συλλόγων Γονέων με κάθε πρόσφορο τρόπο.</w:t>
      </w:r>
    </w:p>
    <w:p w:rsidR="000A44A1" w:rsidRPr="00B73EDD" w:rsidRDefault="000A44A1" w:rsidP="00B73EDD">
      <w:pPr>
        <w:spacing w:after="0" w:line="360" w:lineRule="auto"/>
        <w:jc w:val="both"/>
        <w:rPr>
          <w:rFonts w:ascii="Verdana" w:hAnsi="Verdana"/>
          <w:sz w:val="24"/>
          <w:szCs w:val="24"/>
        </w:rPr>
      </w:pPr>
      <w:r w:rsidRPr="00B73EDD">
        <w:rPr>
          <w:rFonts w:ascii="Verdana" w:hAnsi="Verdana"/>
          <w:sz w:val="24"/>
          <w:szCs w:val="24"/>
          <w:u w:val="single"/>
        </w:rPr>
        <w:t>Πέμπτη 28 Φλεβάρη</w:t>
      </w:r>
      <w:r w:rsidRPr="00B73EDD">
        <w:rPr>
          <w:rFonts w:ascii="Verdana" w:hAnsi="Verdana"/>
          <w:sz w:val="24"/>
          <w:szCs w:val="24"/>
        </w:rPr>
        <w:t xml:space="preserve">. Γενική Συνέλευση ΕΛΜΕ-ΚΙ, 7 μμ, </w:t>
      </w:r>
      <w:proofErr w:type="spellStart"/>
      <w:r w:rsidRPr="00B73EDD">
        <w:rPr>
          <w:rFonts w:ascii="Verdana" w:hAnsi="Verdana"/>
          <w:sz w:val="24"/>
          <w:szCs w:val="24"/>
        </w:rPr>
        <w:t>αμφ</w:t>
      </w:r>
      <w:proofErr w:type="spellEnd"/>
      <w:r w:rsidRPr="00B73EDD">
        <w:rPr>
          <w:rFonts w:ascii="Verdana" w:hAnsi="Verdana"/>
          <w:sz w:val="24"/>
          <w:szCs w:val="24"/>
        </w:rPr>
        <w:t>. 2</w:t>
      </w:r>
      <w:r w:rsidRPr="00B73EDD">
        <w:rPr>
          <w:rFonts w:ascii="Verdana" w:hAnsi="Verdana"/>
          <w:sz w:val="24"/>
          <w:szCs w:val="24"/>
          <w:vertAlign w:val="superscript"/>
        </w:rPr>
        <w:t>ου</w:t>
      </w:r>
      <w:r w:rsidRPr="00B73EDD">
        <w:rPr>
          <w:rFonts w:ascii="Verdana" w:hAnsi="Verdana"/>
          <w:sz w:val="24"/>
          <w:szCs w:val="24"/>
        </w:rPr>
        <w:t xml:space="preserve"> – 3</w:t>
      </w:r>
      <w:r w:rsidRPr="00B73EDD">
        <w:rPr>
          <w:rFonts w:ascii="Verdana" w:hAnsi="Verdana"/>
          <w:sz w:val="24"/>
          <w:szCs w:val="24"/>
          <w:vertAlign w:val="superscript"/>
        </w:rPr>
        <w:t>ου</w:t>
      </w:r>
      <w:r w:rsidRPr="00B73EDD">
        <w:rPr>
          <w:rFonts w:ascii="Verdana" w:hAnsi="Verdana"/>
          <w:sz w:val="24"/>
          <w:szCs w:val="24"/>
        </w:rPr>
        <w:t xml:space="preserve"> Γυμνασίου Αργοστολίου για εκτίμηση της δράσης και κλιμάκωση.</w:t>
      </w:r>
    </w:p>
    <w:p w:rsidR="00B73EDD" w:rsidRPr="00B73EDD" w:rsidRDefault="00B73EDD" w:rsidP="00B73EDD">
      <w:pPr>
        <w:spacing w:after="0" w:line="240" w:lineRule="auto"/>
        <w:jc w:val="right"/>
        <w:rPr>
          <w:rFonts w:ascii="Verdana" w:hAnsi="Verdana"/>
          <w:sz w:val="24"/>
          <w:szCs w:val="24"/>
        </w:rPr>
      </w:pPr>
      <w:r w:rsidRPr="00B73EDD">
        <w:rPr>
          <w:rFonts w:ascii="Verdana" w:hAnsi="Verdana"/>
          <w:sz w:val="24"/>
          <w:szCs w:val="24"/>
        </w:rPr>
        <w:t>Αργοστόλι 20/02/2013</w:t>
      </w:r>
    </w:p>
    <w:p w:rsidR="00B73EDD" w:rsidRPr="00CC3954" w:rsidRDefault="00B73EDD" w:rsidP="00B73EDD">
      <w:pPr>
        <w:spacing w:after="0" w:line="240" w:lineRule="auto"/>
        <w:jc w:val="both"/>
        <w:rPr>
          <w:rFonts w:ascii="Verdana" w:hAnsi="Verdana"/>
          <w:sz w:val="10"/>
          <w:szCs w:val="10"/>
        </w:rPr>
      </w:pPr>
    </w:p>
    <w:p w:rsidR="00B73EDD" w:rsidRDefault="00B73EDD" w:rsidP="00B73EDD">
      <w:pPr>
        <w:spacing w:after="0" w:line="240" w:lineRule="auto"/>
        <w:jc w:val="center"/>
        <w:rPr>
          <w:rFonts w:ascii="Verdana" w:hAnsi="Verdana"/>
          <w:sz w:val="24"/>
          <w:szCs w:val="24"/>
        </w:rPr>
      </w:pPr>
      <w:r w:rsidRPr="00B73EDD">
        <w:rPr>
          <w:rFonts w:ascii="Verdana" w:hAnsi="Verdana"/>
          <w:sz w:val="24"/>
          <w:szCs w:val="24"/>
        </w:rPr>
        <w:t>Για το ΔΣ της ΕΛΜΕ-ΚΙ</w:t>
      </w:r>
    </w:p>
    <w:p w:rsidR="000C5EEE" w:rsidRPr="000C5EEE" w:rsidRDefault="000C5EEE" w:rsidP="00B73EDD">
      <w:pPr>
        <w:spacing w:after="0" w:line="240" w:lineRule="auto"/>
        <w:jc w:val="center"/>
        <w:rPr>
          <w:rFonts w:ascii="Verdana" w:hAnsi="Verdana"/>
          <w:sz w:val="10"/>
          <w:szCs w:val="10"/>
        </w:rPr>
      </w:pPr>
    </w:p>
    <w:tbl>
      <w:tblPr>
        <w:tblStyle w:val="a4"/>
        <w:tblW w:w="0" w:type="auto"/>
        <w:jc w:val="center"/>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17"/>
        <w:gridCol w:w="5043"/>
      </w:tblGrid>
      <w:tr w:rsidR="00B73EDD" w:rsidRPr="00B73EDD" w:rsidTr="00175583">
        <w:trPr>
          <w:trHeight w:val="408"/>
          <w:jc w:val="center"/>
        </w:trPr>
        <w:tc>
          <w:tcPr>
            <w:tcW w:w="4617" w:type="dxa"/>
          </w:tcPr>
          <w:p w:rsidR="00B73EDD" w:rsidRPr="00B73EDD" w:rsidRDefault="00B73EDD" w:rsidP="00B73EDD">
            <w:pPr>
              <w:jc w:val="center"/>
              <w:rPr>
                <w:rFonts w:ascii="Verdana" w:hAnsi="Verdana"/>
                <w:sz w:val="24"/>
                <w:szCs w:val="24"/>
              </w:rPr>
            </w:pPr>
            <w:r w:rsidRPr="00B73EDD">
              <w:rPr>
                <w:rFonts w:ascii="Verdana" w:hAnsi="Verdana"/>
                <w:sz w:val="24"/>
                <w:szCs w:val="24"/>
              </w:rPr>
              <w:t>Ο Πρόεδρος</w:t>
            </w:r>
          </w:p>
        </w:tc>
        <w:tc>
          <w:tcPr>
            <w:tcW w:w="5043" w:type="dxa"/>
          </w:tcPr>
          <w:p w:rsidR="00B73EDD" w:rsidRPr="00B73EDD" w:rsidRDefault="00B73EDD" w:rsidP="00B73EDD">
            <w:pPr>
              <w:jc w:val="center"/>
              <w:rPr>
                <w:rFonts w:ascii="Verdana" w:hAnsi="Verdana"/>
                <w:sz w:val="24"/>
                <w:szCs w:val="24"/>
              </w:rPr>
            </w:pPr>
            <w:r w:rsidRPr="00B73EDD">
              <w:rPr>
                <w:rFonts w:ascii="Verdana" w:hAnsi="Verdana"/>
                <w:sz w:val="24"/>
                <w:szCs w:val="24"/>
              </w:rPr>
              <w:t>Ο Γενικός Γραμματέας</w:t>
            </w:r>
          </w:p>
        </w:tc>
      </w:tr>
      <w:tr w:rsidR="00B73EDD" w:rsidRPr="00B73EDD" w:rsidTr="00175583">
        <w:trPr>
          <w:trHeight w:val="616"/>
          <w:jc w:val="center"/>
        </w:trPr>
        <w:tc>
          <w:tcPr>
            <w:tcW w:w="4617" w:type="dxa"/>
            <w:vAlign w:val="bottom"/>
          </w:tcPr>
          <w:p w:rsidR="00B73EDD" w:rsidRPr="00B73EDD" w:rsidRDefault="00B73EDD" w:rsidP="00B73EDD">
            <w:pPr>
              <w:jc w:val="center"/>
              <w:rPr>
                <w:rFonts w:ascii="Verdana" w:hAnsi="Verdana"/>
                <w:sz w:val="24"/>
                <w:szCs w:val="24"/>
              </w:rPr>
            </w:pPr>
            <w:r w:rsidRPr="00B73EDD">
              <w:rPr>
                <w:rFonts w:ascii="Verdana" w:hAnsi="Verdana"/>
                <w:sz w:val="24"/>
                <w:szCs w:val="24"/>
              </w:rPr>
              <w:t>Γεωργόπουλος Διονύσης</w:t>
            </w:r>
          </w:p>
        </w:tc>
        <w:tc>
          <w:tcPr>
            <w:tcW w:w="5043" w:type="dxa"/>
            <w:vAlign w:val="bottom"/>
          </w:tcPr>
          <w:p w:rsidR="00B73EDD" w:rsidRPr="00B73EDD" w:rsidRDefault="00B73EDD" w:rsidP="00B73EDD">
            <w:pPr>
              <w:jc w:val="center"/>
              <w:rPr>
                <w:rFonts w:ascii="Verdana" w:hAnsi="Verdana"/>
                <w:sz w:val="24"/>
                <w:szCs w:val="24"/>
              </w:rPr>
            </w:pPr>
            <w:proofErr w:type="spellStart"/>
            <w:r w:rsidRPr="00B73EDD">
              <w:rPr>
                <w:rFonts w:ascii="Verdana" w:hAnsi="Verdana"/>
                <w:sz w:val="24"/>
                <w:szCs w:val="24"/>
              </w:rPr>
              <w:t>Γαλιατσάτος</w:t>
            </w:r>
            <w:proofErr w:type="spellEnd"/>
            <w:r w:rsidRPr="00B73EDD">
              <w:rPr>
                <w:rFonts w:ascii="Verdana" w:hAnsi="Verdana"/>
                <w:sz w:val="24"/>
                <w:szCs w:val="24"/>
              </w:rPr>
              <w:t xml:space="preserve"> Νικόλας</w:t>
            </w:r>
          </w:p>
        </w:tc>
      </w:tr>
    </w:tbl>
    <w:p w:rsidR="00281302" w:rsidRPr="000C5EEE" w:rsidRDefault="00281302" w:rsidP="00B73EDD">
      <w:pPr>
        <w:spacing w:after="0" w:line="240" w:lineRule="auto"/>
        <w:jc w:val="both"/>
        <w:rPr>
          <w:rFonts w:ascii="Verdana" w:hAnsi="Verdana"/>
          <w:sz w:val="6"/>
          <w:szCs w:val="6"/>
        </w:rPr>
      </w:pPr>
    </w:p>
    <w:sectPr w:rsidR="00281302" w:rsidRPr="000C5EEE" w:rsidSect="00B73EDD">
      <w:pgSz w:w="11906" w:h="16838"/>
      <w:pgMar w:top="993"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65370"/>
    <w:multiLevelType w:val="hybridMultilevel"/>
    <w:tmpl w:val="552023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1302"/>
    <w:rsid w:val="000A44A1"/>
    <w:rsid w:val="000C5EEE"/>
    <w:rsid w:val="00281302"/>
    <w:rsid w:val="002A6257"/>
    <w:rsid w:val="003F104C"/>
    <w:rsid w:val="0044012D"/>
    <w:rsid w:val="007C45AC"/>
    <w:rsid w:val="00B73EDD"/>
    <w:rsid w:val="00BB0D89"/>
    <w:rsid w:val="00CC3954"/>
    <w:rsid w:val="00D631BE"/>
    <w:rsid w:val="00E92CE7"/>
    <w:rsid w:val="00ED3444"/>
    <w:rsid w:val="00F75E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5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EDD"/>
    <w:pPr>
      <w:ind w:left="720"/>
      <w:contextualSpacing/>
    </w:pPr>
  </w:style>
  <w:style w:type="table" w:styleId="a4">
    <w:name w:val="Table Grid"/>
    <w:basedOn w:val="a1"/>
    <w:rsid w:val="00B73ED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_ki@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1642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2013-02-20T17:24:00Z</dcterms:created>
  <dcterms:modified xsi:type="dcterms:W3CDTF">2013-02-20T20:35:00Z</dcterms:modified>
</cp:coreProperties>
</file>