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00F6" w14:textId="77777777" w:rsidR="002D7B07" w:rsidRPr="00C0710C" w:rsidRDefault="002D7B07" w:rsidP="006D3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D1D1D"/>
          <w:sz w:val="40"/>
          <w:szCs w:val="24"/>
          <w:u w:val="single"/>
          <w:shd w:val="clear" w:color="auto" w:fill="FFFFFF"/>
          <w:lang w:eastAsia="el-GR"/>
        </w:rPr>
      </w:pPr>
      <w:r w:rsidRPr="00C0710C">
        <w:rPr>
          <w:rFonts w:asciiTheme="majorHAnsi" w:eastAsia="Times New Roman" w:hAnsiTheme="majorHAnsi" w:cs="Times New Roman"/>
          <w:b/>
          <w:color w:val="1D1D1D"/>
          <w:sz w:val="40"/>
          <w:szCs w:val="24"/>
          <w:u w:val="single"/>
          <w:shd w:val="clear" w:color="auto" w:fill="FFFFFF"/>
          <w:lang w:eastAsia="el-GR"/>
        </w:rPr>
        <w:t>ΣΥΓΚΕΝΤΡΩΣΗ - ΣΥΝΑΥΛΙΑ</w:t>
      </w:r>
    </w:p>
    <w:p w14:paraId="3175956A" w14:textId="77777777" w:rsidR="002D7B07" w:rsidRPr="00C0710C" w:rsidRDefault="002D7B07" w:rsidP="006D3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D1D1D"/>
          <w:sz w:val="40"/>
          <w:szCs w:val="24"/>
          <w:lang w:eastAsia="el-GR"/>
        </w:rPr>
      </w:pPr>
      <w:r w:rsidRPr="00C0710C">
        <w:rPr>
          <w:rFonts w:asciiTheme="majorHAnsi" w:eastAsia="Times New Roman" w:hAnsiTheme="majorHAnsi" w:cs="Times New Roman"/>
          <w:b/>
          <w:color w:val="1D1D1D"/>
          <w:sz w:val="40"/>
          <w:szCs w:val="24"/>
          <w:shd w:val="clear" w:color="auto" w:fill="FFFFFF"/>
          <w:lang w:eastAsia="el-GR"/>
        </w:rPr>
        <w:t xml:space="preserve">Παρασκευή </w:t>
      </w:r>
      <w:r w:rsidRPr="00C0710C">
        <w:rPr>
          <w:rFonts w:asciiTheme="majorHAnsi" w:eastAsia="Times New Roman" w:hAnsiTheme="majorHAnsi" w:cs="Helvetica"/>
          <w:b/>
          <w:color w:val="1D1D1D"/>
          <w:sz w:val="40"/>
          <w:szCs w:val="24"/>
          <w:shd w:val="clear" w:color="auto" w:fill="FFFFFF"/>
          <w:lang w:eastAsia="el-GR"/>
        </w:rPr>
        <w:t>27 Φλεβάρ</w:t>
      </w:r>
      <w:r w:rsidRPr="00C0710C">
        <w:rPr>
          <w:rFonts w:asciiTheme="majorHAnsi" w:eastAsia="Times New Roman" w:hAnsiTheme="majorHAnsi" w:cs="Times New Roman"/>
          <w:b/>
          <w:color w:val="1D1D1D"/>
          <w:sz w:val="40"/>
          <w:szCs w:val="24"/>
          <w:shd w:val="clear" w:color="auto" w:fill="FFFFFF"/>
          <w:lang w:eastAsia="el-GR"/>
        </w:rPr>
        <w:t>η</w:t>
      </w:r>
      <w:r w:rsidR="00EE565D" w:rsidRPr="00C0710C">
        <w:rPr>
          <w:rFonts w:asciiTheme="majorHAnsi" w:eastAsia="Times New Roman" w:hAnsiTheme="majorHAnsi" w:cs="Times New Roman"/>
          <w:b/>
          <w:color w:val="1D1D1D"/>
          <w:sz w:val="40"/>
          <w:szCs w:val="24"/>
          <w:lang w:eastAsia="el-GR"/>
        </w:rPr>
        <w:t xml:space="preserve"> στις 7</w:t>
      </w:r>
      <w:r w:rsidRPr="00C0710C">
        <w:rPr>
          <w:rFonts w:asciiTheme="majorHAnsi" w:eastAsia="Times New Roman" w:hAnsiTheme="majorHAnsi" w:cs="Times New Roman"/>
          <w:b/>
          <w:color w:val="1D1D1D"/>
          <w:sz w:val="40"/>
          <w:szCs w:val="24"/>
          <w:lang w:eastAsia="el-GR"/>
        </w:rPr>
        <w:t>μμ</w:t>
      </w:r>
    </w:p>
    <w:p w14:paraId="06F1D842" w14:textId="77777777" w:rsidR="002D7B07" w:rsidRPr="00C0710C" w:rsidRDefault="002D7B07" w:rsidP="006D3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D1D1D"/>
          <w:sz w:val="40"/>
          <w:szCs w:val="24"/>
          <w:lang w:eastAsia="el-GR"/>
        </w:rPr>
      </w:pPr>
      <w:r w:rsidRPr="00C0710C">
        <w:rPr>
          <w:rFonts w:asciiTheme="majorHAnsi" w:eastAsia="Times New Roman" w:hAnsiTheme="majorHAnsi" w:cs="Times New Roman"/>
          <w:b/>
          <w:color w:val="1D1D1D"/>
          <w:sz w:val="40"/>
          <w:szCs w:val="24"/>
          <w:lang w:eastAsia="el-GR"/>
        </w:rPr>
        <w:t xml:space="preserve">Πλατεία </w:t>
      </w:r>
      <w:r w:rsidR="005F117C" w:rsidRPr="00C0710C">
        <w:rPr>
          <w:rFonts w:asciiTheme="majorHAnsi" w:eastAsia="Times New Roman" w:hAnsiTheme="majorHAnsi" w:cs="Times New Roman"/>
          <w:b/>
          <w:color w:val="1D1D1D"/>
          <w:sz w:val="40"/>
          <w:szCs w:val="24"/>
          <w:lang w:eastAsia="el-GR"/>
        </w:rPr>
        <w:t>Γεννηματά</w:t>
      </w:r>
      <w:r w:rsidR="00C0710C" w:rsidRPr="00C0710C">
        <w:rPr>
          <w:rFonts w:asciiTheme="majorHAnsi" w:eastAsia="Times New Roman" w:hAnsiTheme="majorHAnsi" w:cs="Times New Roman"/>
          <w:b/>
          <w:color w:val="1D1D1D"/>
          <w:sz w:val="40"/>
          <w:szCs w:val="24"/>
          <w:lang w:eastAsia="el-GR"/>
        </w:rPr>
        <w:t xml:space="preserve"> στο </w:t>
      </w:r>
      <w:r w:rsidR="00431C67" w:rsidRPr="00C0710C">
        <w:rPr>
          <w:rFonts w:asciiTheme="majorHAnsi" w:eastAsia="Times New Roman" w:hAnsiTheme="majorHAnsi" w:cs="Times New Roman"/>
          <w:b/>
          <w:color w:val="1D1D1D"/>
          <w:sz w:val="40"/>
          <w:szCs w:val="24"/>
          <w:lang w:eastAsia="el-GR"/>
        </w:rPr>
        <w:t>Ίλιον (κεντρική πλατεία</w:t>
      </w:r>
      <w:r w:rsidR="00C0710C" w:rsidRPr="00C0710C">
        <w:rPr>
          <w:rFonts w:asciiTheme="majorHAnsi" w:eastAsia="Times New Roman" w:hAnsiTheme="majorHAnsi" w:cs="Times New Roman"/>
          <w:b/>
          <w:color w:val="1D1D1D"/>
          <w:sz w:val="40"/>
          <w:szCs w:val="24"/>
          <w:lang w:eastAsia="el-GR"/>
        </w:rPr>
        <w:t xml:space="preserve"> Ιλίου</w:t>
      </w:r>
      <w:r w:rsidRPr="00C0710C">
        <w:rPr>
          <w:rFonts w:asciiTheme="majorHAnsi" w:eastAsia="Times New Roman" w:hAnsiTheme="majorHAnsi" w:cs="Times New Roman"/>
          <w:b/>
          <w:color w:val="1D1D1D"/>
          <w:sz w:val="40"/>
          <w:szCs w:val="24"/>
          <w:lang w:eastAsia="el-GR"/>
        </w:rPr>
        <w:t>)</w:t>
      </w:r>
    </w:p>
    <w:p w14:paraId="070210CE" w14:textId="77777777" w:rsidR="00065B54" w:rsidRPr="005F117C" w:rsidRDefault="00065B54" w:rsidP="002D7B0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</w:pPr>
    </w:p>
    <w:p w14:paraId="754B647B" w14:textId="77777777" w:rsidR="00065B54" w:rsidRPr="00282A67" w:rsidRDefault="00065B54" w:rsidP="002D7B0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D1D1D"/>
          <w:sz w:val="36"/>
          <w:szCs w:val="24"/>
          <w:lang w:eastAsia="el-GR"/>
        </w:rPr>
      </w:pPr>
      <w:r w:rsidRPr="00282A67">
        <w:rPr>
          <w:rFonts w:asciiTheme="majorHAnsi" w:eastAsia="Times New Roman" w:hAnsiTheme="majorHAnsi" w:cs="Times New Roman"/>
          <w:b/>
          <w:color w:val="1D1D1D"/>
          <w:sz w:val="36"/>
          <w:szCs w:val="24"/>
          <w:lang w:eastAsia="el-GR"/>
        </w:rPr>
        <w:t>ΤΑ ΚΕΡΔΗ ΤΟΥΣ Η΄ ΟΙ ΖΩΕΣ ΜΑΣ</w:t>
      </w:r>
    </w:p>
    <w:p w14:paraId="685AC4FB" w14:textId="77777777" w:rsidR="00065B54" w:rsidRPr="00282A67" w:rsidRDefault="00065B54" w:rsidP="002D7B0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D1D1D"/>
          <w:sz w:val="36"/>
          <w:szCs w:val="24"/>
          <w:lang w:eastAsia="el-GR"/>
        </w:rPr>
      </w:pPr>
      <w:r w:rsidRPr="00282A67">
        <w:rPr>
          <w:rFonts w:asciiTheme="majorHAnsi" w:eastAsia="Times New Roman" w:hAnsiTheme="majorHAnsi" w:cs="Times New Roman"/>
          <w:b/>
          <w:color w:val="1D1D1D"/>
          <w:sz w:val="36"/>
          <w:szCs w:val="24"/>
          <w:lang w:eastAsia="el-GR"/>
        </w:rPr>
        <w:t>ΕΝΑΝΤΙΑ ΣΤΗΝ ΠΟΛΙΤΙΚΗ ΠΟΥ ΓΕΝΝΑ «ΤΕΜΠΗ»</w:t>
      </w:r>
    </w:p>
    <w:p w14:paraId="7D43CC96" w14:textId="77777777" w:rsidR="002D7B07" w:rsidRPr="00A95D33" w:rsidRDefault="002D7B07" w:rsidP="002D7B07">
      <w:pPr>
        <w:spacing w:after="0" w:line="240" w:lineRule="auto"/>
        <w:jc w:val="center"/>
        <w:rPr>
          <w:rFonts w:asciiTheme="majorHAnsi" w:eastAsia="Times New Roman" w:hAnsiTheme="majorHAnsi" w:cs="Times New Roman"/>
          <w:sz w:val="26"/>
          <w:szCs w:val="26"/>
          <w:lang w:eastAsia="el-GR"/>
        </w:rPr>
      </w:pPr>
    </w:p>
    <w:p w14:paraId="2D0C9CEA" w14:textId="77777777" w:rsidR="005F117C" w:rsidRPr="006D3D2B" w:rsidRDefault="002D7B07" w:rsidP="005F117C">
      <w:pPr>
        <w:shd w:val="clear" w:color="auto" w:fill="FFFFFF"/>
        <w:spacing w:after="0" w:line="240" w:lineRule="auto"/>
        <w:jc w:val="both"/>
        <w:rPr>
          <w:rFonts w:asciiTheme="majorHAnsi" w:hAnsiTheme="majorHAnsi"/>
          <w:color w:val="1D1D1D"/>
          <w:sz w:val="23"/>
          <w:szCs w:val="23"/>
        </w:rPr>
      </w:pPr>
      <w:r w:rsidRPr="00A95D33">
        <w:rPr>
          <w:rFonts w:asciiTheme="majorHAnsi" w:eastAsia="Times New Roman" w:hAnsiTheme="majorHAnsi" w:cs="Times New Roman"/>
          <w:color w:val="1D1D1D"/>
          <w:sz w:val="26"/>
          <w:szCs w:val="26"/>
          <w:lang w:eastAsia="el-GR"/>
        </w:rPr>
        <w:tab/>
      </w:r>
      <w:r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>Τα εκπαιδευτικά σωματεία, τα σωματεία</w:t>
      </w:r>
      <w:r w:rsidR="00C071A7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 xml:space="preserve"> των</w:t>
      </w:r>
      <w:r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 xml:space="preserve"> εργαζομένων και οι φορείς της περιοχής μας, καλούμε </w:t>
      </w:r>
      <w:r w:rsidR="00A95D33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 xml:space="preserve">όλες και </w:t>
      </w:r>
      <w:r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>όλους στη συγκέντρωση - συναυλία την Παρασκευή 27 Φλεβάρη στην</w:t>
      </w:r>
      <w:r w:rsidR="00065B54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 xml:space="preserve"> κεντρική πλατεία Ιλίου</w:t>
      </w:r>
      <w:r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>, για να υψώσουμε τη φωνή μας απέναντι στην πολιτική που μας θέλει φτωχούς, σιωπηλούς και φοβισμένους.</w:t>
      </w:r>
    </w:p>
    <w:p w14:paraId="57EC919A" w14:textId="77777777" w:rsidR="00A95D33" w:rsidRPr="006D3D2B" w:rsidRDefault="005F117C" w:rsidP="005F117C">
      <w:pPr>
        <w:pStyle w:val="Web"/>
        <w:spacing w:before="0" w:beforeAutospacing="0" w:after="0" w:afterAutospacing="0"/>
        <w:ind w:firstLine="720"/>
        <w:jc w:val="both"/>
        <w:rPr>
          <w:rFonts w:asciiTheme="majorHAnsi" w:hAnsiTheme="majorHAnsi"/>
          <w:color w:val="1D1D1D"/>
          <w:sz w:val="23"/>
          <w:szCs w:val="23"/>
        </w:rPr>
      </w:pPr>
      <w:r w:rsidRPr="006D3D2B">
        <w:rPr>
          <w:rFonts w:asciiTheme="majorHAnsi" w:hAnsiTheme="majorHAnsi"/>
          <w:color w:val="1D1D1D"/>
          <w:sz w:val="23"/>
          <w:szCs w:val="23"/>
        </w:rPr>
        <w:t xml:space="preserve">Τρία χρόνια μετά το έγκλημα στα Τέμπη </w:t>
      </w:r>
      <w:r w:rsidRPr="006D3D2B">
        <w:rPr>
          <w:rFonts w:asciiTheme="majorHAnsi" w:hAnsiTheme="majorHAnsi"/>
          <w:b/>
          <w:color w:val="1D1D1D"/>
          <w:sz w:val="23"/>
          <w:szCs w:val="23"/>
        </w:rPr>
        <w:t xml:space="preserve">δεν ξεχνάμε, δε συγχωρούμε! </w:t>
      </w:r>
      <w:r w:rsidRPr="006D3D2B">
        <w:rPr>
          <w:rFonts w:asciiTheme="majorHAnsi" w:hAnsiTheme="majorHAnsi"/>
          <w:color w:val="1D1D1D"/>
          <w:sz w:val="23"/>
          <w:szCs w:val="23"/>
        </w:rPr>
        <w:t>Μαζί με τους συγγενείς των θυμάτων έχουμε δώσει μια υπόσχεση. Το έγκλημα αυτό να μη συγκαλυφθεί!</w:t>
      </w:r>
    </w:p>
    <w:p w14:paraId="299A9D8F" w14:textId="77777777" w:rsidR="00A95D33" w:rsidRPr="006D3D2B" w:rsidRDefault="00C071A7" w:rsidP="00A95D33">
      <w:pPr>
        <w:pStyle w:val="Web"/>
        <w:spacing w:before="0" w:beforeAutospacing="0" w:after="0" w:afterAutospacing="0"/>
        <w:jc w:val="both"/>
        <w:rPr>
          <w:rFonts w:asciiTheme="majorHAnsi" w:hAnsiTheme="majorHAnsi"/>
          <w:b/>
          <w:sz w:val="23"/>
          <w:szCs w:val="23"/>
        </w:rPr>
      </w:pPr>
      <w:r w:rsidRPr="006D3D2B">
        <w:rPr>
          <w:rFonts w:asciiTheme="majorHAnsi" w:hAnsiTheme="majorHAnsi"/>
          <w:color w:val="1D1D1D"/>
          <w:sz w:val="23"/>
          <w:szCs w:val="23"/>
        </w:rPr>
        <w:tab/>
        <w:t>Τρία χρόνια μετά το έγκλημα στα Τέμπη η κάθε μέρα μας επιβεβαιώνει με τραγικό τρόπο ότι τ</w:t>
      </w:r>
      <w:r w:rsidRPr="006D3D2B">
        <w:rPr>
          <w:rFonts w:asciiTheme="majorHAnsi" w:hAnsiTheme="majorHAnsi"/>
          <w:sz w:val="23"/>
          <w:szCs w:val="23"/>
        </w:rPr>
        <w:t xml:space="preserve">α «Τέμπη» δεν είναι παρελθόν. Είναι </w:t>
      </w:r>
      <w:r w:rsidR="00284967" w:rsidRPr="006D3D2B">
        <w:rPr>
          <w:rFonts w:asciiTheme="majorHAnsi" w:hAnsiTheme="majorHAnsi"/>
          <w:sz w:val="23"/>
          <w:szCs w:val="23"/>
        </w:rPr>
        <w:t>οι π</w:t>
      </w:r>
      <w:r w:rsidR="00FC46C7" w:rsidRPr="006D3D2B">
        <w:rPr>
          <w:rFonts w:asciiTheme="majorHAnsi" w:hAnsiTheme="majorHAnsi"/>
          <w:sz w:val="23"/>
          <w:szCs w:val="23"/>
        </w:rPr>
        <w:t>έ</w:t>
      </w:r>
      <w:r w:rsidR="00284967" w:rsidRPr="006D3D2B">
        <w:rPr>
          <w:rFonts w:asciiTheme="majorHAnsi" w:hAnsiTheme="majorHAnsi"/>
          <w:sz w:val="23"/>
          <w:szCs w:val="23"/>
        </w:rPr>
        <w:t>ντε</w:t>
      </w:r>
      <w:r w:rsidR="00FC46C7" w:rsidRPr="006D3D2B">
        <w:rPr>
          <w:rFonts w:asciiTheme="majorHAnsi" w:hAnsiTheme="majorHAnsi"/>
          <w:sz w:val="23"/>
          <w:szCs w:val="23"/>
        </w:rPr>
        <w:t xml:space="preserve"> νεκρές μαν</w:t>
      </w:r>
      <w:r w:rsidR="00D8118D" w:rsidRPr="006D3D2B">
        <w:rPr>
          <w:rFonts w:asciiTheme="majorHAnsi" w:hAnsiTheme="majorHAnsi"/>
          <w:sz w:val="23"/>
          <w:szCs w:val="23"/>
        </w:rPr>
        <w:t>ά</w:t>
      </w:r>
      <w:r w:rsidR="00FC46C7" w:rsidRPr="006D3D2B">
        <w:rPr>
          <w:rFonts w:asciiTheme="majorHAnsi" w:hAnsiTheme="majorHAnsi"/>
          <w:sz w:val="23"/>
          <w:szCs w:val="23"/>
        </w:rPr>
        <w:t xml:space="preserve">δες της </w:t>
      </w:r>
      <w:r w:rsidR="00D8118D" w:rsidRPr="006D3D2B">
        <w:rPr>
          <w:rFonts w:asciiTheme="majorHAnsi" w:hAnsiTheme="majorHAnsi"/>
          <w:sz w:val="23"/>
          <w:szCs w:val="23"/>
        </w:rPr>
        <w:t>«</w:t>
      </w:r>
      <w:proofErr w:type="spellStart"/>
      <w:r w:rsidR="00FC46C7" w:rsidRPr="006D3D2B">
        <w:rPr>
          <w:rFonts w:asciiTheme="majorHAnsi" w:hAnsiTheme="majorHAnsi"/>
          <w:sz w:val="23"/>
          <w:szCs w:val="23"/>
        </w:rPr>
        <w:t>Βιολάντα</w:t>
      </w:r>
      <w:proofErr w:type="spellEnd"/>
      <w:r w:rsidR="00D8118D" w:rsidRPr="006D3D2B">
        <w:rPr>
          <w:rFonts w:asciiTheme="majorHAnsi" w:hAnsiTheme="majorHAnsi"/>
          <w:sz w:val="23"/>
          <w:szCs w:val="23"/>
        </w:rPr>
        <w:t>»</w:t>
      </w:r>
      <w:r w:rsidR="00FC46C7" w:rsidRPr="006D3D2B">
        <w:rPr>
          <w:rFonts w:asciiTheme="majorHAnsi" w:hAnsiTheme="majorHAnsi"/>
          <w:sz w:val="23"/>
          <w:szCs w:val="23"/>
        </w:rPr>
        <w:t>, οι 201 εργάτες</w:t>
      </w:r>
      <w:r w:rsidRPr="006D3D2B">
        <w:rPr>
          <w:rFonts w:asciiTheme="majorHAnsi" w:hAnsiTheme="majorHAnsi"/>
          <w:sz w:val="23"/>
          <w:szCs w:val="23"/>
        </w:rPr>
        <w:t xml:space="preserve"> που δε </w:t>
      </w:r>
      <w:r w:rsidR="008E4EAD" w:rsidRPr="006D3D2B">
        <w:rPr>
          <w:rFonts w:asciiTheme="majorHAnsi" w:hAnsiTheme="majorHAnsi"/>
          <w:sz w:val="23"/>
          <w:szCs w:val="23"/>
        </w:rPr>
        <w:t xml:space="preserve">γύρισαν </w:t>
      </w:r>
      <w:r w:rsidRPr="006D3D2B">
        <w:rPr>
          <w:rFonts w:asciiTheme="majorHAnsi" w:hAnsiTheme="majorHAnsi"/>
          <w:sz w:val="23"/>
          <w:szCs w:val="23"/>
        </w:rPr>
        <w:t xml:space="preserve">σπίτι </w:t>
      </w:r>
      <w:r w:rsidR="008E4EAD" w:rsidRPr="006D3D2B">
        <w:rPr>
          <w:rFonts w:asciiTheme="majorHAnsi" w:hAnsiTheme="majorHAnsi"/>
          <w:sz w:val="23"/>
          <w:szCs w:val="23"/>
        </w:rPr>
        <w:t>τους το 2025</w:t>
      </w:r>
      <w:r w:rsidRPr="006D3D2B">
        <w:rPr>
          <w:rFonts w:asciiTheme="majorHAnsi" w:hAnsiTheme="majorHAnsi"/>
          <w:sz w:val="23"/>
          <w:szCs w:val="23"/>
        </w:rPr>
        <w:t>. Είναι κάθε</w:t>
      </w:r>
      <w:r w:rsidR="00A95D33" w:rsidRPr="006D3D2B">
        <w:rPr>
          <w:rFonts w:asciiTheme="majorHAnsi" w:hAnsiTheme="majorHAnsi"/>
          <w:sz w:val="23"/>
          <w:szCs w:val="23"/>
        </w:rPr>
        <w:t xml:space="preserve"> ασυντήρητο και ετοιμόρροπο σχολείο</w:t>
      </w:r>
      <w:r w:rsidRPr="006D3D2B">
        <w:rPr>
          <w:rFonts w:asciiTheme="majorHAnsi" w:hAnsiTheme="majorHAnsi"/>
          <w:sz w:val="23"/>
          <w:szCs w:val="23"/>
        </w:rPr>
        <w:t xml:space="preserve">. Είναι τα νοσοκομεία που καταρρέουν και  στενάζουν από ελλείψεις. Είναι τα «ναυάγια» στο Αιγαίο.  </w:t>
      </w:r>
      <w:r w:rsidRPr="006D3D2B">
        <w:rPr>
          <w:rFonts w:asciiTheme="majorHAnsi" w:hAnsiTheme="majorHAnsi"/>
          <w:b/>
          <w:sz w:val="23"/>
          <w:szCs w:val="23"/>
        </w:rPr>
        <w:t xml:space="preserve">Για τίποτα από αυτά δε φταίει η «κακιά» στιγμή. Φταίει η πολιτική </w:t>
      </w:r>
      <w:r w:rsidR="00EC3AB1" w:rsidRPr="006D3D2B">
        <w:rPr>
          <w:rFonts w:asciiTheme="majorHAnsi" w:hAnsiTheme="majorHAnsi"/>
          <w:b/>
          <w:sz w:val="23"/>
          <w:szCs w:val="23"/>
        </w:rPr>
        <w:t xml:space="preserve">που βαφτίζει την ανθρώπινη ανάγκη «κόστος», </w:t>
      </w:r>
      <w:r w:rsidRPr="006D3D2B">
        <w:rPr>
          <w:rFonts w:asciiTheme="majorHAnsi" w:hAnsiTheme="majorHAnsi"/>
          <w:b/>
          <w:sz w:val="23"/>
          <w:szCs w:val="23"/>
        </w:rPr>
        <w:t>που κόβει από την ασφάλεια για να αυξήσει τα κέρδη και την ανταγωνιστικότητα</w:t>
      </w:r>
      <w:r w:rsidR="00EC3AB1" w:rsidRPr="006D3D2B">
        <w:rPr>
          <w:rFonts w:asciiTheme="majorHAnsi" w:hAnsiTheme="majorHAnsi"/>
          <w:b/>
          <w:sz w:val="23"/>
          <w:szCs w:val="23"/>
        </w:rPr>
        <w:t xml:space="preserve"> των λίγων</w:t>
      </w:r>
      <w:r w:rsidRPr="006D3D2B">
        <w:rPr>
          <w:rFonts w:asciiTheme="majorHAnsi" w:hAnsiTheme="majorHAnsi"/>
          <w:b/>
          <w:sz w:val="23"/>
          <w:szCs w:val="23"/>
        </w:rPr>
        <w:t xml:space="preserve">. </w:t>
      </w:r>
    </w:p>
    <w:p w14:paraId="2B9B3DE8" w14:textId="77777777" w:rsidR="00A95D33" w:rsidRPr="006D3D2B" w:rsidRDefault="004A3D2C" w:rsidP="00A95D3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el-GR"/>
        </w:rPr>
      </w:pPr>
      <w:r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ab/>
      </w:r>
      <w:r w:rsidR="00307739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 xml:space="preserve">Ο «λογαριασμός» της κυβερνητικής πολιτικής, της Ε.Ε. και του ΣΕΒ είναι ήδη εδώ: </w:t>
      </w:r>
      <w:r w:rsidR="002D7B07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 xml:space="preserve">ακρίβεια, μισθοί πείνας, ανασφάλεια στη δουλειά, εργατικά «ατυχήματα» – εγκλήματα, διάλυση της δημόσιας Υγείας και Παιδείας. </w:t>
      </w:r>
      <w:r w:rsidR="00A95D33" w:rsidRPr="006D3D2B">
        <w:rPr>
          <w:rFonts w:asciiTheme="majorHAnsi" w:eastAsia="Times New Roman" w:hAnsiTheme="majorHAnsi" w:cs="Times New Roman"/>
          <w:sz w:val="23"/>
          <w:szCs w:val="23"/>
          <w:lang w:eastAsia="el-GR"/>
        </w:rPr>
        <w:t>Ονομάζουν</w:t>
      </w:r>
      <w:r w:rsidR="00307739" w:rsidRPr="006D3D2B">
        <w:rPr>
          <w:rFonts w:asciiTheme="majorHAnsi" w:eastAsia="Times New Roman" w:hAnsiTheme="majorHAnsi" w:cs="Times New Roman"/>
          <w:sz w:val="23"/>
          <w:szCs w:val="23"/>
          <w:lang w:eastAsia="el-GR"/>
        </w:rPr>
        <w:t xml:space="preserve"> «ρεαλισμό» την ακρίβεια και </w:t>
      </w:r>
      <w:r w:rsidR="00EC3AB1" w:rsidRPr="006D3D2B">
        <w:rPr>
          <w:rFonts w:asciiTheme="majorHAnsi" w:eastAsia="Times New Roman" w:hAnsiTheme="majorHAnsi" w:cs="Times New Roman"/>
          <w:sz w:val="23"/>
          <w:szCs w:val="23"/>
          <w:lang w:eastAsia="el-GR"/>
        </w:rPr>
        <w:t xml:space="preserve">τη </w:t>
      </w:r>
      <w:proofErr w:type="spellStart"/>
      <w:r w:rsidR="00EC3AB1" w:rsidRPr="006D3D2B">
        <w:rPr>
          <w:rFonts w:asciiTheme="majorHAnsi" w:eastAsia="Times New Roman" w:hAnsiTheme="majorHAnsi" w:cs="Times New Roman"/>
          <w:sz w:val="23"/>
          <w:szCs w:val="23"/>
          <w:lang w:eastAsia="el-GR"/>
        </w:rPr>
        <w:t>φοροληστεία</w:t>
      </w:r>
      <w:proofErr w:type="spellEnd"/>
      <w:r w:rsidR="00EC3AB1" w:rsidRPr="006D3D2B">
        <w:rPr>
          <w:rFonts w:asciiTheme="majorHAnsi" w:eastAsia="Times New Roman" w:hAnsiTheme="majorHAnsi" w:cs="Times New Roman"/>
          <w:sz w:val="23"/>
          <w:szCs w:val="23"/>
          <w:lang w:eastAsia="el-GR"/>
        </w:rPr>
        <w:t xml:space="preserve"> </w:t>
      </w:r>
      <w:r w:rsidR="00307739" w:rsidRPr="006D3D2B">
        <w:rPr>
          <w:rFonts w:asciiTheme="majorHAnsi" w:eastAsia="Times New Roman" w:hAnsiTheme="majorHAnsi" w:cs="Times New Roman"/>
          <w:sz w:val="23"/>
          <w:szCs w:val="23"/>
          <w:lang w:eastAsia="el-GR"/>
        </w:rPr>
        <w:t xml:space="preserve">και «ανάπτυξη» τα δισεκατομμύρια για </w:t>
      </w:r>
      <w:r w:rsidR="00307739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>πολεμικούς</w:t>
      </w:r>
      <w:r w:rsidR="00307739" w:rsidRPr="006D3D2B">
        <w:rPr>
          <w:rFonts w:asciiTheme="majorHAnsi" w:eastAsia="Times New Roman" w:hAnsiTheme="majorHAnsi" w:cs="Times New Roman"/>
          <w:sz w:val="23"/>
          <w:szCs w:val="23"/>
          <w:lang w:eastAsia="el-GR"/>
        </w:rPr>
        <w:t xml:space="preserve"> εξοπλισμούς</w:t>
      </w:r>
      <w:r w:rsidR="00EC3AB1" w:rsidRPr="006D3D2B">
        <w:rPr>
          <w:rFonts w:asciiTheme="majorHAnsi" w:eastAsia="Times New Roman" w:hAnsiTheme="majorHAnsi" w:cs="Times New Roman"/>
          <w:sz w:val="23"/>
          <w:szCs w:val="23"/>
          <w:lang w:eastAsia="el-GR"/>
        </w:rPr>
        <w:t>, για ενίσχυση και φοροαπαλλαγές των μεγάλων ομίλων.</w:t>
      </w:r>
    </w:p>
    <w:p w14:paraId="7DA2C7A4" w14:textId="77777777" w:rsidR="00A95D33" w:rsidRPr="006D3D2B" w:rsidRDefault="002D7B07" w:rsidP="00A95D33">
      <w:pPr>
        <w:shd w:val="clear" w:color="auto" w:fill="FFFFFF"/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</w:pPr>
      <w:r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 xml:space="preserve">Την ίδια ώρα, με τη συνταγματική αναθεώρηση, το «Εθνικό Απολυτήριο», την κατάργηση της μονιμότητας και το νέο </w:t>
      </w:r>
      <w:r w:rsidR="004A3D2C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 xml:space="preserve">πιο αυστηρό </w:t>
      </w:r>
      <w:r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>πειθαρχικό</w:t>
      </w:r>
      <w:r w:rsidR="004A3D2C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 xml:space="preserve"> δίκαιο</w:t>
      </w:r>
      <w:r w:rsidR="00A95D33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 xml:space="preserve"> στο δημόσιο</w:t>
      </w:r>
      <w:r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>, επιχειρούν να θωρακίσουν ένα κράτος ακόμα πιο εχθρικό για τις ανάγκες του λαού</w:t>
      </w:r>
      <w:r w:rsidR="004A3D2C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 xml:space="preserve"> και της νεολαίας</w:t>
      </w:r>
      <w:r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>:</w:t>
      </w:r>
      <w:r w:rsidR="00A77684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 xml:space="preserve"> Θ</w:t>
      </w:r>
      <w:r w:rsidR="00FC6926" w:rsidRPr="006D3D2B">
        <w:rPr>
          <w:rFonts w:asciiTheme="majorHAnsi" w:eastAsia="Times New Roman" w:hAnsiTheme="majorHAnsi" w:cs="Times New Roman"/>
          <w:sz w:val="23"/>
          <w:szCs w:val="23"/>
          <w:lang w:eastAsia="el-GR"/>
        </w:rPr>
        <w:t xml:space="preserve">έλουν το σχολείο </w:t>
      </w:r>
      <w:r w:rsidR="00FC6926" w:rsidRPr="00C0710C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>εξεταστικό</w:t>
      </w:r>
      <w:r w:rsidR="00FC6926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 xml:space="preserve"> και ταξικό με</w:t>
      </w:r>
      <w:r w:rsidR="00A77684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 xml:space="preserve"> </w:t>
      </w:r>
      <w:r w:rsidR="00FC6926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>εκπαιδευτικούς υπό διαρκή ομηρία και διώξεις</w:t>
      </w:r>
      <w:r w:rsidR="00EC3AB1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>,</w:t>
      </w:r>
      <w:r w:rsidR="00FC6926" w:rsidRPr="006D3D2B">
        <w:rPr>
          <w:rFonts w:asciiTheme="majorHAnsi" w:eastAsia="Times New Roman" w:hAnsiTheme="majorHAnsi" w:cs="Times New Roman"/>
          <w:sz w:val="23"/>
          <w:szCs w:val="23"/>
          <w:lang w:eastAsia="el-GR"/>
        </w:rPr>
        <w:t xml:space="preserve"> με το κεφάλι σκυμμένο. </w:t>
      </w:r>
      <w:r w:rsidR="00EC3AB1" w:rsidRPr="006D3D2B">
        <w:rPr>
          <w:rFonts w:asciiTheme="majorHAnsi" w:eastAsia="Times New Roman" w:hAnsiTheme="majorHAnsi" w:cs="Times New Roman"/>
          <w:sz w:val="23"/>
          <w:szCs w:val="23"/>
          <w:lang w:eastAsia="el-GR"/>
        </w:rPr>
        <w:t>Θέλουν τους εργαζόμενους σιωπηλούς και φοβισμένους. Μια κοινωνία που δεν αντιδρά</w:t>
      </w:r>
      <w:r w:rsidR="00A95D33" w:rsidRPr="006D3D2B">
        <w:rPr>
          <w:rFonts w:asciiTheme="majorHAnsi" w:eastAsia="Times New Roman" w:hAnsiTheme="majorHAnsi" w:cs="Times New Roman"/>
          <w:sz w:val="23"/>
          <w:szCs w:val="23"/>
          <w:lang w:eastAsia="el-GR"/>
        </w:rPr>
        <w:t>,</w:t>
      </w:r>
      <w:r w:rsidR="00EC3AB1" w:rsidRPr="006D3D2B">
        <w:rPr>
          <w:rFonts w:asciiTheme="majorHAnsi" w:eastAsia="Times New Roman" w:hAnsiTheme="majorHAnsi" w:cs="Times New Roman"/>
          <w:sz w:val="23"/>
          <w:szCs w:val="23"/>
          <w:lang w:eastAsia="el-GR"/>
        </w:rPr>
        <w:t xml:space="preserve"> για να περνούν πιο εύκολα τους επικίνδυνους σχεδιασμούς τους.</w:t>
      </w:r>
    </w:p>
    <w:p w14:paraId="68D1E107" w14:textId="77777777" w:rsidR="002D7B07" w:rsidRPr="006D3D2B" w:rsidRDefault="002D7B07" w:rsidP="00A95D33">
      <w:pPr>
        <w:spacing w:after="0" w:line="240" w:lineRule="auto"/>
        <w:jc w:val="both"/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</w:pPr>
      <w:r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ab/>
      </w:r>
      <w:r w:rsidR="00EC3AB1" w:rsidRPr="006D3D2B">
        <w:rPr>
          <w:rFonts w:asciiTheme="majorHAnsi" w:eastAsia="Times New Roman" w:hAnsiTheme="majorHAnsi" w:cs="Times New Roman"/>
          <w:sz w:val="23"/>
          <w:szCs w:val="23"/>
          <w:lang w:eastAsia="el-GR"/>
        </w:rPr>
        <w:t xml:space="preserve">Δε θα τους κάνουμε τη χάρη. </w:t>
      </w:r>
      <w:r w:rsidRPr="006D3D2B">
        <w:rPr>
          <w:rFonts w:asciiTheme="majorHAnsi" w:eastAsia="Times New Roman" w:hAnsiTheme="majorHAnsi" w:cs="Times New Roman"/>
          <w:b/>
          <w:color w:val="1D1D1D"/>
          <w:sz w:val="23"/>
          <w:szCs w:val="23"/>
          <w:lang w:eastAsia="el-GR"/>
        </w:rPr>
        <w:t>Δεν αποδεχόμαστε να πληρώσουμε εμείς τους πολέμους τους και τα κέρδη τους.</w:t>
      </w:r>
      <w:r w:rsidR="00A77684" w:rsidRPr="006D3D2B">
        <w:rPr>
          <w:rFonts w:asciiTheme="majorHAnsi" w:eastAsia="Times New Roman" w:hAnsiTheme="majorHAnsi" w:cs="Times New Roman"/>
          <w:b/>
          <w:color w:val="1D1D1D"/>
          <w:sz w:val="23"/>
          <w:szCs w:val="23"/>
          <w:lang w:eastAsia="el-GR"/>
        </w:rPr>
        <w:t xml:space="preserve"> </w:t>
      </w:r>
      <w:r w:rsidRPr="006D3D2B">
        <w:rPr>
          <w:rFonts w:asciiTheme="majorHAnsi" w:eastAsia="Times New Roman" w:hAnsiTheme="majorHAnsi" w:cs="Helvetica"/>
          <w:b/>
          <w:color w:val="1D1D1D"/>
          <w:sz w:val="23"/>
          <w:szCs w:val="23"/>
          <w:lang w:eastAsia="el-GR"/>
        </w:rPr>
        <w:t>Δεν ανεχόμαστε να βαφτίζουν «τζαμπατζήδες» όσους διεκδικούν αξιοπρεπή ζωή, μόρφωση, δουλειά με δικαιώματα και ασφάλεια.</w:t>
      </w:r>
      <w:r w:rsidR="00A77684" w:rsidRPr="006D3D2B">
        <w:rPr>
          <w:rFonts w:asciiTheme="majorHAnsi" w:eastAsia="Times New Roman" w:hAnsiTheme="majorHAnsi" w:cs="Helvetica"/>
          <w:b/>
          <w:color w:val="1D1D1D"/>
          <w:sz w:val="23"/>
          <w:szCs w:val="23"/>
          <w:lang w:eastAsia="el-GR"/>
        </w:rPr>
        <w:t xml:space="preserve"> </w:t>
      </w:r>
      <w:r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>Απέναντι σε αυτή την πολιτική</w:t>
      </w:r>
      <w:r w:rsidR="004A3D2C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 xml:space="preserve"> που </w:t>
      </w:r>
      <w:r w:rsidR="00307739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 xml:space="preserve">καθημερινά </w:t>
      </w:r>
      <w:r w:rsidR="004A3D2C"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 xml:space="preserve">γεννά Τέμπη, </w:t>
      </w:r>
      <w:r w:rsidR="00307739" w:rsidRPr="006D3D2B">
        <w:rPr>
          <w:rFonts w:asciiTheme="majorHAnsi" w:hAnsiTheme="majorHAnsi"/>
          <w:sz w:val="23"/>
          <w:szCs w:val="23"/>
        </w:rPr>
        <w:t>δεν περιμένουμε σωτήρες. Το έργο το έχουμε ξαναδεί.</w:t>
      </w:r>
      <w:r w:rsidR="00A77684" w:rsidRPr="006D3D2B">
        <w:rPr>
          <w:rFonts w:asciiTheme="majorHAnsi" w:hAnsiTheme="majorHAnsi"/>
          <w:sz w:val="23"/>
          <w:szCs w:val="23"/>
        </w:rPr>
        <w:t xml:space="preserve"> </w:t>
      </w:r>
      <w:r w:rsidR="00307739" w:rsidRPr="006D3D2B">
        <w:rPr>
          <w:rFonts w:asciiTheme="majorHAnsi" w:hAnsiTheme="majorHAnsi"/>
          <w:sz w:val="23"/>
          <w:szCs w:val="23"/>
        </w:rPr>
        <w:t>Η δύναμη βρίσκεται εκεί που πάντα βρισκόταν: στα</w:t>
      </w:r>
      <w:r w:rsidR="00A77684" w:rsidRPr="006D3D2B">
        <w:rPr>
          <w:rFonts w:asciiTheme="majorHAnsi" w:hAnsiTheme="majorHAnsi"/>
          <w:sz w:val="23"/>
          <w:szCs w:val="23"/>
        </w:rPr>
        <w:t xml:space="preserve"> </w:t>
      </w:r>
      <w:r w:rsidR="00307739" w:rsidRPr="006D3D2B">
        <w:rPr>
          <w:rFonts w:asciiTheme="majorHAnsi" w:hAnsiTheme="majorHAnsi"/>
          <w:sz w:val="23"/>
          <w:szCs w:val="23"/>
        </w:rPr>
        <w:t>δικά μας χέρια.</w:t>
      </w:r>
      <w:r w:rsidR="00A95D33" w:rsidRPr="006D3D2B">
        <w:rPr>
          <w:rFonts w:asciiTheme="majorHAnsi" w:hAnsiTheme="majorHAnsi"/>
          <w:sz w:val="23"/>
          <w:szCs w:val="23"/>
        </w:rPr>
        <w:t xml:space="preserve"> Στην οργάνωση, σ</w:t>
      </w:r>
      <w:r w:rsidR="00307739" w:rsidRPr="006D3D2B">
        <w:rPr>
          <w:rFonts w:asciiTheme="majorHAnsi" w:hAnsiTheme="majorHAnsi"/>
          <w:sz w:val="23"/>
          <w:szCs w:val="23"/>
        </w:rPr>
        <w:t>τη συλλογική δράση</w:t>
      </w:r>
      <w:r w:rsidR="00A95D33" w:rsidRPr="006D3D2B">
        <w:rPr>
          <w:rFonts w:asciiTheme="majorHAnsi" w:hAnsiTheme="majorHAnsi"/>
          <w:sz w:val="23"/>
          <w:szCs w:val="23"/>
        </w:rPr>
        <w:t>, σ</w:t>
      </w:r>
      <w:r w:rsidR="00307739" w:rsidRPr="006D3D2B">
        <w:rPr>
          <w:rFonts w:asciiTheme="majorHAnsi" w:hAnsiTheme="majorHAnsi"/>
          <w:sz w:val="23"/>
          <w:szCs w:val="23"/>
        </w:rPr>
        <w:t>την αλληλεγγύη.</w:t>
      </w:r>
      <w:r w:rsidR="00A95D33" w:rsidRPr="006D3D2B">
        <w:rPr>
          <w:rFonts w:asciiTheme="majorHAnsi" w:hAnsiTheme="majorHAnsi"/>
          <w:sz w:val="23"/>
          <w:szCs w:val="23"/>
        </w:rPr>
        <w:t xml:space="preserve"> Για να μην συνηθίσουμε τον πόνο, για να μη γίνει η αδικία κανονικότητα, σ</w:t>
      </w:r>
      <w:r w:rsidRPr="006D3D2B">
        <w:rPr>
          <w:rFonts w:asciiTheme="majorHAnsi" w:eastAsia="Times New Roman" w:hAnsiTheme="majorHAnsi" w:cs="Helvetica"/>
          <w:color w:val="1D1D1D"/>
          <w:sz w:val="23"/>
          <w:szCs w:val="23"/>
          <w:lang w:eastAsia="el-GR"/>
        </w:rPr>
        <w:t xml:space="preserve">τεκόμαστε στη σωστή πλευρά </w:t>
      </w:r>
      <w:r w:rsidRPr="006D3D2B">
        <w:rPr>
          <w:rFonts w:asciiTheme="majorHAnsi" w:eastAsia="Times New Roman" w:hAnsiTheme="majorHAnsi" w:cs="Times New Roman"/>
          <w:color w:val="1D1D1D"/>
          <w:sz w:val="23"/>
          <w:szCs w:val="23"/>
          <w:lang w:eastAsia="el-GR"/>
        </w:rPr>
        <w:t>της ιστορίας: με τους εργαζόμενους, τη νεολαία και τους λαούς που αγωνίζονται.</w:t>
      </w:r>
    </w:p>
    <w:p w14:paraId="56B2AC86" w14:textId="77777777" w:rsidR="002D7B07" w:rsidRPr="005F117C" w:rsidRDefault="002D7B07" w:rsidP="00A95D3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1D1D1D"/>
          <w:sz w:val="24"/>
          <w:szCs w:val="24"/>
          <w:lang w:eastAsia="el-GR"/>
        </w:rPr>
      </w:pPr>
    </w:p>
    <w:p w14:paraId="1F91687F" w14:textId="77777777" w:rsidR="002D7B07" w:rsidRPr="00282A67" w:rsidRDefault="002D7B07" w:rsidP="00A95D3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</w:pPr>
      <w:r w:rsidRPr="00282A67"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  <w:t xml:space="preserve">Όλοι και όλες </w:t>
      </w:r>
      <w:r w:rsidR="00401E83"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  <w:t xml:space="preserve">στη συγκέντρωση – συναυλία </w:t>
      </w:r>
      <w:r w:rsidRPr="00282A67"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  <w:t>στις 27 Φλεβάρη</w:t>
      </w:r>
      <w:r w:rsidR="00EC3AB1" w:rsidRPr="00282A67"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  <w:t xml:space="preserve"> στ</w:t>
      </w:r>
      <w:r w:rsidR="00EE565D" w:rsidRPr="00282A67"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  <w:t>ην κεντρική πλατεία Ιλίου στις 7</w:t>
      </w:r>
      <w:r w:rsidR="00EC3AB1" w:rsidRPr="00282A67"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  <w:t>μμ</w:t>
      </w:r>
      <w:r w:rsidRPr="00282A67"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  <w:t>!</w:t>
      </w:r>
    </w:p>
    <w:p w14:paraId="2862A57B" w14:textId="77777777" w:rsidR="006D3D2B" w:rsidRPr="00282A67" w:rsidRDefault="006D3D2B" w:rsidP="00A95D3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D1D1D"/>
          <w:sz w:val="8"/>
          <w:szCs w:val="24"/>
          <w:lang w:eastAsia="el-GR"/>
        </w:rPr>
      </w:pPr>
    </w:p>
    <w:p w14:paraId="6B733540" w14:textId="77777777" w:rsidR="00EC3AB1" w:rsidRPr="00282A67" w:rsidRDefault="00EC3AB1" w:rsidP="00A95D3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</w:pPr>
      <w:r w:rsidRPr="00282A67"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  <w:t xml:space="preserve">Όλοι και όλες στο μεγάλο Συλλαλητήριο στις 28 Φλεβάρη στις </w:t>
      </w:r>
      <w:r w:rsidR="00A95D33" w:rsidRPr="00282A67"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  <w:t>12μ</w:t>
      </w:r>
      <w:r w:rsidR="00A77684" w:rsidRPr="00282A67"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  <w:t>μ</w:t>
      </w:r>
      <w:r w:rsidR="00A95D33" w:rsidRPr="00282A67"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  <w:t xml:space="preserve"> στο Σύνταγμα!</w:t>
      </w:r>
    </w:p>
    <w:p w14:paraId="3DCEC2B9" w14:textId="77777777" w:rsidR="005F117C" w:rsidRPr="00282A67" w:rsidRDefault="005F117C" w:rsidP="00A95D3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D1D1D"/>
          <w:sz w:val="8"/>
          <w:szCs w:val="24"/>
          <w:lang w:eastAsia="el-GR"/>
        </w:rPr>
      </w:pPr>
    </w:p>
    <w:p w14:paraId="40111164" w14:textId="77777777" w:rsidR="002D7B07" w:rsidRPr="00282A67" w:rsidRDefault="002D7B07" w:rsidP="00A95D3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/>
          <w:color w:val="1D1D1D"/>
          <w:sz w:val="24"/>
          <w:szCs w:val="24"/>
          <w:lang w:eastAsia="el-GR"/>
        </w:rPr>
      </w:pPr>
      <w:r w:rsidRPr="00282A67">
        <w:rPr>
          <w:rFonts w:asciiTheme="majorHAnsi" w:eastAsia="Times New Roman" w:hAnsiTheme="majorHAnsi" w:cs="Helvetica"/>
          <w:b/>
          <w:color w:val="1D1D1D"/>
          <w:sz w:val="24"/>
          <w:szCs w:val="24"/>
          <w:lang w:eastAsia="el-GR"/>
        </w:rPr>
        <w:t>Για ζωή με δικαιώματα – όχι για τα κέρδη και τους πολέμους τους.</w:t>
      </w:r>
    </w:p>
    <w:p w14:paraId="69D50F87" w14:textId="77777777" w:rsidR="002D7B07" w:rsidRPr="00282A67" w:rsidRDefault="002D7B07" w:rsidP="00A95D3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</w:pPr>
      <w:r w:rsidRPr="00282A67">
        <w:rPr>
          <w:rFonts w:asciiTheme="majorHAnsi" w:eastAsia="Times New Roman" w:hAnsiTheme="majorHAnsi" w:cs="Helvetica"/>
          <w:b/>
          <w:color w:val="1D1D1D"/>
          <w:sz w:val="24"/>
          <w:szCs w:val="24"/>
          <w:lang w:eastAsia="el-GR"/>
        </w:rPr>
        <w:t>Δύναμή μας ο οργανωμένος λαός</w:t>
      </w:r>
      <w:r w:rsidRPr="00282A67"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  <w:t>!</w:t>
      </w:r>
    </w:p>
    <w:p w14:paraId="2DC1A4F5" w14:textId="77777777" w:rsidR="005F117C" w:rsidRDefault="005F117C" w:rsidP="00A95D3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</w:pPr>
      <w:r>
        <w:rPr>
          <w:rFonts w:asciiTheme="majorHAnsi" w:eastAsia="Times New Roman" w:hAnsiTheme="majorHAnsi" w:cs="Times New Roman"/>
          <w:b/>
          <w:color w:val="1D1D1D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</w:t>
      </w:r>
    </w:p>
    <w:p w14:paraId="78E20898" w14:textId="63D3EF5D" w:rsidR="001D601C" w:rsidRPr="00C0710C" w:rsidRDefault="005F117C" w:rsidP="00C0710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1D1D1D"/>
          <w:lang w:eastAsia="el-GR"/>
        </w:rPr>
      </w:pPr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Σύλλογος Εκπαιδευτικών Π.Ε. «Δ. Γληνός», Σύλλογος Εκπαιδευτικών Π.Ε. Αγίων Αναργύρων, </w:t>
      </w:r>
      <w:r w:rsidR="00E448F8"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Ένωση Γονέων Ιλίου, </w:t>
      </w:r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>Ένωση Γονέων</w:t>
      </w:r>
      <w:r w:rsidR="00EE536C"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 Πετρούπολης, Ένωση Γονέων Αγ.</w:t>
      </w:r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 Α</w:t>
      </w:r>
      <w:r w:rsidR="00C0710C">
        <w:rPr>
          <w:rFonts w:asciiTheme="majorHAnsi" w:eastAsia="Times New Roman" w:hAnsiTheme="majorHAnsi" w:cs="Times New Roman"/>
          <w:color w:val="1D1D1D"/>
          <w:lang w:eastAsia="el-GR"/>
        </w:rPr>
        <w:t>ναργύρων – Καματερού, Σωματείο ε</w:t>
      </w:r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ργαζομένων Δήμου Ιλίου, </w:t>
      </w:r>
      <w:r w:rsidR="00BD27D0" w:rsidRPr="00C0710C">
        <w:rPr>
          <w:rFonts w:asciiTheme="majorHAnsi" w:eastAsia="Times New Roman" w:hAnsiTheme="majorHAnsi" w:cs="Times New Roman"/>
          <w:color w:val="1D1D1D"/>
          <w:lang w:eastAsia="el-GR"/>
        </w:rPr>
        <w:t>Σωματείο ε</w:t>
      </w:r>
      <w:r w:rsidR="001D601C" w:rsidRPr="00C0710C">
        <w:rPr>
          <w:rFonts w:asciiTheme="majorHAnsi" w:eastAsia="Times New Roman" w:hAnsiTheme="majorHAnsi" w:cs="Times New Roman"/>
          <w:color w:val="1D1D1D"/>
          <w:lang w:eastAsia="el-GR"/>
        </w:rPr>
        <w:t>ρ</w:t>
      </w:r>
      <w:r w:rsidR="00BD27D0"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γαζομένων Δήμου Πετρούπολης, </w:t>
      </w:r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>Σωματείο εργαζομέ</w:t>
      </w:r>
      <w:r w:rsidR="00E448F8"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νων Δήμου Αγ. Αναργύρων – </w:t>
      </w:r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Καματερού, </w:t>
      </w:r>
      <w:r w:rsidR="00E448F8"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Παράρτημα </w:t>
      </w:r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>Πετρούπολης</w:t>
      </w:r>
      <w:r w:rsidR="00540FD2"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 – </w:t>
      </w:r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>Ι</w:t>
      </w:r>
      <w:r w:rsidR="00540FD2"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λίου – </w:t>
      </w:r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>Αγ. Αναργύρων</w:t>
      </w:r>
      <w:r w:rsidR="00E448F8"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 του Συνδικάτου Οικοδόμων</w:t>
      </w:r>
      <w:r w:rsidR="00540FD2"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 Αθήνας</w:t>
      </w:r>
      <w:r w:rsidR="00E448F8" w:rsidRPr="00C0710C">
        <w:rPr>
          <w:rFonts w:asciiTheme="majorHAnsi" w:eastAsia="Times New Roman" w:hAnsiTheme="majorHAnsi" w:cs="Times New Roman"/>
          <w:color w:val="1D1D1D"/>
          <w:lang w:eastAsia="el-GR"/>
        </w:rPr>
        <w:t>, Παράρτημα Δυτικών του Συλλόγου Ε</w:t>
      </w:r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μποροϋπαλλήλων </w:t>
      </w:r>
      <w:r w:rsidR="00E448F8" w:rsidRPr="00C0710C">
        <w:rPr>
          <w:rFonts w:asciiTheme="majorHAnsi" w:eastAsia="Times New Roman" w:hAnsiTheme="majorHAnsi" w:cs="Times New Roman"/>
          <w:color w:val="1D1D1D"/>
          <w:lang w:eastAsia="el-GR"/>
        </w:rPr>
        <w:t>Αθήνας</w:t>
      </w:r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, </w:t>
      </w:r>
      <w:r w:rsidR="00E448F8" w:rsidRPr="00C0710C">
        <w:rPr>
          <w:rFonts w:asciiTheme="majorHAnsi" w:eastAsia="Times New Roman" w:hAnsiTheme="majorHAnsi" w:cs="Times New Roman"/>
          <w:color w:val="1D1D1D"/>
          <w:lang w:eastAsia="el-GR"/>
        </w:rPr>
        <w:t>Παράρτημα Δυτικώ</w:t>
      </w:r>
      <w:r w:rsid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ν Συνοικιών της Ένωσης Λογιστών – </w:t>
      </w:r>
      <w:r w:rsidR="00E448F8" w:rsidRPr="00C0710C">
        <w:rPr>
          <w:rFonts w:asciiTheme="majorHAnsi" w:eastAsia="Times New Roman" w:hAnsiTheme="majorHAnsi" w:cs="Times New Roman"/>
          <w:color w:val="1D1D1D"/>
          <w:lang w:eastAsia="el-GR"/>
        </w:rPr>
        <w:t>Ελεγκτών</w:t>
      </w:r>
      <w:r w:rsid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 Αττικής</w:t>
      </w:r>
      <w:r w:rsidR="00E448F8"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, Ένωση </w:t>
      </w:r>
      <w:r w:rsidR="00EE536C" w:rsidRPr="00C0710C">
        <w:rPr>
          <w:rFonts w:asciiTheme="majorHAnsi" w:eastAsia="Times New Roman" w:hAnsiTheme="majorHAnsi" w:cs="Times New Roman"/>
          <w:color w:val="1D1D1D"/>
          <w:lang w:eastAsia="el-GR"/>
        </w:rPr>
        <w:t>ΕΒΕ Αγ.</w:t>
      </w:r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 Αναργύρων</w:t>
      </w:r>
      <w:r w:rsidR="00EE536C"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 – Καματερού</w:t>
      </w:r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, </w:t>
      </w:r>
      <w:r w:rsidR="00EE536C"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Σωματείο </w:t>
      </w:r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>Συνταξιούχων ΙΚΑ</w:t>
      </w:r>
      <w:r w:rsidR="00BD27D0" w:rsidRPr="00C0710C">
        <w:rPr>
          <w:rFonts w:asciiTheme="majorHAnsi" w:eastAsia="Times New Roman" w:hAnsiTheme="majorHAnsi" w:cs="Times New Roman"/>
          <w:color w:val="1D1D1D"/>
          <w:lang w:eastAsia="el-GR"/>
        </w:rPr>
        <w:t>,</w:t>
      </w:r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 </w:t>
      </w:r>
      <w:r w:rsidR="00C0710C">
        <w:rPr>
          <w:rFonts w:asciiTheme="majorHAnsi" w:eastAsia="Times New Roman" w:hAnsiTheme="majorHAnsi" w:cs="Times New Roman"/>
          <w:color w:val="1D1D1D"/>
          <w:lang w:eastAsia="el-GR"/>
        </w:rPr>
        <w:t>Τοπικό π</w:t>
      </w:r>
      <w:r w:rsidR="000744CB"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αράρτημα </w:t>
      </w:r>
      <w:r w:rsidR="00BD27D0" w:rsidRPr="00C0710C">
        <w:rPr>
          <w:rFonts w:asciiTheme="majorHAnsi" w:eastAsia="Times New Roman" w:hAnsiTheme="majorHAnsi" w:cs="Times New Roman"/>
          <w:color w:val="1D1D1D"/>
          <w:lang w:eastAsia="el-GR"/>
        </w:rPr>
        <w:t>τ</w:t>
      </w:r>
      <w:r w:rsidR="000744CB"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ης Ένωσης Συνταξιούχων ΟΑΕΕ Αθήνας, </w:t>
      </w:r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Επιτροπή Ειρήνης Ιλίου, Σύλλογος Δημοκρατικών Γυναικών Πετρούπολης, Σύλλογος Γυναικών Ιλίου, Σύλλογος Γυναικών Αγ. Αναργύρων –Καματερού, Σύλλογος </w:t>
      </w:r>
      <w:proofErr w:type="spellStart"/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>Ικαριωτών</w:t>
      </w:r>
      <w:proofErr w:type="spellEnd"/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 xml:space="preserve"> Πετρούπολης, </w:t>
      </w:r>
      <w:r w:rsidR="009C53E2">
        <w:rPr>
          <w:rFonts w:asciiTheme="majorHAnsi" w:eastAsia="Times New Roman" w:hAnsiTheme="majorHAnsi" w:cs="Times New Roman"/>
          <w:color w:val="1D1D1D"/>
          <w:lang w:eastAsia="el-GR"/>
        </w:rPr>
        <w:t xml:space="preserve">Κινηματογραφική Λέσχη </w:t>
      </w:r>
      <w:r w:rsidR="002843ED">
        <w:rPr>
          <w:rFonts w:asciiTheme="majorHAnsi" w:eastAsia="Times New Roman" w:hAnsiTheme="majorHAnsi" w:cs="Times New Roman"/>
          <w:color w:val="1D1D1D"/>
          <w:lang w:eastAsia="el-GR"/>
        </w:rPr>
        <w:t xml:space="preserve">Πετρούπολης, </w:t>
      </w:r>
      <w:r w:rsidRPr="00C0710C">
        <w:rPr>
          <w:rFonts w:asciiTheme="majorHAnsi" w:eastAsia="Times New Roman" w:hAnsiTheme="majorHAnsi" w:cs="Times New Roman"/>
          <w:color w:val="1D1D1D"/>
          <w:lang w:eastAsia="el-GR"/>
        </w:rPr>
        <w:t>Σύλλογοι Γονέων</w:t>
      </w:r>
      <w:r w:rsidR="00754F12" w:rsidRPr="00C0710C">
        <w:rPr>
          <w:rFonts w:asciiTheme="majorHAnsi" w:eastAsia="Times New Roman" w:hAnsiTheme="majorHAnsi" w:cs="Times New Roman"/>
          <w:color w:val="1D1D1D"/>
          <w:lang w:eastAsia="el-GR"/>
        </w:rPr>
        <w:t>, 15μελή Μαθητικά Συμβούλια</w:t>
      </w:r>
    </w:p>
    <w:sectPr w:rsidR="001D601C" w:rsidRPr="00C0710C" w:rsidSect="00A95D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544C2"/>
    <w:multiLevelType w:val="hybridMultilevel"/>
    <w:tmpl w:val="441A29E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87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07"/>
    <w:rsid w:val="00065B54"/>
    <w:rsid w:val="000744CB"/>
    <w:rsid w:val="00091601"/>
    <w:rsid w:val="000A29DC"/>
    <w:rsid w:val="000D6D79"/>
    <w:rsid w:val="001D601C"/>
    <w:rsid w:val="00282A67"/>
    <w:rsid w:val="002843ED"/>
    <w:rsid w:val="00284967"/>
    <w:rsid w:val="00294B73"/>
    <w:rsid w:val="002D7B07"/>
    <w:rsid w:val="00307739"/>
    <w:rsid w:val="0035663A"/>
    <w:rsid w:val="003D5BF0"/>
    <w:rsid w:val="00401E83"/>
    <w:rsid w:val="00431C67"/>
    <w:rsid w:val="004A3D2C"/>
    <w:rsid w:val="00540FD2"/>
    <w:rsid w:val="005F117C"/>
    <w:rsid w:val="00622AFF"/>
    <w:rsid w:val="006D3D2B"/>
    <w:rsid w:val="00725235"/>
    <w:rsid w:val="00754F12"/>
    <w:rsid w:val="007F5CDA"/>
    <w:rsid w:val="00861B07"/>
    <w:rsid w:val="008E4EAD"/>
    <w:rsid w:val="008F7950"/>
    <w:rsid w:val="009C53E2"/>
    <w:rsid w:val="00A77684"/>
    <w:rsid w:val="00A83765"/>
    <w:rsid w:val="00A95D33"/>
    <w:rsid w:val="00B05A5C"/>
    <w:rsid w:val="00B22B75"/>
    <w:rsid w:val="00BC55D5"/>
    <w:rsid w:val="00BD27D0"/>
    <w:rsid w:val="00C0710C"/>
    <w:rsid w:val="00C071A7"/>
    <w:rsid w:val="00CA4633"/>
    <w:rsid w:val="00CB2AC8"/>
    <w:rsid w:val="00CD4121"/>
    <w:rsid w:val="00CF2DCA"/>
    <w:rsid w:val="00D8118D"/>
    <w:rsid w:val="00E448F8"/>
    <w:rsid w:val="00E968DB"/>
    <w:rsid w:val="00EC3AB1"/>
    <w:rsid w:val="00EE536C"/>
    <w:rsid w:val="00EE565D"/>
    <w:rsid w:val="00F730D4"/>
    <w:rsid w:val="00FC46C7"/>
    <w:rsid w:val="00FC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EE51"/>
  <w15:docId w15:val="{F50DB535-E0CD-2844-A41A-C4CEAAD7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BF0"/>
  </w:style>
  <w:style w:type="paragraph" w:styleId="1">
    <w:name w:val="heading 1"/>
    <w:basedOn w:val="a"/>
    <w:link w:val="1Char"/>
    <w:uiPriority w:val="9"/>
    <w:qFormat/>
    <w:rsid w:val="00065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065B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065B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B0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065B54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065B5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65B5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unhideWhenUsed/>
    <w:rsid w:val="0006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065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giannopoulou</cp:lastModifiedBy>
  <cp:revision>2</cp:revision>
  <cp:lastPrinted>2026-02-17T14:36:00Z</cp:lastPrinted>
  <dcterms:created xsi:type="dcterms:W3CDTF">2026-02-27T13:22:00Z</dcterms:created>
  <dcterms:modified xsi:type="dcterms:W3CDTF">2026-02-27T13:22:00Z</dcterms:modified>
</cp:coreProperties>
</file>