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1CE20D" w14:textId="14DA0D1E" w:rsidR="00D152A2" w:rsidRDefault="00D152A2" w:rsidP="00D152A2">
      <w:pPr>
        <w:spacing w:line="276" w:lineRule="auto"/>
        <w:jc w:val="both"/>
        <w:rPr>
          <w:rFonts w:ascii="Candara" w:hAnsi="Candara"/>
          <w:b/>
          <w:bCs/>
          <w:sz w:val="24"/>
          <w:szCs w:val="24"/>
        </w:rPr>
      </w:pPr>
    </w:p>
    <w:p w14:paraId="7A736A78" w14:textId="343E4A51" w:rsidR="000B7C8C" w:rsidRPr="000C6239" w:rsidRDefault="000B7C8C" w:rsidP="000B7C8C">
      <w:pPr>
        <w:spacing w:line="276" w:lineRule="auto"/>
        <w:jc w:val="center"/>
        <w:rPr>
          <w:rFonts w:ascii="Candara" w:hAnsi="Candara"/>
          <w:b/>
          <w:bCs/>
          <w:sz w:val="24"/>
          <w:szCs w:val="24"/>
        </w:rPr>
      </w:pPr>
      <w:r w:rsidRPr="000C6239">
        <w:rPr>
          <w:rFonts w:ascii="Candara" w:hAnsi="Candara"/>
          <w:b/>
          <w:bCs/>
          <w:sz w:val="24"/>
          <w:szCs w:val="24"/>
        </w:rPr>
        <w:t>ΔΗΛΩΣΗ</w:t>
      </w:r>
    </w:p>
    <w:p w14:paraId="38C88969" w14:textId="2722B557" w:rsidR="000B7C8C" w:rsidRPr="00817942" w:rsidRDefault="000B7C8C" w:rsidP="000B7C8C">
      <w:pPr>
        <w:jc w:val="both"/>
        <w:rPr>
          <w:rFonts w:ascii="Candara" w:eastAsia="Calibri" w:hAnsi="Candara" w:cs="Times New Roman"/>
          <w:bCs/>
          <w:color w:val="000000"/>
          <w:sz w:val="24"/>
          <w:szCs w:val="24"/>
        </w:rPr>
      </w:pPr>
      <w:r w:rsidRPr="00817942">
        <w:rPr>
          <w:rFonts w:ascii="Candara" w:hAnsi="Candara"/>
          <w:sz w:val="24"/>
          <w:szCs w:val="24"/>
        </w:rPr>
        <w:t>Με την παρούσα δηλώνουμε ότι συμμετέχουμε στην απεργία- αποχή που έχει προκηρύξει</w:t>
      </w:r>
      <w:r w:rsidR="00B90882">
        <w:rPr>
          <w:rFonts w:ascii="Candara" w:hAnsi="Candara"/>
          <w:sz w:val="24"/>
          <w:szCs w:val="24"/>
        </w:rPr>
        <w:t xml:space="preserve"> από 15/7/2024</w:t>
      </w:r>
      <w:r w:rsidRPr="00817942">
        <w:rPr>
          <w:rFonts w:ascii="Candara" w:hAnsi="Candara"/>
          <w:sz w:val="24"/>
          <w:szCs w:val="24"/>
        </w:rPr>
        <w:t xml:space="preserve"> η ΑΔΕΔΥ, από κάθε ενέργεια που συνδέεται με το σύστημα αξιολόγησης, το οποίο προωθείται εκ μέρους του Υπουργείου Παιδείας</w:t>
      </w:r>
      <w:r w:rsidR="00817942">
        <w:rPr>
          <w:rFonts w:ascii="Candara" w:hAnsi="Candara"/>
          <w:sz w:val="24"/>
          <w:szCs w:val="24"/>
        </w:rPr>
        <w:t xml:space="preserve">, </w:t>
      </w:r>
      <w:r w:rsidRPr="00817942">
        <w:rPr>
          <w:rFonts w:ascii="Candara" w:hAnsi="Candara"/>
          <w:sz w:val="24"/>
          <w:szCs w:val="24"/>
        </w:rPr>
        <w:t xml:space="preserve">Θρησκευμάτων και </w:t>
      </w:r>
      <w:r w:rsidR="00817942">
        <w:rPr>
          <w:rFonts w:ascii="Candara" w:hAnsi="Candara"/>
          <w:sz w:val="24"/>
          <w:szCs w:val="24"/>
        </w:rPr>
        <w:t xml:space="preserve">Αθλητισμού και </w:t>
      </w:r>
      <w:r w:rsidRPr="00817942">
        <w:rPr>
          <w:rFonts w:ascii="Candara" w:hAnsi="Candara"/>
          <w:sz w:val="24"/>
          <w:szCs w:val="24"/>
        </w:rPr>
        <w:t xml:space="preserve">πιο συγκεκριμένα </w:t>
      </w:r>
      <w:r w:rsidRPr="00817942">
        <w:rPr>
          <w:rFonts w:ascii="Candara" w:eastAsia="Calibri" w:hAnsi="Candara" w:cs="Times New Roman"/>
          <w:color w:val="000000"/>
          <w:sz w:val="24"/>
          <w:szCs w:val="24"/>
        </w:rPr>
        <w:t xml:space="preserve">από τις διαδικασίες που προβλέπονται από τον νόμο 4823/21 καθώς και από την Υπουργική Απόφαση </w:t>
      </w:r>
      <w:r w:rsidR="00817942">
        <w:rPr>
          <w:rFonts w:ascii="Candara" w:eastAsia="Calibri" w:hAnsi="Candara" w:cs="Times New Roman"/>
          <w:color w:val="000000"/>
          <w:sz w:val="24"/>
          <w:szCs w:val="24"/>
        </w:rPr>
        <w:t>υπ’αριθμ.</w:t>
      </w:r>
      <w:r w:rsidRPr="00817942">
        <w:rPr>
          <w:rFonts w:ascii="Candara" w:eastAsia="Calibri" w:hAnsi="Candara" w:cs="Times New Roman"/>
          <w:color w:val="000000"/>
          <w:sz w:val="24"/>
          <w:szCs w:val="24"/>
        </w:rPr>
        <w:t xml:space="preserve">9950/ΓΔ5 </w:t>
      </w:r>
      <w:r w:rsidR="00817942">
        <w:rPr>
          <w:rFonts w:ascii="Candara" w:eastAsia="Calibri" w:hAnsi="Candara" w:cs="Times New Roman"/>
          <w:color w:val="000000"/>
          <w:sz w:val="24"/>
          <w:szCs w:val="24"/>
        </w:rPr>
        <w:t>-</w:t>
      </w:r>
      <w:r w:rsidRPr="00817942">
        <w:rPr>
          <w:rFonts w:ascii="Candara" w:eastAsia="Calibri" w:hAnsi="Candara" w:cs="Times New Roman"/>
          <w:color w:val="000000"/>
          <w:sz w:val="24"/>
          <w:szCs w:val="24"/>
        </w:rPr>
        <w:t>ΦΕΚ 388/27-1-2023</w:t>
      </w:r>
      <w:r w:rsidRPr="00817942">
        <w:rPr>
          <w:rFonts w:ascii="Candara" w:eastAsia="Calibri" w:hAnsi="Candara" w:cs="Times New Roman"/>
          <w:b/>
          <w:bCs/>
          <w:color w:val="000000"/>
          <w:sz w:val="24"/>
          <w:szCs w:val="24"/>
        </w:rPr>
        <w:t xml:space="preserve"> </w:t>
      </w:r>
      <w:r w:rsidRPr="00817942">
        <w:rPr>
          <w:rFonts w:ascii="Candara" w:eastAsia="Calibri" w:hAnsi="Candara" w:cs="Times New Roman"/>
          <w:bCs/>
          <w:i/>
          <w:iCs/>
          <w:color w:val="000000"/>
          <w:sz w:val="24"/>
          <w:szCs w:val="24"/>
        </w:rPr>
        <w:t>«Ρύθμιση ειδικότερων και λεπτομερειακών θεμάτων σχετικά με την αξιολόγηση των εκπαιδευτικών και των μελών Ειδικού Εκπαιδευτικού Προσωπικού και Ειδικού Βοηθητικού Προσωπικού της πρωτοβάθμιας και δευτεροβάθμιας εκπαίδευσης, καθώς και τη διαδικασία διενέργειάς της»</w:t>
      </w:r>
      <w:r w:rsidRPr="00817942">
        <w:rPr>
          <w:rFonts w:ascii="Candara" w:eastAsia="Calibri" w:hAnsi="Candara" w:cs="Times New Roman"/>
          <w:bCs/>
          <w:color w:val="000000"/>
          <w:sz w:val="24"/>
          <w:szCs w:val="24"/>
        </w:rPr>
        <w:t xml:space="preserve"> και σχετίζονται με όλα τα εξωδιδακτικά καθήκοντα σχετικά με την ατομική αξιολόγηση (συναντήσεις με Συμβούλους Εκπαίδευσης, ενημέρωση ατομικού φακέλου, κατάθεση έκθεσης αυτοαξιολόγησης κ.τ.λ.). </w:t>
      </w:r>
    </w:p>
    <w:p w14:paraId="004C58E4" w14:textId="77777777" w:rsidR="000B7C8C" w:rsidRPr="00817942" w:rsidRDefault="000B7C8C" w:rsidP="000B7C8C">
      <w:pPr>
        <w:spacing w:line="276" w:lineRule="auto"/>
        <w:jc w:val="both"/>
        <w:rPr>
          <w:rFonts w:ascii="Candara" w:hAnsi="Candara"/>
          <w:sz w:val="24"/>
          <w:szCs w:val="24"/>
        </w:rPr>
      </w:pPr>
    </w:p>
    <w:p w14:paraId="0BFACAD8" w14:textId="77777777" w:rsidR="000B7C8C" w:rsidRPr="00817942" w:rsidRDefault="000B7C8C" w:rsidP="000B7C8C">
      <w:pPr>
        <w:spacing w:line="276" w:lineRule="auto"/>
        <w:jc w:val="both"/>
        <w:rPr>
          <w:rFonts w:ascii="Candara" w:hAnsi="Candara"/>
          <w:sz w:val="24"/>
          <w:szCs w:val="24"/>
        </w:rPr>
      </w:pPr>
      <w:r w:rsidRPr="00817942">
        <w:rPr>
          <w:rFonts w:ascii="Candara" w:hAnsi="Candara"/>
          <w:sz w:val="24"/>
          <w:szCs w:val="24"/>
        </w:rPr>
        <w:t>ΟΙ ΕΚΠΑΙΔΕΥΤΙΚΟΙ</w:t>
      </w:r>
    </w:p>
    <w:p w14:paraId="58888032" w14:textId="77777777" w:rsidR="00DB77E0" w:rsidRPr="00817942" w:rsidRDefault="00DB77E0">
      <w:pPr>
        <w:rPr>
          <w:sz w:val="24"/>
          <w:szCs w:val="24"/>
        </w:rPr>
      </w:pPr>
    </w:p>
    <w:sectPr w:rsidR="00DB77E0" w:rsidRPr="00817942" w:rsidSect="000B7C8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ndara">
    <w:panose1 w:val="020E0502030303020204"/>
    <w:charset w:val="A1"/>
    <w:family w:val="swiss"/>
    <w:pitch w:val="variable"/>
    <w:sig w:usb0="A00002EF" w:usb1="4000A44B"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C8C"/>
    <w:rsid w:val="000B7C8C"/>
    <w:rsid w:val="000C6239"/>
    <w:rsid w:val="001975D8"/>
    <w:rsid w:val="005C52C3"/>
    <w:rsid w:val="00787AC0"/>
    <w:rsid w:val="00817942"/>
    <w:rsid w:val="00921B25"/>
    <w:rsid w:val="00B90882"/>
    <w:rsid w:val="00C91BAE"/>
    <w:rsid w:val="00CA3A94"/>
    <w:rsid w:val="00D055B8"/>
    <w:rsid w:val="00D152A2"/>
    <w:rsid w:val="00DB77E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C2AD0"/>
  <w15:chartTrackingRefBased/>
  <w15:docId w15:val="{DC4E9220-0177-49BB-AE71-18D56C50B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7C8C"/>
    <w:rPr>
      <w:kern w:val="0"/>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D152A2"/>
    <w:rPr>
      <w:color w:val="0563C1" w:themeColor="hyperlink"/>
      <w:u w:val="single"/>
    </w:rPr>
  </w:style>
  <w:style w:type="character" w:styleId="a3">
    <w:name w:val="Unresolved Mention"/>
    <w:basedOn w:val="a0"/>
    <w:uiPriority w:val="99"/>
    <w:semiHidden/>
    <w:unhideWhenUsed/>
    <w:rsid w:val="00D15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1234459">
      <w:bodyDiv w:val="1"/>
      <w:marLeft w:val="0"/>
      <w:marRight w:val="0"/>
      <w:marTop w:val="0"/>
      <w:marBottom w:val="0"/>
      <w:divBdr>
        <w:top w:val="none" w:sz="0" w:space="0" w:color="auto"/>
        <w:left w:val="none" w:sz="0" w:space="0" w:color="auto"/>
        <w:bottom w:val="none" w:sz="0" w:space="0" w:color="auto"/>
        <w:right w:val="none" w:sz="0" w:space="0" w:color="auto"/>
      </w:divBdr>
    </w:div>
    <w:div w:id="193994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746</Characters>
  <Application>Microsoft Office Word</Application>
  <DocSecurity>0</DocSecurity>
  <Lines>6</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Μαργαρίτα</dc:creator>
  <cp:keywords/>
  <dc:description/>
  <cp:lastModifiedBy>ΟΜΟΣΠΟΝΔΙΑ ΛΕΙΤΟΥΡΓΩΝ ΜΕΣΗΣ ΕΚΠΑΙΔΕΥΣΗΣ  ΟΜΟΣΠΟΝΔΙΑ ΛΕΙΤΟΥΡΓΩΝ ΜΕΣΗΣ ΕΚΠΑΙΔΕΥΣΗΣ</cp:lastModifiedBy>
  <cp:revision>3</cp:revision>
  <dcterms:created xsi:type="dcterms:W3CDTF">2024-09-04T08:55:00Z</dcterms:created>
  <dcterms:modified xsi:type="dcterms:W3CDTF">2024-09-04T08:55:00Z</dcterms:modified>
</cp:coreProperties>
</file>