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6D9E1" w14:textId="77777777" w:rsidR="00382710" w:rsidRDefault="00382710" w:rsidP="00382710">
      <w:pPr>
        <w:ind w:left="-709" w:right="-625"/>
        <w:jc w:val="center"/>
        <w:rPr>
          <w:rFonts w:ascii="Arial" w:hAnsi="Arial" w:cs="Arial"/>
          <w:b/>
          <w:bCs/>
          <w:kern w:val="0"/>
          <w14:ligatures w14:val="none"/>
        </w:rPr>
      </w:pPr>
      <w:bookmarkStart w:id="0" w:name="_Hlk241837820"/>
      <w:bookmarkEnd w:id="0"/>
      <w:r w:rsidRPr="006A2477">
        <w:rPr>
          <w:rFonts w:ascii="Candara" w:eastAsia="Times New Roman" w:hAnsi="Candara" w:cs="Times New Roman"/>
          <w:b/>
          <w:bCs/>
          <w:noProof/>
          <w:kern w:val="36"/>
          <w:sz w:val="48"/>
          <w:szCs w:val="48"/>
          <w:lang w:eastAsia="el-GR"/>
        </w:rPr>
        <w:drawing>
          <wp:inline distT="0" distB="0" distL="0" distR="0" wp14:anchorId="0CEFD689" wp14:editId="6805EF21">
            <wp:extent cx="3459480" cy="1341120"/>
            <wp:effectExtent l="0" t="0" r="7620" b="0"/>
            <wp:docPr id="9670701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15813" t="28703" r="13223" b="22314"/>
                    <a:stretch>
                      <a:fillRect/>
                    </a:stretch>
                  </pic:blipFill>
                  <pic:spPr bwMode="auto">
                    <a:xfrm>
                      <a:off x="0" y="0"/>
                      <a:ext cx="3459480" cy="1341120"/>
                    </a:xfrm>
                    <a:prstGeom prst="rect">
                      <a:avLst/>
                    </a:prstGeom>
                    <a:noFill/>
                    <a:ln>
                      <a:noFill/>
                    </a:ln>
                  </pic:spPr>
                </pic:pic>
              </a:graphicData>
            </a:graphic>
          </wp:inline>
        </w:drawing>
      </w:r>
    </w:p>
    <w:p w14:paraId="62A16CDF" w14:textId="77777777" w:rsidR="00382710" w:rsidRPr="00D74E35" w:rsidRDefault="00382710" w:rsidP="00382710">
      <w:pPr>
        <w:ind w:left="-709" w:right="-625"/>
        <w:jc w:val="center"/>
        <w:rPr>
          <w:rFonts w:ascii="Arial" w:hAnsi="Arial" w:cs="Arial"/>
          <w:b/>
          <w:bCs/>
          <w:kern w:val="0"/>
          <w:sz w:val="24"/>
          <w:szCs w:val="24"/>
          <w14:ligatures w14:val="none"/>
        </w:rPr>
      </w:pPr>
      <w:r w:rsidRPr="00D74E35">
        <w:rPr>
          <w:rFonts w:ascii="Arial" w:hAnsi="Arial" w:cs="Arial"/>
          <w:b/>
          <w:bCs/>
          <w:kern w:val="0"/>
          <w:sz w:val="24"/>
          <w:szCs w:val="24"/>
          <w14:ligatures w14:val="none"/>
        </w:rPr>
        <w:t xml:space="preserve">Για την </w:t>
      </w:r>
      <w:r w:rsidRPr="00D74E35">
        <w:rPr>
          <w:rFonts w:ascii="Arial" w:hAnsi="Arial" w:cs="Arial"/>
          <w:b/>
          <w:bCs/>
          <w:kern w:val="0"/>
          <w:sz w:val="24"/>
          <w:szCs w:val="24"/>
          <w:lang w:val="en-GB"/>
          <w14:ligatures w14:val="none"/>
        </w:rPr>
        <w:t>B</w:t>
      </w:r>
      <w:r w:rsidRPr="00D74E35">
        <w:rPr>
          <w:rFonts w:ascii="Arial" w:hAnsi="Arial" w:cs="Arial"/>
          <w:b/>
          <w:bCs/>
          <w:kern w:val="0"/>
          <w:sz w:val="24"/>
          <w:szCs w:val="24"/>
          <w14:ligatures w14:val="none"/>
        </w:rPr>
        <w:t>’ φάση προσλήψεων των αναπληρωτών ΕΕΠ και ΕΒΠ</w:t>
      </w:r>
    </w:p>
    <w:p w14:paraId="65DA8292" w14:textId="77777777" w:rsidR="00382710" w:rsidRPr="003A2AEE" w:rsidRDefault="00382710" w:rsidP="00382710">
      <w:pPr>
        <w:ind w:left="-709" w:right="-625"/>
        <w:jc w:val="both"/>
        <w:rPr>
          <w:rFonts w:ascii="Arial" w:hAnsi="Arial" w:cs="Arial"/>
          <w:kern w:val="0"/>
          <w14:ligatures w14:val="none"/>
        </w:rPr>
      </w:pPr>
      <w:r>
        <w:rPr>
          <w:rFonts w:ascii="Arial" w:hAnsi="Arial" w:cs="Arial"/>
          <w:kern w:val="0"/>
          <w:lang w:val="en-GB"/>
          <w14:ligatures w14:val="none"/>
        </w:rPr>
        <w:t>H</w:t>
      </w:r>
      <w:r w:rsidRPr="003A2AEE">
        <w:rPr>
          <w:rFonts w:ascii="Arial" w:hAnsi="Arial" w:cs="Arial"/>
          <w:kern w:val="0"/>
          <w14:ligatures w14:val="none"/>
        </w:rPr>
        <w:t xml:space="preserve"> σχολική χρονιά </w:t>
      </w:r>
      <w:r>
        <w:rPr>
          <w:rFonts w:ascii="Arial" w:hAnsi="Arial" w:cs="Arial"/>
          <w:kern w:val="0"/>
          <w14:ligatures w14:val="none"/>
        </w:rPr>
        <w:t>ξεκίνησε με</w:t>
      </w:r>
      <w:r w:rsidRPr="003A2AEE">
        <w:rPr>
          <w:rFonts w:ascii="Arial" w:hAnsi="Arial" w:cs="Arial"/>
          <w:kern w:val="0"/>
          <w14:ligatures w14:val="none"/>
        </w:rPr>
        <w:t xml:space="preserve"> </w:t>
      </w:r>
      <w:r>
        <w:rPr>
          <w:rFonts w:ascii="Arial" w:hAnsi="Arial" w:cs="Arial"/>
          <w:b/>
          <w:bCs/>
          <w:kern w:val="0"/>
          <w14:ligatures w14:val="none"/>
        </w:rPr>
        <w:t>εκατοντάδες κενά</w:t>
      </w:r>
      <w:r w:rsidRPr="003A2AEE">
        <w:rPr>
          <w:rFonts w:ascii="Arial" w:hAnsi="Arial" w:cs="Arial"/>
          <w:b/>
          <w:bCs/>
          <w:kern w:val="0"/>
          <w14:ligatures w14:val="none"/>
        </w:rPr>
        <w:t xml:space="preserve"> </w:t>
      </w:r>
      <w:r>
        <w:rPr>
          <w:rFonts w:ascii="Arial" w:hAnsi="Arial" w:cs="Arial"/>
          <w:b/>
          <w:bCs/>
          <w:kern w:val="0"/>
          <w14:ligatures w14:val="none"/>
        </w:rPr>
        <w:t>σε ΕΕΠ και ΕΒΠ σε όλη τη χώρα και συνεχίζουν να παραμένουν και μετά τη Β’ φάση που έτρεξε χθες 29 Σεπτέμβρη!</w:t>
      </w:r>
      <w:r w:rsidRPr="003A2AEE">
        <w:rPr>
          <w:rFonts w:ascii="Arial" w:hAnsi="Arial" w:cs="Arial"/>
          <w:kern w:val="0"/>
          <w14:ligatures w14:val="none"/>
        </w:rPr>
        <w:t xml:space="preserve"> </w:t>
      </w:r>
    </w:p>
    <w:p w14:paraId="06B9FC17" w14:textId="2863AAE0" w:rsidR="00382710" w:rsidRPr="00382710" w:rsidRDefault="00382710" w:rsidP="00382710">
      <w:pPr>
        <w:ind w:left="-709" w:right="-625"/>
        <w:jc w:val="both"/>
        <w:rPr>
          <w:rFonts w:ascii="Arial" w:hAnsi="Arial" w:cs="Arial"/>
          <w:kern w:val="0"/>
          <w14:ligatures w14:val="none"/>
        </w:rPr>
      </w:pPr>
      <w:r w:rsidRPr="003A2AEE">
        <w:rPr>
          <w:rFonts w:ascii="Arial" w:hAnsi="Arial" w:cs="Arial"/>
          <w:kern w:val="0"/>
          <w14:ligatures w14:val="none"/>
        </w:rPr>
        <w:t>Οι μαθητές και οι μαθήτριες με αναπηρία και ειδικές εκπαιδευτικές ανάγκες βρίσκονται και πάλι χωρίς την αναγκαία υποστηρικτική φροντίδα, χωρίς τους ανθρώπους που εξασφαλίζουν στοιχειωδώς το δικαίωμα τους στη μόρφωση, στην κοινωνική ένταξη και στη στήριξη της καθημερινότητάς τους στο σχολείο. Ταυτόχρονα, εκατοντάδες συνάδελφοι παραμένουν σε καθεστώς ανασφάλειας, με τα έξοδα να τρέχουν</w:t>
      </w:r>
      <w:r>
        <w:rPr>
          <w:rFonts w:ascii="Arial" w:hAnsi="Arial" w:cs="Arial"/>
          <w:kern w:val="0"/>
          <w14:ligatures w14:val="none"/>
        </w:rPr>
        <w:t xml:space="preserve">! Σύμφωνα με τα στοιχεία, τα εναπομείναντα κενά πανελλαδικώς ανέρχονται στα  </w:t>
      </w:r>
      <w:r w:rsidRPr="00644A7C">
        <w:rPr>
          <w:rFonts w:ascii="Roboto" w:hAnsi="Roboto"/>
          <w:sz w:val="21"/>
          <w:szCs w:val="21"/>
          <w:shd w:val="clear" w:color="auto" w:fill="FFFFFF"/>
        </w:rPr>
        <w:t>2.533! Συγκεκριμένα, 938 στα Γενικά Σχολεία, 1.173 κενά στις ΣΜΕΑΕ, 162 κενά στα ΚΕΔΑΣΥ και 260 κενά στις ΕΔΥ</w:t>
      </w:r>
      <w:r>
        <w:rPr>
          <w:rFonts w:ascii="Roboto" w:hAnsi="Roboto"/>
          <w:sz w:val="21"/>
          <w:szCs w:val="21"/>
          <w:shd w:val="clear" w:color="auto" w:fill="FFFFFF"/>
        </w:rPr>
        <w:t>!</w:t>
      </w:r>
    </w:p>
    <w:p w14:paraId="4791BE06" w14:textId="45924201" w:rsidR="00382710" w:rsidRDefault="00382710" w:rsidP="00382710">
      <w:pPr>
        <w:ind w:left="-709" w:right="-625"/>
        <w:jc w:val="center"/>
        <w:rPr>
          <w:rFonts w:ascii="Roboto" w:hAnsi="Roboto"/>
          <w:b/>
          <w:bCs/>
          <w:noProof/>
          <w:shd w:val="clear" w:color="auto" w:fill="FFFFFF"/>
        </w:rPr>
      </w:pPr>
      <w:r>
        <w:rPr>
          <w:rFonts w:ascii="Roboto" w:hAnsi="Roboto"/>
          <w:b/>
          <w:bCs/>
          <w:noProof/>
          <w:shd w:val="clear" w:color="auto" w:fill="FFFFFF"/>
        </w:rPr>
        <w:drawing>
          <wp:anchor distT="0" distB="0" distL="114300" distR="114300" simplePos="0" relativeHeight="251658752" behindDoc="0" locked="0" layoutInCell="1" allowOverlap="1" wp14:anchorId="2B6A6E80" wp14:editId="0D6C2CE3">
            <wp:simplePos x="0" y="0"/>
            <wp:positionH relativeFrom="column">
              <wp:posOffset>-83820</wp:posOffset>
            </wp:positionH>
            <wp:positionV relativeFrom="paragraph">
              <wp:posOffset>289560</wp:posOffset>
            </wp:positionV>
            <wp:extent cx="2689860" cy="4244340"/>
            <wp:effectExtent l="0" t="0" r="0" b="3810"/>
            <wp:wrapSquare wrapText="bothSides"/>
            <wp:docPr id="38920482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04823" name="Εικόνα 3892048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89860" cy="4244340"/>
                    </a:xfrm>
                    <a:prstGeom prst="rect">
                      <a:avLst/>
                    </a:prstGeom>
                  </pic:spPr>
                </pic:pic>
              </a:graphicData>
            </a:graphic>
            <wp14:sizeRelH relativeFrom="margin">
              <wp14:pctWidth>0</wp14:pctWidth>
            </wp14:sizeRelH>
            <wp14:sizeRelV relativeFrom="margin">
              <wp14:pctHeight>0</wp14:pctHeight>
            </wp14:sizeRelV>
          </wp:anchor>
        </w:drawing>
      </w:r>
      <w:r w:rsidRPr="00B57A42">
        <w:rPr>
          <w:rFonts w:ascii="Roboto" w:hAnsi="Roboto"/>
          <w:b/>
          <w:bCs/>
          <w:shd w:val="clear" w:color="auto" w:fill="FFFFFF"/>
        </w:rPr>
        <w:t>Οι αριθμοί μιλούν από μόνοι τους…</w:t>
      </w:r>
      <w:r>
        <w:rPr>
          <w:rFonts w:ascii="Roboto" w:hAnsi="Roboto"/>
          <w:b/>
          <w:bCs/>
          <w:shd w:val="clear" w:color="auto" w:fill="FFFFFF"/>
        </w:rPr>
        <w:t xml:space="preserve">  </w:t>
      </w:r>
      <w:r w:rsidRPr="00B57A42">
        <w:rPr>
          <w:rFonts w:ascii="Roboto" w:hAnsi="Roboto"/>
          <w:b/>
          <w:bCs/>
          <w:shd w:val="clear" w:color="auto" w:fill="FFFFFF"/>
        </w:rPr>
        <w:t>Οι προσλήψεις πανελλαδικά</w:t>
      </w:r>
      <w:r>
        <w:rPr>
          <w:rFonts w:ascii="Roboto" w:hAnsi="Roboto"/>
          <w:b/>
          <w:bCs/>
          <w:shd w:val="clear" w:color="auto" w:fill="FFFFFF"/>
        </w:rPr>
        <w:t>:</w:t>
      </w:r>
    </w:p>
    <w:p w14:paraId="3FA54486" w14:textId="01E83DAA" w:rsidR="00382710" w:rsidRPr="00382710" w:rsidRDefault="00382710" w:rsidP="00382710">
      <w:pPr>
        <w:ind w:left="-709" w:right="-625"/>
        <w:jc w:val="both"/>
        <w:rPr>
          <w:rFonts w:ascii="Roboto" w:hAnsi="Roboto"/>
          <w:sz w:val="21"/>
          <w:szCs w:val="21"/>
          <w:shd w:val="clear" w:color="auto" w:fill="FFFFFF"/>
        </w:rPr>
      </w:pPr>
      <w:r>
        <w:rPr>
          <w:rFonts w:ascii="Roboto" w:hAnsi="Roboto"/>
          <w:b/>
          <w:bCs/>
          <w:noProof/>
          <w:shd w:val="clear" w:color="auto" w:fill="FFFFFF"/>
        </w:rPr>
        <w:drawing>
          <wp:inline distT="0" distB="0" distL="0" distR="0" wp14:anchorId="4E24C2D6" wp14:editId="5BB016EB">
            <wp:extent cx="2910205" cy="4320540"/>
            <wp:effectExtent l="0" t="0" r="4445" b="3810"/>
            <wp:docPr id="133632298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22984" name="Εικόνα 133632298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4061" cy="4355957"/>
                    </a:xfrm>
                    <a:prstGeom prst="rect">
                      <a:avLst/>
                    </a:prstGeom>
                  </pic:spPr>
                </pic:pic>
              </a:graphicData>
            </a:graphic>
          </wp:inline>
        </w:drawing>
      </w:r>
    </w:p>
    <w:p w14:paraId="63C87089" w14:textId="582B6995" w:rsidR="00382710" w:rsidRDefault="00382710" w:rsidP="00382710">
      <w:pPr>
        <w:jc w:val="right"/>
        <w:rPr>
          <w:rFonts w:ascii="Roboto" w:hAnsi="Roboto"/>
          <w:b/>
          <w:bCs/>
          <w:shd w:val="clear" w:color="auto" w:fill="FFFFFF"/>
        </w:rPr>
      </w:pPr>
    </w:p>
    <w:p w14:paraId="74D196BA" w14:textId="0A0AD354" w:rsidR="00382710" w:rsidRDefault="00382710" w:rsidP="00382710">
      <w:pPr>
        <w:tabs>
          <w:tab w:val="center" w:pos="1656"/>
        </w:tabs>
        <w:rPr>
          <w:rFonts w:ascii="Roboto" w:hAnsi="Roboto"/>
          <w:b/>
          <w:bCs/>
          <w:shd w:val="clear" w:color="auto" w:fill="FFFFFF"/>
        </w:rPr>
      </w:pPr>
    </w:p>
    <w:p w14:paraId="7144368D" w14:textId="3C5EE9CD" w:rsidR="00382710" w:rsidRPr="00176E54" w:rsidRDefault="00D74E35" w:rsidP="00D74E35">
      <w:pPr>
        <w:ind w:left="-567" w:firstLine="567"/>
        <w:jc w:val="right"/>
        <w:rPr>
          <w:rFonts w:ascii="Roboto" w:hAnsi="Roboto"/>
          <w:b/>
          <w:bCs/>
          <w:shd w:val="clear" w:color="auto" w:fill="FFFFFF"/>
        </w:rPr>
      </w:pPr>
      <w:r>
        <w:rPr>
          <w:rFonts w:ascii="Roboto" w:hAnsi="Roboto"/>
          <w:b/>
          <w:bCs/>
          <w:noProof/>
          <w:shd w:val="clear" w:color="auto" w:fill="FFFFFF"/>
        </w:rPr>
        <w:lastRenderedPageBreak/>
        <w:drawing>
          <wp:anchor distT="0" distB="0" distL="114300" distR="114300" simplePos="0" relativeHeight="251660800" behindDoc="0" locked="0" layoutInCell="1" allowOverlap="1" wp14:anchorId="606B5AE4" wp14:editId="5F29964A">
            <wp:simplePos x="1143000" y="1760220"/>
            <wp:positionH relativeFrom="column">
              <wp:align>left</wp:align>
            </wp:positionH>
            <wp:positionV relativeFrom="paragraph">
              <wp:align>top</wp:align>
            </wp:positionV>
            <wp:extent cx="2590800" cy="3680460"/>
            <wp:effectExtent l="0" t="0" r="0" b="0"/>
            <wp:wrapSquare wrapText="bothSides"/>
            <wp:docPr id="14666931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9317" name="Εικόνα 1466693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3680460"/>
                    </a:xfrm>
                    <a:prstGeom prst="rect">
                      <a:avLst/>
                    </a:prstGeom>
                  </pic:spPr>
                </pic:pic>
              </a:graphicData>
            </a:graphic>
            <wp14:sizeRelV relativeFrom="margin">
              <wp14:pctHeight>0</wp14:pctHeight>
            </wp14:sizeRelV>
          </wp:anchor>
        </w:drawing>
      </w:r>
      <w:r w:rsidR="00382710">
        <w:rPr>
          <w:rFonts w:ascii="Roboto" w:hAnsi="Roboto"/>
          <w:b/>
          <w:bCs/>
          <w:noProof/>
          <w:shd w:val="clear" w:color="auto" w:fill="FFFFFF"/>
        </w:rPr>
        <w:drawing>
          <wp:inline distT="0" distB="0" distL="0" distR="0" wp14:anchorId="56A94D31" wp14:editId="52D56251">
            <wp:extent cx="2695575" cy="3680460"/>
            <wp:effectExtent l="0" t="0" r="9525" b="0"/>
            <wp:docPr id="86836202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62025" name="Εικόνα 8683620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8511" cy="3725430"/>
                    </a:xfrm>
                    <a:prstGeom prst="rect">
                      <a:avLst/>
                    </a:prstGeom>
                  </pic:spPr>
                </pic:pic>
              </a:graphicData>
            </a:graphic>
          </wp:inline>
        </w:drawing>
      </w:r>
      <w:r w:rsidR="00382710">
        <w:rPr>
          <w:rFonts w:ascii="Roboto" w:hAnsi="Roboto"/>
          <w:b/>
          <w:bCs/>
          <w:shd w:val="clear" w:color="auto" w:fill="FFFFFF"/>
        </w:rPr>
        <w:br w:type="textWrapping" w:clear="all"/>
      </w:r>
    </w:p>
    <w:p w14:paraId="624174E8" w14:textId="77777777" w:rsidR="00382710" w:rsidRDefault="00382710" w:rsidP="00382710">
      <w:pPr>
        <w:ind w:left="-709" w:right="-625"/>
        <w:jc w:val="center"/>
        <w:rPr>
          <w:rFonts w:ascii="Roboto" w:hAnsi="Roboto"/>
          <w:b/>
          <w:bCs/>
          <w:u w:val="single"/>
          <w:shd w:val="clear" w:color="auto" w:fill="FFFFFF"/>
        </w:rPr>
      </w:pPr>
      <w:r w:rsidRPr="00B57A42">
        <w:rPr>
          <w:rFonts w:ascii="Roboto" w:hAnsi="Roboto"/>
          <w:b/>
          <w:bCs/>
          <w:u w:val="single"/>
          <w:shd w:val="clear" w:color="auto" w:fill="FFFFFF"/>
        </w:rPr>
        <w:t>Οι μαθητές μας όμως και οι εργαζόμενοι δεν είναι αριθμοί … ούτε αναλώσιμοι!</w:t>
      </w:r>
    </w:p>
    <w:p w14:paraId="05E0F1DE" w14:textId="77777777" w:rsidR="00382710" w:rsidRDefault="00382710" w:rsidP="00382710">
      <w:pPr>
        <w:ind w:left="-709" w:right="-625"/>
        <w:jc w:val="both"/>
        <w:rPr>
          <w:rFonts w:ascii="Roboto" w:hAnsi="Roboto"/>
          <w:b/>
          <w:bCs/>
          <w:u w:val="single"/>
          <w:shd w:val="clear" w:color="auto" w:fill="FFFFFF"/>
        </w:rPr>
      </w:pPr>
      <w:r>
        <w:rPr>
          <w:rFonts w:ascii="Roboto" w:hAnsi="Roboto"/>
          <w:b/>
          <w:bCs/>
          <w:u w:val="single"/>
          <w:shd w:val="clear" w:color="auto" w:fill="FFFFFF"/>
        </w:rPr>
        <w:t>Αλήθειες και ψέματα για τη δημόσια και δωρεάν Παιδεία!</w:t>
      </w:r>
    </w:p>
    <w:p w14:paraId="1169AA78" w14:textId="703394D0" w:rsidR="00382710" w:rsidRPr="00382710" w:rsidRDefault="00382710" w:rsidP="00382710">
      <w:pPr>
        <w:pStyle w:val="a6"/>
        <w:numPr>
          <w:ilvl w:val="0"/>
          <w:numId w:val="2"/>
        </w:numPr>
        <w:ind w:right="-625"/>
        <w:jc w:val="both"/>
        <w:rPr>
          <w:rFonts w:ascii="Roboto" w:hAnsi="Roboto"/>
          <w:b/>
          <w:bCs/>
          <w:u w:val="single"/>
          <w:shd w:val="clear" w:color="auto" w:fill="FFFFFF"/>
        </w:rPr>
      </w:pPr>
      <w:r w:rsidRPr="00382710">
        <w:rPr>
          <w:rFonts w:ascii="Roboto" w:hAnsi="Roboto"/>
          <w:b/>
          <w:bCs/>
          <w:u w:val="single"/>
          <w:shd w:val="clear" w:color="auto" w:fill="FFFFFF"/>
        </w:rPr>
        <w:t xml:space="preserve">Ψέματα: </w:t>
      </w:r>
      <w:r w:rsidRPr="00382710">
        <w:rPr>
          <w:rFonts w:ascii="Roboto" w:hAnsi="Roboto"/>
          <w:sz w:val="21"/>
          <w:szCs w:val="21"/>
          <w:shd w:val="clear" w:color="auto" w:fill="FFFFFF"/>
        </w:rPr>
        <w:t>Οι περιβόητες δηλώσεις του ΥΠΑΙΘΑ περί «ιδιαίτερης έμφασης στην Ειδική Αγωγή» και οι επισκέψεις σε Ειδικά Σχολεία από πραγματικό ενδιαφέρον.</w:t>
      </w:r>
    </w:p>
    <w:p w14:paraId="1DBD88C0" w14:textId="77777777" w:rsidR="00382710" w:rsidRPr="00820BA9" w:rsidRDefault="00382710" w:rsidP="00382710">
      <w:pPr>
        <w:pStyle w:val="a6"/>
        <w:numPr>
          <w:ilvl w:val="0"/>
          <w:numId w:val="2"/>
        </w:numPr>
        <w:ind w:right="-625"/>
        <w:jc w:val="both"/>
        <w:rPr>
          <w:rFonts w:ascii="Roboto" w:hAnsi="Roboto"/>
          <w:b/>
          <w:bCs/>
          <w:u w:val="single"/>
          <w:shd w:val="clear" w:color="auto" w:fill="FFFFFF"/>
        </w:rPr>
      </w:pPr>
      <w:r>
        <w:rPr>
          <w:rFonts w:ascii="Roboto" w:hAnsi="Roboto"/>
          <w:b/>
          <w:bCs/>
          <w:u w:val="single"/>
          <w:shd w:val="clear" w:color="auto" w:fill="FFFFFF"/>
        </w:rPr>
        <w:t>Ψέματα :</w:t>
      </w:r>
      <w:r>
        <w:rPr>
          <w:rFonts w:ascii="Roboto" w:hAnsi="Roboto"/>
          <w:sz w:val="21"/>
          <w:szCs w:val="21"/>
          <w:shd w:val="clear" w:color="auto" w:fill="FFFFFF"/>
        </w:rPr>
        <w:t xml:space="preserve"> Ότι </w:t>
      </w:r>
      <w:r w:rsidRPr="00820BA9">
        <w:rPr>
          <w:rFonts w:ascii="Roboto" w:hAnsi="Roboto"/>
          <w:sz w:val="21"/>
          <w:szCs w:val="21"/>
          <w:shd w:val="clear" w:color="auto" w:fill="FFFFFF"/>
        </w:rPr>
        <w:t>τους απασχολούν οι ανάγκες των μαθητών, «η προσπάθεια στήριξης της μάθησης, με περισσότερες δυνατότητες πρόσβασης στη γνώση</w:t>
      </w:r>
      <w:r>
        <w:rPr>
          <w:rFonts w:ascii="Roboto" w:hAnsi="Roboto"/>
          <w:sz w:val="21"/>
          <w:szCs w:val="21"/>
          <w:shd w:val="clear" w:color="auto" w:fill="FFFFFF"/>
        </w:rPr>
        <w:t>».</w:t>
      </w:r>
    </w:p>
    <w:p w14:paraId="0B33E859" w14:textId="77777777" w:rsidR="00382710" w:rsidRPr="00820BA9" w:rsidRDefault="00382710" w:rsidP="00382710">
      <w:pPr>
        <w:pStyle w:val="a6"/>
        <w:numPr>
          <w:ilvl w:val="0"/>
          <w:numId w:val="2"/>
        </w:numPr>
        <w:ind w:right="-625"/>
        <w:jc w:val="both"/>
        <w:rPr>
          <w:rFonts w:ascii="Roboto" w:hAnsi="Roboto"/>
          <w:b/>
          <w:bCs/>
          <w:u w:val="single"/>
          <w:shd w:val="clear" w:color="auto" w:fill="FFFFFF"/>
        </w:rPr>
      </w:pPr>
      <w:r>
        <w:rPr>
          <w:rFonts w:ascii="Roboto" w:hAnsi="Roboto"/>
          <w:b/>
          <w:bCs/>
          <w:u w:val="single"/>
          <w:shd w:val="clear" w:color="auto" w:fill="FFFFFF"/>
        </w:rPr>
        <w:t>Αλήθεια:</w:t>
      </w:r>
      <w:r w:rsidRPr="00820BA9">
        <w:rPr>
          <w:rFonts w:ascii="Roboto" w:hAnsi="Roboto"/>
          <w:sz w:val="21"/>
          <w:szCs w:val="21"/>
          <w:shd w:val="clear" w:color="auto" w:fill="FFFFFF"/>
        </w:rPr>
        <w:t xml:space="preserve"> τους απασχολεί να παρουσιάζεται μια στρεβλή εικόνα για τα σχολεία</w:t>
      </w:r>
      <w:r>
        <w:rPr>
          <w:rFonts w:ascii="Roboto" w:hAnsi="Roboto"/>
          <w:sz w:val="21"/>
          <w:szCs w:val="21"/>
          <w:shd w:val="clear" w:color="auto" w:fill="FFFFFF"/>
        </w:rPr>
        <w:t xml:space="preserve"> και τα ΚΕΔΑΣΥ.</w:t>
      </w:r>
    </w:p>
    <w:p w14:paraId="61655374" w14:textId="77777777" w:rsidR="00382710" w:rsidRPr="00820BA9" w:rsidRDefault="00382710" w:rsidP="00382710">
      <w:pPr>
        <w:pStyle w:val="a6"/>
        <w:numPr>
          <w:ilvl w:val="0"/>
          <w:numId w:val="2"/>
        </w:numPr>
        <w:ind w:right="-625"/>
        <w:jc w:val="both"/>
        <w:rPr>
          <w:rFonts w:ascii="Roboto" w:hAnsi="Roboto"/>
          <w:b/>
          <w:bCs/>
          <w:u w:val="single"/>
          <w:shd w:val="clear" w:color="auto" w:fill="FFFFFF"/>
        </w:rPr>
      </w:pPr>
      <w:r>
        <w:rPr>
          <w:rFonts w:ascii="Roboto" w:hAnsi="Roboto"/>
          <w:b/>
          <w:bCs/>
          <w:u w:val="single"/>
          <w:shd w:val="clear" w:color="auto" w:fill="FFFFFF"/>
        </w:rPr>
        <w:t>Αλήθεια:</w:t>
      </w:r>
      <w:r>
        <w:rPr>
          <w:rFonts w:ascii="Roboto" w:hAnsi="Roboto"/>
          <w:sz w:val="21"/>
          <w:szCs w:val="21"/>
          <w:shd w:val="clear" w:color="auto" w:fill="FFFFFF"/>
        </w:rPr>
        <w:t xml:space="preserve"> Τα </w:t>
      </w:r>
      <w:r w:rsidRPr="00820BA9">
        <w:rPr>
          <w:rFonts w:ascii="Roboto" w:hAnsi="Roboto"/>
          <w:sz w:val="21"/>
          <w:szCs w:val="21"/>
          <w:shd w:val="clear" w:color="auto" w:fill="FFFFFF"/>
        </w:rPr>
        <w:t>σχολεία και τα ΚΕΔΑΣΥ κυριολεκτικά υπολειτουργούν</w:t>
      </w:r>
      <w:r>
        <w:rPr>
          <w:rFonts w:ascii="Roboto" w:hAnsi="Roboto"/>
          <w:sz w:val="21"/>
          <w:szCs w:val="21"/>
          <w:shd w:val="clear" w:color="auto" w:fill="FFFFFF"/>
        </w:rPr>
        <w:t>. Οι εργαζόμενοι εκπαιδευτικοί , ΕΕΠ και ΕΒΠ τα βγάζουν καθημερινά εις πέρας με προσωπική προσπάθεια και εφευρετικότητα..</w:t>
      </w:r>
    </w:p>
    <w:p w14:paraId="073F8108" w14:textId="77777777" w:rsidR="00382710" w:rsidRPr="00820BA9" w:rsidRDefault="00382710" w:rsidP="00382710">
      <w:pPr>
        <w:pStyle w:val="a6"/>
        <w:numPr>
          <w:ilvl w:val="0"/>
          <w:numId w:val="2"/>
        </w:numPr>
        <w:ind w:right="-625"/>
        <w:jc w:val="both"/>
        <w:rPr>
          <w:rFonts w:ascii="Roboto" w:hAnsi="Roboto"/>
          <w:b/>
          <w:bCs/>
          <w:u w:val="single"/>
          <w:shd w:val="clear" w:color="auto" w:fill="FFFFFF"/>
        </w:rPr>
      </w:pPr>
      <w:r>
        <w:rPr>
          <w:rFonts w:ascii="Roboto" w:hAnsi="Roboto"/>
          <w:b/>
          <w:bCs/>
          <w:u w:val="single"/>
          <w:shd w:val="clear" w:color="auto" w:fill="FFFFFF"/>
        </w:rPr>
        <w:t>Αλήθεια:</w:t>
      </w:r>
      <w:r>
        <w:rPr>
          <w:rFonts w:ascii="Roboto" w:hAnsi="Roboto"/>
          <w:sz w:val="21"/>
          <w:szCs w:val="21"/>
          <w:shd w:val="clear" w:color="auto" w:fill="FFFFFF"/>
        </w:rPr>
        <w:t xml:space="preserve"> Δ</w:t>
      </w:r>
      <w:r w:rsidRPr="00820BA9">
        <w:rPr>
          <w:rFonts w:ascii="Roboto" w:hAnsi="Roboto"/>
          <w:sz w:val="21"/>
          <w:szCs w:val="21"/>
          <w:shd w:val="clear" w:color="auto" w:fill="FFFFFF"/>
        </w:rPr>
        <w:t xml:space="preserve">ίνονται δις ευρώ για πολεμικούς εξοπλισμούς </w:t>
      </w:r>
      <w:r>
        <w:rPr>
          <w:rFonts w:ascii="Roboto" w:hAnsi="Roboto"/>
          <w:sz w:val="21"/>
          <w:szCs w:val="21"/>
          <w:shd w:val="clear" w:color="auto" w:fill="FFFFFF"/>
        </w:rPr>
        <w:t xml:space="preserve">, όπως </w:t>
      </w:r>
      <w:r w:rsidRPr="00820BA9">
        <w:rPr>
          <w:rFonts w:ascii="Roboto" w:hAnsi="Roboto"/>
          <w:sz w:val="21"/>
          <w:szCs w:val="21"/>
          <w:shd w:val="clear" w:color="auto" w:fill="FFFFFF"/>
        </w:rPr>
        <w:t xml:space="preserve">για το </w:t>
      </w:r>
      <w:proofErr w:type="spellStart"/>
      <w:r w:rsidRPr="00820BA9">
        <w:rPr>
          <w:rFonts w:ascii="Roboto" w:hAnsi="Roboto"/>
          <w:sz w:val="21"/>
          <w:szCs w:val="21"/>
          <w:shd w:val="clear" w:color="auto" w:fill="FFFFFF"/>
        </w:rPr>
        <w:t>αντιπλοϊκό</w:t>
      </w:r>
      <w:proofErr w:type="spellEnd"/>
      <w:r w:rsidRPr="00820BA9">
        <w:rPr>
          <w:rFonts w:ascii="Roboto" w:hAnsi="Roboto"/>
          <w:sz w:val="21"/>
          <w:szCs w:val="21"/>
          <w:shd w:val="clear" w:color="auto" w:fill="FFFFFF"/>
        </w:rPr>
        <w:t xml:space="preserve"> και αντιαεροπορικό εξοπλιστικό πρόγραμμα «Ασπίδα του Αχιλλέα», </w:t>
      </w:r>
      <w:r>
        <w:rPr>
          <w:rFonts w:ascii="Roboto" w:hAnsi="Roboto"/>
          <w:sz w:val="21"/>
          <w:szCs w:val="21"/>
          <w:shd w:val="clear" w:color="auto" w:fill="FFFFFF"/>
        </w:rPr>
        <w:t>(</w:t>
      </w:r>
      <w:r w:rsidRPr="00820BA9">
        <w:rPr>
          <w:rFonts w:ascii="Roboto" w:hAnsi="Roboto"/>
          <w:sz w:val="21"/>
          <w:szCs w:val="21"/>
          <w:shd w:val="clear" w:color="auto" w:fill="FFFFFF"/>
        </w:rPr>
        <w:t>ύψους άνω των 3 δισ. Ευρώ</w:t>
      </w:r>
      <w:r>
        <w:rPr>
          <w:rFonts w:ascii="Roboto" w:hAnsi="Roboto"/>
          <w:sz w:val="21"/>
          <w:szCs w:val="21"/>
          <w:shd w:val="clear" w:color="auto" w:fill="FFFFFF"/>
        </w:rPr>
        <w:t>.)</w:t>
      </w:r>
    </w:p>
    <w:p w14:paraId="2A45B4FF" w14:textId="77777777" w:rsidR="00382710" w:rsidRPr="00820BA9" w:rsidRDefault="00382710" w:rsidP="00382710">
      <w:pPr>
        <w:pStyle w:val="a6"/>
        <w:numPr>
          <w:ilvl w:val="0"/>
          <w:numId w:val="2"/>
        </w:numPr>
        <w:ind w:right="-625"/>
        <w:jc w:val="both"/>
        <w:rPr>
          <w:rFonts w:ascii="Roboto" w:hAnsi="Roboto"/>
          <w:b/>
          <w:bCs/>
          <w:u w:val="single"/>
          <w:shd w:val="clear" w:color="auto" w:fill="FFFFFF"/>
        </w:rPr>
      </w:pPr>
      <w:r>
        <w:rPr>
          <w:rFonts w:ascii="Roboto" w:hAnsi="Roboto"/>
          <w:b/>
          <w:bCs/>
          <w:u w:val="single"/>
          <w:shd w:val="clear" w:color="auto" w:fill="FFFFFF"/>
        </w:rPr>
        <w:t>Αλήθεια:</w:t>
      </w:r>
      <w:r>
        <w:rPr>
          <w:rFonts w:ascii="Roboto" w:hAnsi="Roboto"/>
          <w:sz w:val="21"/>
          <w:szCs w:val="21"/>
          <w:shd w:val="clear" w:color="auto" w:fill="FFFFFF"/>
        </w:rPr>
        <w:t xml:space="preserve"> </w:t>
      </w:r>
      <w:r w:rsidRPr="00820BA9">
        <w:rPr>
          <w:rFonts w:ascii="Roboto" w:hAnsi="Roboto"/>
          <w:sz w:val="21"/>
          <w:szCs w:val="21"/>
          <w:shd w:val="clear" w:color="auto" w:fill="FFFFFF"/>
        </w:rPr>
        <w:t xml:space="preserve"> </w:t>
      </w:r>
      <w:r>
        <w:rPr>
          <w:rFonts w:ascii="Roboto" w:hAnsi="Roboto"/>
          <w:sz w:val="21"/>
          <w:szCs w:val="21"/>
          <w:shd w:val="clear" w:color="auto" w:fill="FFFFFF"/>
        </w:rPr>
        <w:t xml:space="preserve">Βάζουν </w:t>
      </w:r>
      <w:r w:rsidRPr="00820BA9">
        <w:rPr>
          <w:rFonts w:ascii="Roboto" w:hAnsi="Roboto"/>
          <w:sz w:val="21"/>
          <w:szCs w:val="21"/>
          <w:shd w:val="clear" w:color="auto" w:fill="FFFFFF"/>
        </w:rPr>
        <w:t xml:space="preserve">τη χώρα μας </w:t>
      </w:r>
      <w:r>
        <w:rPr>
          <w:rFonts w:ascii="Roboto" w:hAnsi="Roboto"/>
          <w:sz w:val="21"/>
          <w:szCs w:val="21"/>
          <w:shd w:val="clear" w:color="auto" w:fill="FFFFFF"/>
        </w:rPr>
        <w:t xml:space="preserve">και το λαό της </w:t>
      </w:r>
      <w:r w:rsidRPr="00820BA9">
        <w:rPr>
          <w:rFonts w:ascii="Roboto" w:hAnsi="Roboto"/>
          <w:sz w:val="21"/>
          <w:szCs w:val="21"/>
          <w:shd w:val="clear" w:color="auto" w:fill="FFFFFF"/>
        </w:rPr>
        <w:t>σε τεράστιο κίνδυνο εμπλοκής στα νατοϊκά και ιμπεριαλιστικά σχέδια.</w:t>
      </w:r>
    </w:p>
    <w:p w14:paraId="4F3D711A" w14:textId="77777777" w:rsidR="00382710" w:rsidRPr="00AC0B1E" w:rsidRDefault="00382710" w:rsidP="00382710">
      <w:pPr>
        <w:ind w:left="-709" w:right="-625"/>
        <w:jc w:val="both"/>
        <w:rPr>
          <w:rFonts w:ascii="Arial" w:hAnsi="Arial" w:cs="Arial"/>
          <w:b/>
          <w:bCs/>
          <w:kern w:val="0"/>
          <w14:ligatures w14:val="none"/>
        </w:rPr>
      </w:pPr>
      <w:r>
        <w:rPr>
          <w:rFonts w:ascii="Arial" w:hAnsi="Arial" w:cs="Arial"/>
          <w:b/>
          <w:bCs/>
          <w:kern w:val="0"/>
          <w14:ligatures w14:val="none"/>
        </w:rPr>
        <w:t xml:space="preserve">Δε θα ανεχτούμε άλλο αυτήν την κατάσταση! </w:t>
      </w:r>
      <w:r w:rsidRPr="003A2AEE">
        <w:rPr>
          <w:rFonts w:ascii="Arial" w:hAnsi="Arial" w:cs="Arial"/>
          <w:b/>
          <w:bCs/>
          <w:kern w:val="0"/>
          <w14:ligatures w14:val="none"/>
        </w:rPr>
        <w:t xml:space="preserve">Η εκπαίδευση των μαθητών μας δεν μπορεί να μπαίνει στη ζυγαριά των περικοπών και των “δημοσιονομικών περιορισμών”. Καταγγέλλουμε την πολιτική υποχρηματοδότησης και της μόνιμης ανασφάλειας. Δεν δεχόμαστε </w:t>
      </w:r>
      <w:r>
        <w:rPr>
          <w:rFonts w:ascii="Arial" w:hAnsi="Arial" w:cs="Arial"/>
          <w:b/>
          <w:bCs/>
          <w:kern w:val="0"/>
          <w14:ligatures w14:val="none"/>
        </w:rPr>
        <w:t xml:space="preserve">τα </w:t>
      </w:r>
      <w:r w:rsidRPr="003A2AEE">
        <w:rPr>
          <w:rFonts w:ascii="Arial" w:hAnsi="Arial" w:cs="Arial"/>
          <w:b/>
          <w:bCs/>
          <w:kern w:val="0"/>
          <w14:ligatures w14:val="none"/>
        </w:rPr>
        <w:t xml:space="preserve"> σχολεία να λειτουργούν «κουτσουρεμένα», ενώ ταυτόχρονα δίνονται δις ευρώ για πολεμικούς εξοπλισμούς! </w:t>
      </w:r>
    </w:p>
    <w:p w14:paraId="0328E3D1" w14:textId="0A94153F" w:rsidR="00382710" w:rsidRPr="00D74E35" w:rsidRDefault="00382710" w:rsidP="00382710">
      <w:pPr>
        <w:ind w:left="-709" w:right="-625" w:firstLine="284"/>
        <w:jc w:val="both"/>
        <w:rPr>
          <w:rFonts w:ascii="Arial" w:hAnsi="Arial" w:cs="Arial"/>
          <w:b/>
          <w:bCs/>
          <w:kern w:val="0"/>
          <w:u w:val="single"/>
          <w:lang w:val="en-GB"/>
          <w14:ligatures w14:val="none"/>
        </w:rPr>
      </w:pPr>
      <w:r w:rsidRPr="00D74E35">
        <w:rPr>
          <w:rFonts w:ascii="Arial" w:hAnsi="Arial" w:cs="Arial"/>
          <w:b/>
          <w:bCs/>
          <w:kern w:val="0"/>
          <w:u w:val="single"/>
          <w14:ligatures w14:val="none"/>
        </w:rPr>
        <w:t>Απαιτούμε</w:t>
      </w:r>
      <w:r w:rsidR="00D74E35" w:rsidRPr="00D74E35">
        <w:rPr>
          <w:rFonts w:ascii="Arial" w:hAnsi="Arial" w:cs="Arial"/>
          <w:b/>
          <w:bCs/>
          <w:kern w:val="0"/>
          <w:u w:val="single"/>
          <w14:ligatures w14:val="none"/>
        </w:rPr>
        <w:t xml:space="preserve"> εδώ και τώρα</w:t>
      </w:r>
      <w:r w:rsidRPr="00D74E35">
        <w:rPr>
          <w:rFonts w:ascii="Arial" w:hAnsi="Arial" w:cs="Arial"/>
          <w:b/>
          <w:bCs/>
          <w:kern w:val="0"/>
          <w:u w:val="single"/>
          <w:lang w:val="en-US"/>
          <w14:ligatures w14:val="none"/>
        </w:rPr>
        <w:t>:</w:t>
      </w:r>
    </w:p>
    <w:p w14:paraId="52B87595" w14:textId="77777777" w:rsidR="00382710" w:rsidRPr="003A2AEE" w:rsidRDefault="00382710" w:rsidP="00382710">
      <w:pPr>
        <w:numPr>
          <w:ilvl w:val="0"/>
          <w:numId w:val="1"/>
        </w:numPr>
        <w:ind w:left="-709" w:right="-625"/>
        <w:jc w:val="both"/>
        <w:rPr>
          <w:rFonts w:ascii="Arial" w:hAnsi="Arial" w:cs="Arial"/>
          <w:kern w:val="0"/>
          <w14:ligatures w14:val="none"/>
        </w:rPr>
      </w:pPr>
      <w:r w:rsidRPr="003A2AEE">
        <w:rPr>
          <w:rFonts w:ascii="Arial" w:hAnsi="Arial" w:cs="Arial"/>
          <w:b/>
          <w:bCs/>
          <w:kern w:val="0"/>
          <w14:ligatures w14:val="none"/>
        </w:rPr>
        <w:t>Μαζικούς μόνιμους διορισμούς ΕΕΠ και ΕΒΠ</w:t>
      </w:r>
      <w:r w:rsidRPr="003A2AEE">
        <w:rPr>
          <w:rFonts w:ascii="Arial" w:hAnsi="Arial" w:cs="Arial"/>
          <w:kern w:val="0"/>
          <w14:ligatures w14:val="none"/>
        </w:rPr>
        <w:t>, ώστε να καλυφθούν όλες οι πραγματικές ανάγκες.</w:t>
      </w:r>
    </w:p>
    <w:p w14:paraId="0983B8DD" w14:textId="77777777" w:rsidR="00382710" w:rsidRPr="003A2AEE" w:rsidRDefault="00382710" w:rsidP="00382710">
      <w:pPr>
        <w:numPr>
          <w:ilvl w:val="0"/>
          <w:numId w:val="1"/>
        </w:numPr>
        <w:ind w:left="-709" w:right="-625"/>
        <w:jc w:val="both"/>
        <w:rPr>
          <w:rFonts w:ascii="Arial" w:hAnsi="Arial" w:cs="Arial"/>
          <w:kern w:val="0"/>
          <w14:ligatures w14:val="none"/>
        </w:rPr>
      </w:pPr>
      <w:r w:rsidRPr="003A2AEE">
        <w:rPr>
          <w:rFonts w:ascii="Arial" w:hAnsi="Arial" w:cs="Arial"/>
          <w:b/>
          <w:bCs/>
          <w:kern w:val="0"/>
          <w14:ligatures w14:val="none"/>
        </w:rPr>
        <w:t xml:space="preserve">Κάλυψη όλων των κενών με τη </w:t>
      </w:r>
      <w:r>
        <w:rPr>
          <w:rFonts w:ascii="Arial" w:hAnsi="Arial" w:cs="Arial"/>
          <w:b/>
          <w:bCs/>
          <w:kern w:val="0"/>
          <w14:ligatures w14:val="none"/>
        </w:rPr>
        <w:t>Γ</w:t>
      </w:r>
      <w:r w:rsidRPr="003A2AEE">
        <w:rPr>
          <w:rFonts w:ascii="Arial" w:hAnsi="Arial" w:cs="Arial"/>
          <w:b/>
          <w:bCs/>
          <w:kern w:val="0"/>
          <w14:ligatures w14:val="none"/>
        </w:rPr>
        <w:t>΄ φάση προσλήψεων</w:t>
      </w:r>
      <w:r w:rsidRPr="003A2AEE">
        <w:rPr>
          <w:rFonts w:ascii="Arial" w:hAnsi="Arial" w:cs="Arial"/>
          <w:kern w:val="0"/>
          <w14:ligatures w14:val="none"/>
        </w:rPr>
        <w:t>, χωρίς καμία καθυστέρηση.</w:t>
      </w:r>
    </w:p>
    <w:p w14:paraId="1D57B7B3" w14:textId="77777777" w:rsidR="00382710" w:rsidRPr="003A2AEE" w:rsidRDefault="00382710" w:rsidP="00382710">
      <w:pPr>
        <w:numPr>
          <w:ilvl w:val="0"/>
          <w:numId w:val="1"/>
        </w:numPr>
        <w:ind w:left="-709" w:right="-625"/>
        <w:jc w:val="both"/>
        <w:rPr>
          <w:rFonts w:ascii="Arial" w:hAnsi="Arial" w:cs="Arial"/>
          <w:kern w:val="0"/>
          <w14:ligatures w14:val="none"/>
        </w:rPr>
      </w:pPr>
      <w:r w:rsidRPr="003A2AEE">
        <w:rPr>
          <w:rFonts w:ascii="Arial" w:hAnsi="Arial" w:cs="Arial"/>
          <w:b/>
          <w:bCs/>
          <w:kern w:val="0"/>
          <w14:ligatures w14:val="none"/>
        </w:rPr>
        <w:t>Ενίσχυση του αριθμού των οργανικών θέσεων ΕΕΠ</w:t>
      </w:r>
      <w:r>
        <w:rPr>
          <w:rFonts w:ascii="Arial" w:hAnsi="Arial" w:cs="Arial"/>
          <w:b/>
          <w:bCs/>
          <w:kern w:val="0"/>
          <w14:ligatures w14:val="none"/>
        </w:rPr>
        <w:t xml:space="preserve"> και ΕΒΠ στα σχολεία και στα ΚΕΔΑΣΥ</w:t>
      </w:r>
      <w:r w:rsidRPr="003A2AEE">
        <w:rPr>
          <w:rFonts w:ascii="Arial" w:hAnsi="Arial" w:cs="Arial"/>
          <w:kern w:val="0"/>
          <w14:ligatures w14:val="none"/>
        </w:rPr>
        <w:t xml:space="preserve"> και προκήρυξή τους προς μόνιμο διορισμό.</w:t>
      </w:r>
    </w:p>
    <w:p w14:paraId="492F1775" w14:textId="77777777" w:rsidR="00382710" w:rsidRDefault="00382710" w:rsidP="00382710">
      <w:pPr>
        <w:numPr>
          <w:ilvl w:val="0"/>
          <w:numId w:val="1"/>
        </w:numPr>
        <w:ind w:left="-709" w:right="-625"/>
        <w:jc w:val="both"/>
        <w:rPr>
          <w:rFonts w:ascii="Arial" w:hAnsi="Arial" w:cs="Arial"/>
          <w:kern w:val="0"/>
          <w14:ligatures w14:val="none"/>
        </w:rPr>
      </w:pPr>
      <w:r w:rsidRPr="003A2AEE">
        <w:rPr>
          <w:rFonts w:ascii="Arial" w:hAnsi="Arial" w:cs="Arial"/>
          <w:b/>
          <w:bCs/>
          <w:kern w:val="0"/>
          <w14:ligatures w14:val="none"/>
        </w:rPr>
        <w:lastRenderedPageBreak/>
        <w:t>Ουσιαστική στήριξη των μαθητών και μαθητριών με αναπηρία και ειδικές ανάγκες</w:t>
      </w:r>
      <w:r w:rsidRPr="003A2AEE">
        <w:rPr>
          <w:rFonts w:ascii="Arial" w:hAnsi="Arial" w:cs="Arial"/>
          <w:kern w:val="0"/>
          <w14:ligatures w14:val="none"/>
        </w:rPr>
        <w:t>, με όλα τα απαραίτητα μέσα και προσωπικό.</w:t>
      </w:r>
    </w:p>
    <w:p w14:paraId="2EA3BDA5" w14:textId="77777777" w:rsidR="00382710" w:rsidRDefault="00382710" w:rsidP="00382710">
      <w:pPr>
        <w:numPr>
          <w:ilvl w:val="0"/>
          <w:numId w:val="1"/>
        </w:numPr>
        <w:ind w:left="-709" w:right="-625"/>
        <w:jc w:val="both"/>
        <w:rPr>
          <w:rFonts w:ascii="Arial" w:hAnsi="Arial" w:cs="Arial"/>
          <w:kern w:val="0"/>
          <w14:ligatures w14:val="none"/>
        </w:rPr>
      </w:pPr>
      <w:r>
        <w:rPr>
          <w:rFonts w:ascii="Arial" w:hAnsi="Arial" w:cs="Arial"/>
          <w:b/>
          <w:bCs/>
          <w:kern w:val="0"/>
          <w14:ligatures w14:val="none"/>
        </w:rPr>
        <w:t>Απάντηση με απεργιακή κινητοποίηση του κλάδου μες τον Οκτώβρη.</w:t>
      </w:r>
    </w:p>
    <w:p w14:paraId="5AAF2A1F" w14:textId="77777777" w:rsidR="00382710" w:rsidRPr="002476EA" w:rsidRDefault="00382710" w:rsidP="00382710">
      <w:pPr>
        <w:jc w:val="right"/>
        <w:rPr>
          <w:rFonts w:asciiTheme="majorHAnsi" w:hAnsiTheme="majorHAnsi" w:cstheme="majorHAnsi"/>
        </w:rPr>
      </w:pPr>
      <w:r w:rsidRPr="002476EA">
        <w:rPr>
          <w:rFonts w:asciiTheme="majorHAnsi" w:hAnsiTheme="majorHAnsi" w:cstheme="majorHAnsi"/>
        </w:rPr>
        <w:t>1</w:t>
      </w:r>
      <w:r w:rsidRPr="002476EA">
        <w:rPr>
          <w:rFonts w:asciiTheme="majorHAnsi" w:hAnsiTheme="majorHAnsi" w:cstheme="majorHAnsi"/>
          <w:kern w:val="0"/>
          <w14:ligatures w14:val="none"/>
        </w:rPr>
        <w:t>/10/2026</w:t>
      </w:r>
    </w:p>
    <w:p w14:paraId="024053DC" w14:textId="77777777" w:rsidR="008C77F5" w:rsidRDefault="008C77F5"/>
    <w:sectPr w:rsidR="008C77F5" w:rsidSect="00D74E35">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43308" w14:textId="77777777" w:rsidR="00382710" w:rsidRDefault="00382710" w:rsidP="00382710">
      <w:pPr>
        <w:spacing w:after="0" w:line="240" w:lineRule="auto"/>
      </w:pPr>
      <w:r>
        <w:separator/>
      </w:r>
    </w:p>
  </w:endnote>
  <w:endnote w:type="continuationSeparator" w:id="0">
    <w:p w14:paraId="1B3E01BE" w14:textId="77777777" w:rsidR="00382710" w:rsidRDefault="00382710" w:rsidP="00382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1"/>
    <w:family w:val="swiss"/>
    <w:pitch w:val="variable"/>
    <w:sig w:usb0="E4002EFF" w:usb1="C200ACFF"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A1"/>
    <w:family w:val="swiss"/>
    <w:pitch w:val="variable"/>
    <w:sig w:usb0="A00002EF" w:usb1="4000A44B"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706F5" w14:textId="77777777" w:rsidR="00382710" w:rsidRDefault="00382710" w:rsidP="00382710">
      <w:pPr>
        <w:spacing w:after="0" w:line="240" w:lineRule="auto"/>
      </w:pPr>
      <w:r>
        <w:separator/>
      </w:r>
    </w:p>
  </w:footnote>
  <w:footnote w:type="continuationSeparator" w:id="0">
    <w:p w14:paraId="749D192D" w14:textId="77777777" w:rsidR="00382710" w:rsidRDefault="00382710" w:rsidP="003827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950D4"/>
    <w:multiLevelType w:val="hybridMultilevel"/>
    <w:tmpl w:val="C844621A"/>
    <w:lvl w:ilvl="0" w:tplc="0408000D">
      <w:start w:val="1"/>
      <w:numFmt w:val="bullet"/>
      <w:lvlText w:val=""/>
      <w:lvlJc w:val="left"/>
      <w:pPr>
        <w:ind w:left="11" w:hanging="360"/>
      </w:pPr>
      <w:rPr>
        <w:rFonts w:ascii="Wingdings" w:hAnsi="Wingdings"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1" w15:restartNumberingAfterBreak="0">
    <w:nsid w:val="6A451E37"/>
    <w:multiLevelType w:val="multilevel"/>
    <w:tmpl w:val="64C0A34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0209071">
    <w:abstractNumId w:val="1"/>
  </w:num>
  <w:num w:numId="2" w16cid:durableId="183795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710"/>
    <w:rsid w:val="00242EFE"/>
    <w:rsid w:val="00382710"/>
    <w:rsid w:val="004D4D00"/>
    <w:rsid w:val="00695043"/>
    <w:rsid w:val="006E6C32"/>
    <w:rsid w:val="00806047"/>
    <w:rsid w:val="008C77F5"/>
    <w:rsid w:val="009D02E7"/>
    <w:rsid w:val="00D74E35"/>
    <w:rsid w:val="00E70053"/>
    <w:rsid w:val="00FC25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D9215"/>
  <w15:chartTrackingRefBased/>
  <w15:docId w15:val="{15E4782F-70D5-476A-A597-F3AF789F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710"/>
  </w:style>
  <w:style w:type="paragraph" w:styleId="1">
    <w:name w:val="heading 1"/>
    <w:basedOn w:val="a"/>
    <w:next w:val="a"/>
    <w:link w:val="1Char"/>
    <w:uiPriority w:val="9"/>
    <w:qFormat/>
    <w:rsid w:val="003827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827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8271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8271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8271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827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827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827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827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8271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8271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8271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8271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8271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8271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8271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8271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82710"/>
    <w:rPr>
      <w:rFonts w:eastAsiaTheme="majorEastAsia" w:cstheme="majorBidi"/>
      <w:color w:val="272727" w:themeColor="text1" w:themeTint="D8"/>
    </w:rPr>
  </w:style>
  <w:style w:type="paragraph" w:styleId="a3">
    <w:name w:val="Title"/>
    <w:basedOn w:val="a"/>
    <w:next w:val="a"/>
    <w:link w:val="Char"/>
    <w:uiPriority w:val="10"/>
    <w:qFormat/>
    <w:rsid w:val="00382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8271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8271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8271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82710"/>
    <w:pPr>
      <w:spacing w:before="160"/>
      <w:jc w:val="center"/>
    </w:pPr>
    <w:rPr>
      <w:i/>
      <w:iCs/>
      <w:color w:val="404040" w:themeColor="text1" w:themeTint="BF"/>
    </w:rPr>
  </w:style>
  <w:style w:type="character" w:customStyle="1" w:styleId="Char1">
    <w:name w:val="Απόσπασμα Char"/>
    <w:basedOn w:val="a0"/>
    <w:link w:val="a5"/>
    <w:uiPriority w:val="29"/>
    <w:rsid w:val="00382710"/>
    <w:rPr>
      <w:i/>
      <w:iCs/>
      <w:color w:val="404040" w:themeColor="text1" w:themeTint="BF"/>
    </w:rPr>
  </w:style>
  <w:style w:type="paragraph" w:styleId="a6">
    <w:name w:val="List Paragraph"/>
    <w:basedOn w:val="a"/>
    <w:uiPriority w:val="34"/>
    <w:qFormat/>
    <w:rsid w:val="00382710"/>
    <w:pPr>
      <w:ind w:left="720"/>
      <w:contextualSpacing/>
    </w:pPr>
  </w:style>
  <w:style w:type="character" w:styleId="a7">
    <w:name w:val="Intense Emphasis"/>
    <w:basedOn w:val="a0"/>
    <w:uiPriority w:val="21"/>
    <w:qFormat/>
    <w:rsid w:val="00382710"/>
    <w:rPr>
      <w:i/>
      <w:iCs/>
      <w:color w:val="2F5496" w:themeColor="accent1" w:themeShade="BF"/>
    </w:rPr>
  </w:style>
  <w:style w:type="paragraph" w:styleId="a8">
    <w:name w:val="Intense Quote"/>
    <w:basedOn w:val="a"/>
    <w:next w:val="a"/>
    <w:link w:val="Char2"/>
    <w:uiPriority w:val="30"/>
    <w:qFormat/>
    <w:rsid w:val="003827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82710"/>
    <w:rPr>
      <w:i/>
      <w:iCs/>
      <w:color w:val="2F5496" w:themeColor="accent1" w:themeShade="BF"/>
    </w:rPr>
  </w:style>
  <w:style w:type="character" w:styleId="a9">
    <w:name w:val="Intense Reference"/>
    <w:basedOn w:val="a0"/>
    <w:uiPriority w:val="32"/>
    <w:qFormat/>
    <w:rsid w:val="00382710"/>
    <w:rPr>
      <w:b/>
      <w:bCs/>
      <w:smallCaps/>
      <w:color w:val="2F5496" w:themeColor="accent1" w:themeShade="BF"/>
      <w:spacing w:val="5"/>
    </w:rPr>
  </w:style>
  <w:style w:type="table" w:styleId="aa">
    <w:name w:val="Table Grid"/>
    <w:basedOn w:val="a1"/>
    <w:uiPriority w:val="39"/>
    <w:rsid w:val="00382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382710"/>
    <w:pPr>
      <w:tabs>
        <w:tab w:val="center" w:pos="4153"/>
        <w:tab w:val="right" w:pos="8306"/>
      </w:tabs>
      <w:spacing w:after="0" w:line="240" w:lineRule="auto"/>
    </w:pPr>
  </w:style>
  <w:style w:type="character" w:customStyle="1" w:styleId="Char3">
    <w:name w:val="Κεφαλίδα Char"/>
    <w:basedOn w:val="a0"/>
    <w:link w:val="ab"/>
    <w:uiPriority w:val="99"/>
    <w:rsid w:val="00382710"/>
  </w:style>
  <w:style w:type="paragraph" w:styleId="ac">
    <w:name w:val="footer"/>
    <w:basedOn w:val="a"/>
    <w:link w:val="Char4"/>
    <w:uiPriority w:val="99"/>
    <w:unhideWhenUsed/>
    <w:rsid w:val="00382710"/>
    <w:pPr>
      <w:tabs>
        <w:tab w:val="center" w:pos="4153"/>
        <w:tab w:val="right" w:pos="8306"/>
      </w:tabs>
      <w:spacing w:after="0" w:line="240" w:lineRule="auto"/>
    </w:pPr>
  </w:style>
  <w:style w:type="character" w:customStyle="1" w:styleId="Char4">
    <w:name w:val="Υποσέλιδο Char"/>
    <w:basedOn w:val="a0"/>
    <w:link w:val="ac"/>
    <w:uiPriority w:val="99"/>
    <w:rsid w:val="00382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0" Type="http://schemas.openxmlformats.org/officeDocument/2006/relationships/image" Target="media/image4.jpeg" /><Relationship Id="rId4" Type="http://schemas.openxmlformats.org/officeDocument/2006/relationships/webSettings" Target="webSettings.xml" /><Relationship Id="rId9" Type="http://schemas.openxmlformats.org/officeDocument/2006/relationships/image" Target="media/image3.jp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419</Words>
  <Characters>2266</Characters>
  <Application>Microsoft Office Word</Application>
  <DocSecurity>0</DocSecurity>
  <Lines>18</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Asimina-Evgenia Kastriti</dc:creator>
  <cp:keywords/>
  <dc:description/>
  <cp:lastModifiedBy>anastasia2 k</cp:lastModifiedBy>
  <cp:revision>2</cp:revision>
  <dcterms:created xsi:type="dcterms:W3CDTF">2026-10-05T07:41:00Z</dcterms:created>
  <dcterms:modified xsi:type="dcterms:W3CDTF">2026-10-05T07:41:00Z</dcterms:modified>
</cp:coreProperties>
</file>