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BDFCB" w14:textId="010C91B8" w:rsidR="00B55489" w:rsidRDefault="00FB3685" w:rsidP="00266699">
      <w:pPr>
        <w:jc w:val="center"/>
        <w:rPr>
          <w:rFonts w:ascii="Arial" w:hAnsi="Arial" w:cs="Arial"/>
          <w:b/>
          <w:bCs/>
          <w:sz w:val="28"/>
          <w:szCs w:val="28"/>
        </w:rPr>
      </w:pPr>
      <w:r>
        <w:rPr>
          <w:rFonts w:ascii="Liberation Serif" w:hAnsi="Liberation Serif" w:cs="Liberation Serif"/>
          <w:b/>
          <w:bCs/>
          <w:noProof/>
        </w:rPr>
        <w:drawing>
          <wp:anchor distT="0" distB="0" distL="114300" distR="114300" simplePos="0" relativeHeight="251659264" behindDoc="0" locked="0" layoutInCell="1" allowOverlap="1" wp14:anchorId="5A3EE2FC" wp14:editId="461D3745">
            <wp:simplePos x="0" y="0"/>
            <wp:positionH relativeFrom="margin">
              <wp:align>center</wp:align>
            </wp:positionH>
            <wp:positionV relativeFrom="paragraph">
              <wp:posOffset>0</wp:posOffset>
            </wp:positionV>
            <wp:extent cx="3801743" cy="1223159"/>
            <wp:effectExtent l="0" t="0" r="8890" b="0"/>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01743" cy="1223159"/>
                    </a:xfrm>
                    <a:prstGeom prst="rect">
                      <a:avLst/>
                    </a:prstGeom>
                  </pic:spPr>
                </pic:pic>
              </a:graphicData>
            </a:graphic>
            <wp14:sizeRelH relativeFrom="page">
              <wp14:pctWidth>0</wp14:pctWidth>
            </wp14:sizeRelH>
            <wp14:sizeRelV relativeFrom="page">
              <wp14:pctHeight>0</wp14:pctHeight>
            </wp14:sizeRelV>
          </wp:anchor>
        </w:drawing>
      </w:r>
    </w:p>
    <w:p w14:paraId="7C17B154" w14:textId="798FDF06" w:rsidR="00260A7D" w:rsidRPr="00266699" w:rsidRDefault="00266699" w:rsidP="00266699">
      <w:pPr>
        <w:jc w:val="center"/>
        <w:rPr>
          <w:rFonts w:ascii="Arial" w:hAnsi="Arial" w:cs="Arial"/>
          <w:b/>
          <w:bCs/>
          <w:sz w:val="28"/>
          <w:szCs w:val="28"/>
        </w:rPr>
      </w:pPr>
      <w:r w:rsidRPr="00266699">
        <w:rPr>
          <w:rFonts w:ascii="Arial" w:hAnsi="Arial" w:cs="Arial"/>
          <w:b/>
          <w:bCs/>
          <w:sz w:val="28"/>
          <w:szCs w:val="28"/>
        </w:rPr>
        <w:t>Δήλωση των εκλεγμένων με την ΑΣΕ στο Δ.Σ. της ΔΟΕ</w:t>
      </w:r>
    </w:p>
    <w:p w14:paraId="02A51710" w14:textId="5370F21B" w:rsidR="00266699" w:rsidRDefault="00266699" w:rsidP="00266699">
      <w:pPr>
        <w:jc w:val="both"/>
        <w:rPr>
          <w:rFonts w:ascii="Arial" w:hAnsi="Arial" w:cs="Arial"/>
          <w:sz w:val="24"/>
          <w:szCs w:val="24"/>
        </w:rPr>
      </w:pPr>
      <w:r>
        <w:rPr>
          <w:rFonts w:ascii="Arial" w:hAnsi="Arial" w:cs="Arial"/>
          <w:sz w:val="24"/>
          <w:szCs w:val="24"/>
        </w:rPr>
        <w:t xml:space="preserve">Συναδέλφισσες, συνάδελφοι, </w:t>
      </w:r>
    </w:p>
    <w:p w14:paraId="655173FA" w14:textId="6D1DBB25" w:rsidR="00266699" w:rsidRDefault="00266699" w:rsidP="00266699">
      <w:pPr>
        <w:jc w:val="both"/>
        <w:rPr>
          <w:rFonts w:ascii="Arial" w:hAnsi="Arial" w:cs="Arial"/>
          <w:sz w:val="24"/>
          <w:szCs w:val="24"/>
        </w:rPr>
      </w:pPr>
      <w:r>
        <w:rPr>
          <w:rFonts w:ascii="Arial" w:hAnsi="Arial" w:cs="Arial"/>
          <w:sz w:val="24"/>
          <w:szCs w:val="24"/>
        </w:rPr>
        <w:t xml:space="preserve">Όλες πραγματικά οι εξελίξεις, κάθε μέρα που περνάει, όσα συμβαίνουν μέσα στα σχολεία μας αλλά και γενικότερα, επιβεβαιώνουν με χαρακτηριστικό τρόπο </w:t>
      </w:r>
      <w:r w:rsidRPr="00676899">
        <w:rPr>
          <w:rFonts w:ascii="Arial" w:hAnsi="Arial" w:cs="Arial"/>
          <w:b/>
          <w:bCs/>
          <w:sz w:val="24"/>
          <w:szCs w:val="24"/>
        </w:rPr>
        <w:t>ότι ο κλάδος επιβάλλεται να βγει μαζικά και διεκδικητικά στο προσκήνιο, να απαντήσει απεργιακά</w:t>
      </w:r>
      <w:r w:rsidR="00761680">
        <w:rPr>
          <w:rFonts w:ascii="Arial" w:hAnsi="Arial" w:cs="Arial"/>
          <w:sz w:val="24"/>
          <w:szCs w:val="24"/>
        </w:rPr>
        <w:t xml:space="preserve">. </w:t>
      </w:r>
    </w:p>
    <w:p w14:paraId="2CD93FD1" w14:textId="301079C0" w:rsidR="00761680" w:rsidRDefault="00761680" w:rsidP="00266699">
      <w:pPr>
        <w:jc w:val="both"/>
        <w:rPr>
          <w:rFonts w:ascii="Arial" w:hAnsi="Arial" w:cs="Arial"/>
          <w:sz w:val="24"/>
          <w:szCs w:val="24"/>
        </w:rPr>
      </w:pPr>
      <w:r w:rsidRPr="00676899">
        <w:rPr>
          <w:rFonts w:ascii="Arial" w:hAnsi="Arial" w:cs="Arial"/>
          <w:b/>
          <w:bCs/>
          <w:sz w:val="24"/>
          <w:szCs w:val="24"/>
        </w:rPr>
        <w:t>Τώρα είναι η ώρα, οι χιλιάδες εκπαιδευτικοί</w:t>
      </w:r>
      <w:r>
        <w:rPr>
          <w:rFonts w:ascii="Arial" w:hAnsi="Arial" w:cs="Arial"/>
          <w:sz w:val="24"/>
          <w:szCs w:val="24"/>
        </w:rPr>
        <w:t xml:space="preserve"> που δίνουμε τον καλύτερό μας εαυτό για να κρατήσουμε όρθια τα σχολεία μας, που αντιμετωπίζουμε μια συνειδητή πολιτική απαξίωσης, υποβάθμισης και εμπορευματοποίησης της εκπαίδευσης, που βιώνουμε τον αυταρχισμό και τη στοχοποίηση, που εργαζόμαστε οικονομικά εξαθλιωμένοι, να πούμε ένα μεγάλο </w:t>
      </w:r>
      <w:r w:rsidR="009C3F6C" w:rsidRPr="009C3F6C">
        <w:rPr>
          <w:rFonts w:ascii="Arial" w:hAnsi="Arial" w:cs="Arial"/>
          <w:sz w:val="24"/>
          <w:szCs w:val="24"/>
        </w:rPr>
        <w:t>“</w:t>
      </w:r>
      <w:r>
        <w:rPr>
          <w:rFonts w:ascii="Arial" w:hAnsi="Arial" w:cs="Arial"/>
          <w:sz w:val="24"/>
          <w:szCs w:val="24"/>
        </w:rPr>
        <w:t>ως εδώ</w:t>
      </w:r>
      <w:r w:rsidR="009C3F6C" w:rsidRPr="009C3F6C">
        <w:rPr>
          <w:rFonts w:ascii="Arial" w:hAnsi="Arial" w:cs="Arial"/>
          <w:sz w:val="24"/>
          <w:szCs w:val="24"/>
        </w:rPr>
        <w:t>”</w:t>
      </w:r>
      <w:r>
        <w:rPr>
          <w:rFonts w:ascii="Arial" w:hAnsi="Arial" w:cs="Arial"/>
          <w:sz w:val="24"/>
          <w:szCs w:val="24"/>
        </w:rPr>
        <w:t>!</w:t>
      </w:r>
    </w:p>
    <w:p w14:paraId="54A32C6E" w14:textId="222F92DC" w:rsidR="00761680" w:rsidRDefault="00987292" w:rsidP="00987292">
      <w:pPr>
        <w:jc w:val="both"/>
        <w:rPr>
          <w:rFonts w:ascii="Arial" w:hAnsi="Arial" w:cs="Arial"/>
          <w:sz w:val="24"/>
          <w:szCs w:val="24"/>
        </w:rPr>
      </w:pPr>
      <w:r w:rsidRPr="00676899">
        <w:rPr>
          <w:rFonts w:ascii="Arial" w:hAnsi="Arial" w:cs="Arial"/>
          <w:b/>
          <w:bCs/>
          <w:sz w:val="24"/>
          <w:szCs w:val="24"/>
        </w:rPr>
        <w:t>Επαναφέρουμε την πρόταση που έχουμε κάνει πριν από την έναρξη της σχολικής χρονιάς για μια καλά οργανωμένη και προετοιμασμένη κλαδική πανεκπαιδευτική Απεργία</w:t>
      </w:r>
      <w:r>
        <w:rPr>
          <w:rFonts w:ascii="Arial" w:hAnsi="Arial" w:cs="Arial"/>
          <w:sz w:val="24"/>
          <w:szCs w:val="24"/>
        </w:rPr>
        <w:t xml:space="preserve">, ενδεικτικά την Πέμπτη  22/10, για να φέρουμε στο επίκεντρο και να διεκδικήσουμε να ζούμε και να δουλεύουμε με αξιοπρέπεια. </w:t>
      </w:r>
    </w:p>
    <w:p w14:paraId="33BA4BCB" w14:textId="676E6D68" w:rsidR="00987292" w:rsidRDefault="00987292" w:rsidP="00987292">
      <w:pPr>
        <w:jc w:val="both"/>
        <w:rPr>
          <w:rFonts w:ascii="Arial" w:hAnsi="Arial" w:cs="Arial"/>
          <w:sz w:val="24"/>
          <w:szCs w:val="24"/>
        </w:rPr>
      </w:pPr>
      <w:r w:rsidRPr="00676899">
        <w:rPr>
          <w:rFonts w:ascii="Arial" w:hAnsi="Arial" w:cs="Arial"/>
          <w:b/>
          <w:bCs/>
          <w:sz w:val="24"/>
          <w:szCs w:val="24"/>
        </w:rPr>
        <w:t>Καλούμε όλες τις παρατάξεις του Δ.Σ. της Δ.Ο.Ε. να τοποθετηθούν</w:t>
      </w:r>
      <w:r>
        <w:rPr>
          <w:rFonts w:ascii="Arial" w:hAnsi="Arial" w:cs="Arial"/>
          <w:sz w:val="24"/>
          <w:szCs w:val="24"/>
        </w:rPr>
        <w:t xml:space="preserve"> στη συγκεκριμένη πρόταση και είμαστε διατεθειμένοι να συζητήσουμε κάθε άλλη που κινείται σε αντίστοιχη κατεύθυνση. </w:t>
      </w:r>
    </w:p>
    <w:p w14:paraId="0206DA51" w14:textId="77777777" w:rsidR="00B55489" w:rsidRDefault="00987292" w:rsidP="00987292">
      <w:pPr>
        <w:jc w:val="both"/>
        <w:rPr>
          <w:rFonts w:ascii="Arial" w:hAnsi="Arial" w:cs="Arial"/>
          <w:sz w:val="24"/>
          <w:szCs w:val="24"/>
        </w:rPr>
      </w:pPr>
      <w:r>
        <w:rPr>
          <w:rFonts w:ascii="Arial" w:hAnsi="Arial" w:cs="Arial"/>
          <w:sz w:val="24"/>
          <w:szCs w:val="24"/>
        </w:rPr>
        <w:t>Οι εκπαιδευτικοί έχουμε αποδείξει ότι μπορούμε να καταφέρουμε πολλά. Δυναμώνουμε τον αγώνα</w:t>
      </w:r>
      <w:r w:rsidR="00546D71">
        <w:rPr>
          <w:rFonts w:ascii="Arial" w:hAnsi="Arial" w:cs="Arial"/>
          <w:sz w:val="24"/>
          <w:szCs w:val="24"/>
        </w:rPr>
        <w:t>, δεν θα μείνουμε θεατές της πολιτικής που τσακίζει τις ζωές και τα σχολεία μας. Δώστε λεφτά για μισθούς-παιδεία και όχι για τα κέρδη και τους πολέμους των λίγων.</w:t>
      </w:r>
    </w:p>
    <w:p w14:paraId="4152718E" w14:textId="11F18534" w:rsidR="00987292" w:rsidRDefault="00B55489" w:rsidP="00B55489">
      <w:pPr>
        <w:jc w:val="right"/>
        <w:rPr>
          <w:rFonts w:ascii="Arial" w:hAnsi="Arial" w:cs="Arial"/>
          <w:sz w:val="24"/>
          <w:szCs w:val="24"/>
        </w:rPr>
      </w:pPr>
      <w:r>
        <w:rPr>
          <w:rFonts w:ascii="Arial" w:hAnsi="Arial" w:cs="Arial"/>
          <w:sz w:val="24"/>
          <w:szCs w:val="24"/>
        </w:rPr>
        <w:t>1/10/2026</w:t>
      </w:r>
      <w:r w:rsidR="00546D71">
        <w:rPr>
          <w:rFonts w:ascii="Arial" w:hAnsi="Arial" w:cs="Arial"/>
          <w:sz w:val="24"/>
          <w:szCs w:val="24"/>
        </w:rPr>
        <w:t xml:space="preserve"> </w:t>
      </w:r>
    </w:p>
    <w:p w14:paraId="57CC107B" w14:textId="77777777" w:rsidR="00987292" w:rsidRPr="00266699" w:rsidRDefault="00987292" w:rsidP="00987292">
      <w:pPr>
        <w:jc w:val="both"/>
        <w:rPr>
          <w:rFonts w:ascii="Arial" w:hAnsi="Arial" w:cs="Arial"/>
          <w:sz w:val="24"/>
          <w:szCs w:val="24"/>
        </w:rPr>
      </w:pPr>
    </w:p>
    <w:sectPr w:rsidR="00987292" w:rsidRPr="0026669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erif">
    <w:altName w:val="Cambria"/>
    <w:charset w:val="A1"/>
    <w:family w:val="roman"/>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99"/>
    <w:rsid w:val="00260A7D"/>
    <w:rsid w:val="00266699"/>
    <w:rsid w:val="00546D71"/>
    <w:rsid w:val="00676899"/>
    <w:rsid w:val="00761680"/>
    <w:rsid w:val="008A4E79"/>
    <w:rsid w:val="00987292"/>
    <w:rsid w:val="009C3F6C"/>
    <w:rsid w:val="00B55489"/>
    <w:rsid w:val="00C638A5"/>
    <w:rsid w:val="00FB368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7B1A"/>
  <w15:chartTrackingRefBased/>
  <w15:docId w15:val="{57588842-4164-4C18-B928-1F072A7A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666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666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6669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6669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6669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6669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6669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6669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6669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66699"/>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66699"/>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66699"/>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66699"/>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66699"/>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6669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6669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6669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66699"/>
    <w:rPr>
      <w:rFonts w:eastAsiaTheme="majorEastAsia" w:cstheme="majorBidi"/>
      <w:color w:val="272727" w:themeColor="text1" w:themeTint="D8"/>
    </w:rPr>
  </w:style>
  <w:style w:type="paragraph" w:styleId="a3">
    <w:name w:val="Title"/>
    <w:basedOn w:val="a"/>
    <w:next w:val="a"/>
    <w:link w:val="Char"/>
    <w:uiPriority w:val="10"/>
    <w:qFormat/>
    <w:rsid w:val="00266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6669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669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6669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66699"/>
    <w:pPr>
      <w:spacing w:before="160"/>
      <w:jc w:val="center"/>
    </w:pPr>
    <w:rPr>
      <w:i/>
      <w:iCs/>
      <w:color w:val="404040" w:themeColor="text1" w:themeTint="BF"/>
    </w:rPr>
  </w:style>
  <w:style w:type="character" w:customStyle="1" w:styleId="Char1">
    <w:name w:val="Απόσπασμα Char"/>
    <w:basedOn w:val="a0"/>
    <w:link w:val="a5"/>
    <w:uiPriority w:val="29"/>
    <w:rsid w:val="00266699"/>
    <w:rPr>
      <w:i/>
      <w:iCs/>
      <w:color w:val="404040" w:themeColor="text1" w:themeTint="BF"/>
    </w:rPr>
  </w:style>
  <w:style w:type="paragraph" w:styleId="a6">
    <w:name w:val="List Paragraph"/>
    <w:basedOn w:val="a"/>
    <w:uiPriority w:val="34"/>
    <w:qFormat/>
    <w:rsid w:val="00266699"/>
    <w:pPr>
      <w:ind w:left="720"/>
      <w:contextualSpacing/>
    </w:pPr>
  </w:style>
  <w:style w:type="character" w:styleId="a7">
    <w:name w:val="Intense Emphasis"/>
    <w:basedOn w:val="a0"/>
    <w:uiPriority w:val="21"/>
    <w:qFormat/>
    <w:rsid w:val="00266699"/>
    <w:rPr>
      <w:i/>
      <w:iCs/>
      <w:color w:val="2F5496" w:themeColor="accent1" w:themeShade="BF"/>
    </w:rPr>
  </w:style>
  <w:style w:type="paragraph" w:styleId="a8">
    <w:name w:val="Intense Quote"/>
    <w:basedOn w:val="a"/>
    <w:next w:val="a"/>
    <w:link w:val="Char2"/>
    <w:uiPriority w:val="30"/>
    <w:qFormat/>
    <w:rsid w:val="002666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266699"/>
    <w:rPr>
      <w:i/>
      <w:iCs/>
      <w:color w:val="2F5496" w:themeColor="accent1" w:themeShade="BF"/>
    </w:rPr>
  </w:style>
  <w:style w:type="character" w:styleId="a9">
    <w:name w:val="Intense Reference"/>
    <w:basedOn w:val="a0"/>
    <w:uiPriority w:val="32"/>
    <w:qFormat/>
    <w:rsid w:val="002666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218</Words>
  <Characters>1179</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Νικόλας Βουρδουμπάς</dc:creator>
  <cp:keywords/>
  <dc:description/>
  <cp:lastModifiedBy>Νικόλας Βουρδουμπάς</cp:lastModifiedBy>
  <cp:revision>5</cp:revision>
  <dcterms:created xsi:type="dcterms:W3CDTF">2026-09-30T20:22:00Z</dcterms:created>
  <dcterms:modified xsi:type="dcterms:W3CDTF">2026-10-01T10:46:00Z</dcterms:modified>
</cp:coreProperties>
</file>