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825D1" w14:textId="77777777" w:rsidR="00347899" w:rsidRDefault="00000000" w:rsidP="004A69B4">
      <w:pPr>
        <w:spacing w:before="120" w:after="120" w:line="276" w:lineRule="auto"/>
        <w:jc w:val="center"/>
        <w:rPr>
          <w:rFonts w:hint="eastAsia"/>
          <w:b/>
          <w:bCs/>
          <w:sz w:val="28"/>
          <w:szCs w:val="28"/>
        </w:rPr>
      </w:pPr>
      <w:r>
        <w:rPr>
          <w:b/>
          <w:bCs/>
          <w:sz w:val="28"/>
          <w:szCs w:val="28"/>
        </w:rPr>
        <w:t>ΠΑΡΕΜΒΑΣΗ ΤΗΣ ΑΣΕ ΣΤΗ Γ.Σ. ΠΡΟΕΔΡΩΝ ΤΩΝ ΕΛΜΕ</w:t>
      </w:r>
    </w:p>
    <w:p w14:paraId="0E1FC36E" w14:textId="77777777" w:rsidR="00347899" w:rsidRDefault="00000000" w:rsidP="004A69B4">
      <w:pPr>
        <w:spacing w:before="120" w:after="120" w:line="276" w:lineRule="auto"/>
        <w:jc w:val="center"/>
        <w:rPr>
          <w:rFonts w:hint="eastAsia"/>
          <w:b/>
          <w:bCs/>
          <w:sz w:val="28"/>
          <w:szCs w:val="28"/>
        </w:rPr>
      </w:pPr>
      <w:r>
        <w:rPr>
          <w:b/>
          <w:bCs/>
          <w:sz w:val="28"/>
          <w:szCs w:val="28"/>
        </w:rPr>
        <w:t>3/10/2026</w:t>
      </w:r>
    </w:p>
    <w:p w14:paraId="538FA637" w14:textId="77777777" w:rsidR="00347899" w:rsidRDefault="00000000" w:rsidP="004A69B4">
      <w:pPr>
        <w:spacing w:before="120" w:after="120" w:line="276" w:lineRule="auto"/>
        <w:jc w:val="both"/>
        <w:rPr>
          <w:rFonts w:hint="eastAsia"/>
        </w:rPr>
      </w:pPr>
      <w:r>
        <w:t>Συναδέλφισσες, Συνάδελφοι</w:t>
      </w:r>
    </w:p>
    <w:p w14:paraId="1A3A5110" w14:textId="77777777" w:rsidR="00347899" w:rsidRDefault="00000000" w:rsidP="004A69B4">
      <w:pPr>
        <w:spacing w:before="120" w:after="120" w:line="276" w:lineRule="auto"/>
        <w:jc w:val="both"/>
        <w:rPr>
          <w:rFonts w:hint="eastAsia"/>
        </w:rPr>
      </w:pPr>
      <w:r w:rsidRPr="004A69B4">
        <w:tab/>
        <w:t xml:space="preserve">3 </w:t>
      </w:r>
      <w:r>
        <w:t>βδομάδες μετά την έναρξη της σχολικής χρονιάς, πραγματοποιούμε την 1η Γ.Σ. Προέδρων. Η συμμετοχή στις Γ.Σ. ήταν, δυστυχώς, πολύ χαμηλή. Οι περισσότερες ΕΛΜΕ, έρχονται με αποφάσεις Δ.Σ.</w:t>
      </w:r>
    </w:p>
    <w:p w14:paraId="4A448D55" w14:textId="77777777" w:rsidR="00347899" w:rsidRDefault="00000000" w:rsidP="004A69B4">
      <w:pPr>
        <w:spacing w:before="120" w:after="120" w:line="276" w:lineRule="auto"/>
        <w:jc w:val="both"/>
        <w:rPr>
          <w:rFonts w:hint="eastAsia"/>
          <w:b/>
          <w:bCs/>
        </w:rPr>
      </w:pPr>
      <w:r>
        <w:tab/>
        <w:t xml:space="preserve">Παρότι δεν υπάρχει εισήγηση από το Δ.Σ. (εμείς δεν θα αναπαράγουμε χυδαιότητες που ακούγονταν την προηγούμενη διετία, πως τάχα έχει ευθύνη ο Γ.Γ., δεν υπήρχε βούληση, αλλά και σύγκλιση απόψεων, αυτή είναι η αλήθεια), υπάρχουν οι ΕΛΜΕ, που μπορούν να πάρουν αποφάσεις.  Η Γ.Σ. Προέδρων μπορεί και πρέπει να παίξει ρόλο στη λήψη αγωνιστικών αποφάσεων, θα έχουν ευθύνη όσοι επιλέξουν να φύγουμε από εδώ με ένα τίποτα. </w:t>
      </w:r>
    </w:p>
    <w:p w14:paraId="42EECA66" w14:textId="77777777" w:rsidR="00347899" w:rsidRDefault="00000000" w:rsidP="004A69B4">
      <w:pPr>
        <w:spacing w:before="120" w:after="120" w:line="276" w:lineRule="auto"/>
        <w:jc w:val="both"/>
        <w:rPr>
          <w:rFonts w:hint="eastAsia"/>
        </w:rPr>
      </w:pPr>
      <w:r>
        <w:rPr>
          <w:b/>
          <w:bCs/>
        </w:rPr>
        <w:tab/>
        <w:t>Ξεκινώντας από την επίσκεψη του μακελάρη Ρούμπιο την Τρίτη 19:30. Οι μακελάρηδες των λαών, τα γεράκια του πολέμου, είναι ανεπιθύμητα. Η  εμπλοκή της χώρας στις πολεμικές αναμετρήσεις, εγκυμονεί τεράστιους κινδύνους για το λαό μας. Δεν έχει καμία σχέση με την άμυνα της χώρας, όπως δεν έχουν και οι κολοσσιαίοι εξοπλισμοί, αλλά με τις επιδιώξεις των μεγάλων επιχειρηματικών ομίλων να διεκδικήσουν μερίδιο, λεία, από τη μοιρασιά του κόσμου. Καλούμε τη Γ.Σ. Προέδρων να λάβει σήμερα απόφαση, όπως έχουν κάνει ήδη πολλές ΕΛΜΕ, για συμμετοχή των εκπαιδευτικών στη μεγάλη λαϊκή κινητοποίηση της Τρίτης.</w:t>
      </w:r>
    </w:p>
    <w:p w14:paraId="5DD780B2" w14:textId="77777777" w:rsidR="00347899" w:rsidRDefault="00000000" w:rsidP="004A69B4">
      <w:pPr>
        <w:spacing w:before="120" w:after="120" w:line="276" w:lineRule="auto"/>
        <w:jc w:val="both"/>
        <w:rPr>
          <w:rFonts w:hint="eastAsia"/>
        </w:rPr>
      </w:pPr>
      <w:r>
        <w:tab/>
        <w:t>Από όποια μεριά και να εξετάσεις σήμερα τα ζητήματα, όποια θέμα και αν ακουμπήσεις, τα κενά, τις σχολικές υποδομές, τους μισθούς μας, προβάλλει μπροστά μας το μεγάλο κοινωνικό, οικονομικό, πολίτικο ζήτημα.</w:t>
      </w:r>
    </w:p>
    <w:p w14:paraId="2F711E1B" w14:textId="77777777" w:rsidR="00347899" w:rsidRDefault="00000000" w:rsidP="004A69B4">
      <w:pPr>
        <w:spacing w:before="120" w:after="120" w:line="276" w:lineRule="auto"/>
        <w:jc w:val="both"/>
        <w:rPr>
          <w:rFonts w:hint="eastAsia"/>
        </w:rPr>
      </w:pPr>
      <w:r>
        <w:tab/>
        <w:t>Για να κερδίσει σήμερα ο λαός, πρέπει να χάσουν οι επιχειρηματικοί όμιλοι. Για να ανασάνουν οι εργαζόμενοι, πρέπει να χάσει το κεφάλαιο. Το καπιταλιστικό κέρδος στέκεται εμπόδιο στις τεράστιες δυνατότητες που υπάρχουν σήμερα να ζήσουμε ανθρώπινα. Η  πάλη με αυτό το προσανατολισμό μπορεί σήμερα να φέρει αποτελέσματα.</w:t>
      </w:r>
    </w:p>
    <w:p w14:paraId="219CCBCD" w14:textId="77777777" w:rsidR="00347899" w:rsidRDefault="00000000" w:rsidP="004A69B4">
      <w:pPr>
        <w:spacing w:before="120" w:after="120" w:line="276" w:lineRule="auto"/>
        <w:jc w:val="both"/>
        <w:rPr>
          <w:rFonts w:hint="eastAsia"/>
        </w:rPr>
      </w:pPr>
      <w:r>
        <w:tab/>
        <w:t>Ας δούμε το παράδειγμα των σχολικών Υποδομών, με αφορμή τα 5 σχολεία που κρίθηκαν ακατάλληλα με το “καλημέρα” της σχολικής χρονιάς, αλλά και τη διαρροή αερίου στη Γκράβα. Είναι σήμερα πολυτέλεια, το 2026, την εποχή της Τ.Ν. να ολοκληρωθεί ένα πλήρες και εξονυχιστικό σχέδιο προσεισμικών ελέγχων, παρεμβάσεων, συντηρήσεων, επισκευών, αλλά και ανέγερσης νέων, σύγχρονων και κατάλληλων σχολείων; Τι εμποδίζει την υλοποίησή του; Κι έχουμε στη θέση του την καρικατούρα ενός προγράμματος με το όνομα “Μαριέττα Γιαννάκου”, που αφορά 670 σχ μονάδες στις 13 χιλ., περιορισμένες παρεμβάσεις και που τελικά αποσκοπεί στη διαφήμιση των τραπεζών, οι οποίες κατέγραψαν 6 δις ευρώ κέρδη και είναι 15 χρόνια σε καθεστώς αναβαλλόμενου φόρου;</w:t>
      </w:r>
    </w:p>
    <w:p w14:paraId="174330B8" w14:textId="77777777" w:rsidR="00347899" w:rsidRDefault="00000000" w:rsidP="004A69B4">
      <w:pPr>
        <w:spacing w:before="120" w:after="120" w:line="276" w:lineRule="auto"/>
        <w:jc w:val="both"/>
        <w:rPr>
          <w:rFonts w:hint="eastAsia"/>
        </w:rPr>
      </w:pPr>
      <w:r>
        <w:tab/>
        <w:t xml:space="preserve">Ας πάμε στο ζήτημα τη ενέργειας. Μετά τη ΔΕΘ και τις δήθεν υποσχέσεις που αποδείχτηκαν άνθρακες ο θησαυρός, τόσο από κυβέρνηση, όσο και από βολική αντιπολίτευση, όλοι σήμερα μιλούν για ένα δύσκολο χειμώνα. Γιατί δεν μπορούν σήμερα να υλοποιηθούν οι προτάσεις για κατάργηση του ΕΦΚ, του ΦΠΑ; Να μπει πλαφόν στα κέρδη; Να καταργηθεί το Χρηματιστήριο Ενέργειας; Να αξιοποιηθούν οι εγχώριες λιγνιτικές δυνατότητες της χώρας μας; Να επανέλθουν οι εισαγωγές φτηνότερου ρώσικου φυσικού αερίου; Μα φυσικά, είναι η κερδοφορία των μεγάλων ομίλων που δραστηριοποιούνται στην Ενέργεια και στη πράσινη ενέργεια. Είναι το εφοπλιστικό κέρδος, που θησαυρίζει από τον πόλεμο, όπως οι ίδιοι δηλώνουν (βλέπε δηλώσεις προκοπίου, μαρινάκη στα Ποσειδώνια, πως ο πόλεμος γεννά ευκαιρίες). Είναι το πλαίσιο της Ε.Ε., που υπάρχει για να θωρακίζει τη κερδοφορία τους και την </w:t>
      </w:r>
      <w:r>
        <w:lastRenderedPageBreak/>
        <w:t>δημοσιονομική σταθερότητα, τους κόφτες, για να εξασφαλίζεται και νέο ζεστό χρήμα για τις πολεμικές βιομηχανίες, τις επιδοτήσεις. Ήδη, συζητούν για επιδότηση των ενεργοβόρων βιομηχανιών, με το πετρέλαιο θέρμανσης 60% επάνω.</w:t>
      </w:r>
    </w:p>
    <w:p w14:paraId="07B0D3FF" w14:textId="77777777" w:rsidR="00347899" w:rsidRDefault="00000000" w:rsidP="004A69B4">
      <w:pPr>
        <w:spacing w:before="120" w:after="120" w:line="276" w:lineRule="auto"/>
        <w:jc w:val="both"/>
        <w:rPr>
          <w:rFonts w:hint="eastAsia"/>
        </w:rPr>
      </w:pPr>
      <w:r>
        <w:tab/>
        <w:t>Να γιατί πρέπει να ανασκουμπωνόμαστε όταν ακούμε για κοστολογημένα προγράμματα κυβέρνησης και βολικής αντιπολίτευσης. Γιατί θέλουν να βάλουν σε κορσέ τις ανάγκες μας, τις ζωές μας. Γιατί θέλουν να αποδεχτούμε ως κανονικότητα αυτή τη μίζερη ζωή. Γιατί θεωρούν ιερή αγελάδα τα κέρδη, άρα οι εργαζόμενοι πρέπει να δεχτούμε να ζήσουμε με τα αποφάγια που πέφτουν από το τραπέζι τους.</w:t>
      </w:r>
    </w:p>
    <w:p w14:paraId="0C4809F6" w14:textId="77777777" w:rsidR="00347899" w:rsidRDefault="00000000" w:rsidP="004A69B4">
      <w:pPr>
        <w:spacing w:before="120" w:after="120" w:line="276" w:lineRule="auto"/>
        <w:jc w:val="both"/>
        <w:rPr>
          <w:rFonts w:hint="eastAsia"/>
        </w:rPr>
      </w:pPr>
      <w:r>
        <w:t>Συναδέλφισσες, Συνάδελφοι</w:t>
      </w:r>
    </w:p>
    <w:p w14:paraId="65014BC3" w14:textId="77777777" w:rsidR="00347899" w:rsidRDefault="00000000" w:rsidP="004A69B4">
      <w:pPr>
        <w:spacing w:before="120" w:after="120" w:line="276" w:lineRule="auto"/>
        <w:jc w:val="both"/>
        <w:rPr>
          <w:rFonts w:hint="eastAsia"/>
        </w:rPr>
      </w:pPr>
      <w:r>
        <w:tab/>
        <w:t>Οι δυνάμεις της ΑΣΕ, έχοντας συναίσθηση της ευθύνης που έχουμε αναλάβει με εντολή των συναδέλφων μας, καταβάλουμε μεγάλη προσπάθεια να λειτουργήσει η Ομοσπονδία.</w:t>
      </w:r>
    </w:p>
    <w:p w14:paraId="7DC475DE" w14:textId="77777777" w:rsidR="00347899" w:rsidRDefault="00000000" w:rsidP="004A69B4">
      <w:pPr>
        <w:spacing w:before="120" w:after="120" w:line="276" w:lineRule="auto"/>
        <w:jc w:val="both"/>
        <w:rPr>
          <w:rFonts w:hint="eastAsia"/>
        </w:rPr>
      </w:pPr>
      <w:r>
        <w:tab/>
        <w:t>Παρά τις δυσκολίες, την κωλυσιεργία και τις σκόπιμες τρικλοποδιές, γίνονται βήματα να βγει η Ομοσπονδία από ένα τέλμα που είχε περιέλθει. Όσοι σοκάρονται από τη λέξη τέλμα, μάλλον δεν έχουν καταλάβει τι ψήφισαν οι συνάδελφοι.</w:t>
      </w:r>
    </w:p>
    <w:p w14:paraId="74EAB36A" w14:textId="77777777" w:rsidR="00347899" w:rsidRDefault="00000000" w:rsidP="004A69B4">
      <w:pPr>
        <w:spacing w:before="120" w:after="120" w:line="276" w:lineRule="auto"/>
        <w:jc w:val="both"/>
        <w:rPr>
          <w:rFonts w:hint="eastAsia"/>
        </w:rPr>
      </w:pPr>
      <w:r>
        <w:tab/>
        <w:t>Η ΟΛΜΕ σε δύο μήνες:</w:t>
      </w:r>
    </w:p>
    <w:p w14:paraId="5E3AF5E1" w14:textId="77777777" w:rsidR="00347899" w:rsidRDefault="00000000" w:rsidP="004A69B4">
      <w:pPr>
        <w:numPr>
          <w:ilvl w:val="0"/>
          <w:numId w:val="2"/>
        </w:numPr>
        <w:spacing w:before="120" w:after="120" w:line="276" w:lineRule="auto"/>
        <w:jc w:val="both"/>
        <w:rPr>
          <w:rFonts w:hint="eastAsia"/>
        </w:rPr>
      </w:pPr>
      <w:r>
        <w:t>προσπαθεί να είναι παρούσα, μέσω του Προέδρου της, στα προβλήματα και  στους αγώνες, όπως προχτές στη Γκράβα, με τη διαρροή αερίου, στη Θεσ/κη για την καταπάτηση του ωραρίου, στα ζητήματα με τον αποκλεισμό συναδέλφων από τον ΟΠΣΥΔ, στο επίδομα διαβίωσης για τους νεοδιόριστους, με το βοηθητικό σημείωμα που στάλθηκε, αλλά και σε όλα τα αιτήματα που έστειλαν ΕΛΜΕ ή συνάδελφοι μέχρι τώρα, είτε για συνάντηση, είτε για προβλήματα. Με συνεχείς παρεμβάσεις στο ΥΠΑΙΘΑ, στις ΠΔΕ. Τις προηγούμενες ημέρες επισκεφθήκαμε τα δύο σχολεία των Αγίων Αναργύρων, που εμφάνισαν πρόβλημα στατικότητας, θα επισκεφθούμε και σε Ξάνθη, Χαλκιδική, Κοζάνη, πρέπει να δούμε και τη Θάσο, όπου χάθηκαν ζωές μαθητών μας, ενώ υπάρχουν και πολλά κτιριακά προβλήματα. Απαντήσαμε άμεσα στο απαράδεκτο έγγραφο του ΠΔΕ Αττικής, που έκανε προσπάθεια να μεταθέσεις τις ευθύνες για την ασφάλεια των σχολείων σε διευθυντές.</w:t>
      </w:r>
    </w:p>
    <w:p w14:paraId="34E130DE" w14:textId="77777777" w:rsidR="00347899" w:rsidRDefault="00000000" w:rsidP="004A69B4">
      <w:pPr>
        <w:numPr>
          <w:ilvl w:val="0"/>
          <w:numId w:val="2"/>
        </w:numPr>
        <w:spacing w:before="120" w:after="120" w:line="276" w:lineRule="auto"/>
        <w:jc w:val="both"/>
        <w:rPr>
          <w:rFonts w:hint="eastAsia"/>
        </w:rPr>
      </w:pPr>
      <w:r>
        <w:t>κάνει προσπάθεια να σταθεί δίπλα, να συμβάλει και να ενισχύσει κάθε αγώνα που ξεδιπλώνεται, όπως τον πολύ ελπιδοφόρο στη Δ’ Αθήνας, που έφερε αποτέλεσμα, αλλά και στη Σαλαμίνα, στα Πειθαρχικά. Είχε συμβολή με τις παρεμβάσεις της, από κοινού με τις ΕΛΜΕ, να κερδηθούν πολλά τμήματα στην Αττική.</w:t>
      </w:r>
    </w:p>
    <w:p w14:paraId="66263F04" w14:textId="77777777" w:rsidR="00347899" w:rsidRDefault="00000000" w:rsidP="004A69B4">
      <w:pPr>
        <w:numPr>
          <w:ilvl w:val="0"/>
          <w:numId w:val="2"/>
        </w:numPr>
        <w:spacing w:before="120" w:after="120" w:line="276" w:lineRule="auto"/>
        <w:jc w:val="both"/>
        <w:rPr>
          <w:rFonts w:hint="eastAsia"/>
        </w:rPr>
      </w:pPr>
      <w:r>
        <w:t xml:space="preserve">Προσπαθεί να ανοίξει το πεδίο της δράσης της σε νέα ζητήματα, ισχυροποιώντας τη συγκροτημένη φωνή και το κύρος των εκπαιδευτικών προς τα έξω, κόντρα στον άθλιο κοινωνικό αυτοματισμό, όπως για την παιδική παχυσαρκία και τα κυλικεία, το δικαίωμα στο δωρεάν αθλητισμό, την επιστολή προς τους γονείς για τη νέα χρονιά, ζητήματα που ανοίξαμε όχι μόνο από τη σκοπιά του εκπαιδευτικού, αλλά και από τη σκοπιά των δικαιωμάτων του παιδιού, των μαθητών μας. Θα προτείνουμε στο Δ.Σ. της Τρίτης νέες πρωτοβουλίες, ενάντια στο φασιστικό δηλητήριο, που δεν πρέπει να επιτρέψουμε να φωλιάσει στις καρδιές και στα μυαλά των μαθητών μας. Τώρα που μπροστά στην όξυνση των πολεμικών συγκρούσεων, ανασύρουν ξανά τα φασιστικά μαντρόσκυλα του συστήματος. Πρέπει να σας πω </w:t>
      </w:r>
    </w:p>
    <w:p w14:paraId="60B1003E" w14:textId="77777777" w:rsidR="00347899" w:rsidRDefault="00000000" w:rsidP="004A69B4">
      <w:pPr>
        <w:numPr>
          <w:ilvl w:val="0"/>
          <w:numId w:val="2"/>
        </w:numPr>
        <w:spacing w:before="120" w:after="120" w:line="276" w:lineRule="auto"/>
        <w:jc w:val="both"/>
        <w:rPr>
          <w:rFonts w:hint="eastAsia"/>
        </w:rPr>
      </w:pPr>
      <w:r>
        <w:t>είχε παρουσία με πανό στη μεγάλη αντιφασιστική συγκέντρωση στο Κερατσίνι, μετά από πάρα πάρα πολλά χρόνια, με σύνθημα παλεύουμε ενάντια στο φασισμό και στο σύστημα που τον γεννά.</w:t>
      </w:r>
    </w:p>
    <w:p w14:paraId="0163360D" w14:textId="77777777" w:rsidR="00347899" w:rsidRDefault="00347899" w:rsidP="004A69B4">
      <w:pPr>
        <w:spacing w:before="120" w:after="120" w:line="276" w:lineRule="auto"/>
        <w:ind w:left="720"/>
        <w:jc w:val="both"/>
        <w:rPr>
          <w:rFonts w:hint="eastAsia"/>
        </w:rPr>
      </w:pPr>
    </w:p>
    <w:p w14:paraId="561D36EF" w14:textId="77777777" w:rsidR="00347899" w:rsidRDefault="00000000" w:rsidP="004A69B4">
      <w:pPr>
        <w:numPr>
          <w:ilvl w:val="0"/>
          <w:numId w:val="2"/>
        </w:numPr>
        <w:spacing w:before="120" w:after="120" w:line="276" w:lineRule="auto"/>
        <w:jc w:val="both"/>
        <w:rPr>
          <w:rFonts w:hint="eastAsia"/>
        </w:rPr>
      </w:pPr>
      <w:r>
        <w:lastRenderedPageBreak/>
        <w:t>Με καθοριστική συμβολή της ΑΣΕ, διασώθηκε το κύρος της Ομοσπονδίας, παίρνοντας θέση ενάντια στην απαράδεκτη ρύθμιση της Νέας Δημοκρατίας και των σχολαρχών, για τις τεράστιες αδικίες που προέκυψαν από την αναγνώριση της ιδιωτικής προϋπηρεσίας. Η ΔΟΕ, με ευθύνη ΔΑΚΕ-ΔΙΚΤΥΟ-ΠΑΡΕΜΒΑΣΕΩΝ και ΔΗΣΥ δεν έχει πάρει. Στην ΟΛΜΕ ΔΑΚΕ και ΠΑΡΕΜΒΑΣΕΙΣ καταψήφισαν την ανακοίνωση. Οι ΠΑΡΕΜΒΑΣΕΙΣ, κάνοντας την πάπια, ανέλαβαν ανοιχτά ρόλο υπερασπιστή της κυβερνητικής ρύθμισης και των σχολαρχών. Σαν αποτέλεσμα της παρέμβασης της Ομοσπονδίας, μια σειρά σύλλογοι επιστημονικοί που κινούνταν μέσα στο στενό κλαδικό τους περίγυρο, αγκάλιασαν την Ομοσπονδία και απηύθυναν κάλεσμα συμμετοχή στις ΕΛΜΕ.</w:t>
      </w:r>
    </w:p>
    <w:p w14:paraId="308694BC" w14:textId="77777777" w:rsidR="00347899" w:rsidRDefault="00000000" w:rsidP="004A69B4">
      <w:pPr>
        <w:spacing w:before="120" w:after="120" w:line="276" w:lineRule="auto"/>
        <w:jc w:val="both"/>
        <w:rPr>
          <w:rFonts w:hint="eastAsia"/>
        </w:rPr>
      </w:pPr>
      <w:r>
        <w:tab/>
        <w:t>Στη διαβούλευση εκκρεμούν μια σειρά ανακοινώσεις, για τις σχολικές εκδρομές, τον προσεισμικό έλεγχο των σχολικών κτιρίων, που δυστυχώς μέχρι τώρα καμία δύναμη δεν έχει απαντήσει. Η κατάσταση αυτή, η κωλυσιεργία χτυπά πρώτα και κύρια τις ίδιες τις ΕΛΜΕ. Εγώ π.χ. βλέπω ΕΛΜΕ και σωστά να καταπιάνονται με την ασφάλεια των σχολικών κτιρίων. Δεν θα είναι δύναμη για τον αγώνα σας να τοποθετηθεί σε πανελλαδικό, με τεκμηριωμένο τρόπο, με στοιχεία η Ομοσπονδία σε αυτό το τεράστιο ζήτημα, σε  μια χώρα σεισμογενή; Ή μήπως είναι σωστό όταν η δική μας παράταξη είναι 1η κι έχει την πίεση του κόσμου, αλλά όταν στην ΟΛΜΕ είναι η ΑΣΕ, δεν πρέπει να βγαίνει ανακοίνωση; Η ΟΛΜΕ συνάδελφοι δεν αποτελεί άθροισμα παρατάξεων. Ασφαλώς, δρούνε παρατάξεις και συνδικαλιστικά ρεύματα, αλλά έχουμε καθήκον να συμβάλουμε να βγαίνουν προωθητικές αποφάσεις, αυτό θέλει ο κόσμος.</w:t>
      </w:r>
    </w:p>
    <w:p w14:paraId="3604C0EC" w14:textId="77777777" w:rsidR="00347899" w:rsidRDefault="00000000" w:rsidP="004A69B4">
      <w:pPr>
        <w:spacing w:before="120" w:after="120" w:line="276" w:lineRule="auto"/>
        <w:jc w:val="both"/>
        <w:rPr>
          <w:rFonts w:hint="eastAsia"/>
        </w:rPr>
      </w:pPr>
      <w:r>
        <w:tab/>
        <w:t>Προφανώς, δεν το θέλουν ορισμένες δυνάμεις. Η δράση αυτή της Ομοσπονδίας ανησυχεί αρκετούς. Πρώτα και κύρια το ΥΠΑΙΘΑ. Και φυσικά την παράταξη της ΔΑΚΕ, που εμφανίζεται μόνο για να πει τι δεν πρέπει να κάνουμε, για να μπλοκάρει την υλοποίηση μιας απόφασης, μιλά μάλιστα συνεχώς για νέα ήθη και έθιμα στην Ομοσπονδία. Να το πούμε καθαρά: συνάδελφοι της ΔΑΚΕ, ναι, στην Ομοσπονδία υπάρχουν νέα ήθη κι έθιμα. Υπάρχει μια Ομοσπονδία, με πρόεδρο από την ΑΣΕ πια, που προσπαθεί να είναι ζωντανή, παρούσα, δραστήρια, δίπλα στις αγωνίες και στα προβλήματα, δίπλα στη δύσκολη καθημερινότητα των συναδέλφων. Κοιτάξτε να το συνηθίσετε…</w:t>
      </w:r>
    </w:p>
    <w:p w14:paraId="6F69E24B" w14:textId="77777777" w:rsidR="00347899" w:rsidRDefault="00000000" w:rsidP="004A69B4">
      <w:pPr>
        <w:spacing w:before="120" w:after="120" w:line="276" w:lineRule="auto"/>
        <w:jc w:val="both"/>
        <w:rPr>
          <w:rFonts w:hint="eastAsia"/>
        </w:rPr>
      </w:pPr>
      <w:r>
        <w:tab/>
        <w:t>Από κοντά στη ΔΑΚΕ και παρατάξεις που όλο και πιο πολύ εξελίσσονται  σε αγωνιστικό δεκανίκι του κυβερνητικού-εργοδοτικού συνδικαλισμού, με τις ΠΑΡΕΜΒΑΣΕΙΣ, να απέχουν σχεδόν από κάθε προσπάθεια να βγουν προωθητικές αποφάσεις, να μην απαντούνε σε κείμενα στη διαβούλευση (προσεισμικός έλεγχος, σχ. εκδρομές, κυλικεία και παιδική παχυσαρκία, υπόμνημα για το συνάδελφο Γαρίτση κ.α.), εκτός και αν τους ενδιαφέρει το συγκεκριμένο θέμα.</w:t>
      </w:r>
    </w:p>
    <w:p w14:paraId="4B5EFD7E" w14:textId="77777777" w:rsidR="00347899" w:rsidRDefault="00000000" w:rsidP="004A69B4">
      <w:pPr>
        <w:spacing w:before="120" w:after="120" w:line="276" w:lineRule="auto"/>
        <w:jc w:val="both"/>
        <w:rPr>
          <w:rFonts w:hint="eastAsia"/>
        </w:rPr>
      </w:pPr>
      <w:r>
        <w:t>Συναδέλφισσες, Συνάδελφοι</w:t>
      </w:r>
    </w:p>
    <w:p w14:paraId="3E7179B2" w14:textId="77777777" w:rsidR="00347899" w:rsidRDefault="00000000" w:rsidP="004A69B4">
      <w:pPr>
        <w:spacing w:before="120" w:after="120" w:line="276" w:lineRule="auto"/>
        <w:jc w:val="both"/>
        <w:rPr>
          <w:rFonts w:hint="eastAsia"/>
        </w:rPr>
      </w:pPr>
      <w:r>
        <w:tab/>
        <w:t xml:space="preserve">Σήμερα αυτό που μπορεί να βγει είναι η κλαδική απεργία που προτείνει η ΑΣΕ, πριν την απεργία της ΑΔΕΔΥ. Εδώ ή Ρόδος εδώ και το πήδημα. Θα φανεί ποιος πραγματικά θέλει αγώνες, αλλά όταν έρθει η ώρα να βγει κάτι, την κάνει με ελαφρά πηδηματάκια, με μια δήθεν αγωνιστική πλειοδοσία, που καταλήγει σε αυτό που τελικά θέλουν η ΔΑΚΕ και φυσικά η κυβέρνηση, την απραξία, να μη βγει τίποτα... Είναι πραγματικά απορίας άξιο να διαβάζω π.χ. στην εισήγηση των ΣΥΝΕΚ να μιλά για απεργία διαρκείας και να μη στηρίζει ούτε μια κλαδική απεργία με τη ΔΟΕ, τους μαθητές, τους φοιτητές, την ώρα που ο κόσμος καίγεται… Δεν έχουμε φυσικά καμία αντίρρηση να υπάρξουν ξανά Γ.Σ. και Γ.Σ. Προέδρων. Η διαφωνία των ΠΑΡΕΜΒΑΣΕΩΝ δεν αφορά αυτό, όπως είπε η Φωτεινή. Η  πρόταση των ΠΑΡΕΜΒΑΣΕΩΝ ήταν για 48ωρη, εκεί ήταν η διαφωνία σας. Θα φανεί λοιπόν και σήμερα αν θα βρει άξιους συμπαραστάτες η ΔΑΚΕ, που θέλει σιγή ή θα προκύψει κάτι σήμερα, από κοινού με φοιτητές, μαθητές… </w:t>
      </w:r>
    </w:p>
    <w:p w14:paraId="22568313" w14:textId="77777777" w:rsidR="00347899" w:rsidRDefault="00000000" w:rsidP="004A69B4">
      <w:pPr>
        <w:spacing w:before="120" w:after="120" w:line="276" w:lineRule="auto"/>
        <w:jc w:val="both"/>
        <w:rPr>
          <w:rFonts w:hint="eastAsia"/>
        </w:rPr>
      </w:pPr>
      <w:r>
        <w:lastRenderedPageBreak/>
        <w:tab/>
      </w:r>
      <w:r>
        <w:rPr>
          <w:b/>
          <w:bCs/>
        </w:rPr>
        <w:t>Καλούμε έστω και τώρα όλους και όλες τους/τις Προέδρους να λάβουν απόφαση για την Τρίτη, αλλά και για κλαδική απεργία, με ενδεικτική ημερομηνία στις 22/10, για να υπάρχει και ο απαραίτητος χρόνος προετοιμασίας.</w:t>
      </w:r>
      <w:r>
        <w:t xml:space="preserve"> Στις 30/10 και πριν την πανδημοσιοϋπαλληλική απεργία προετοιμάζεται ήδη μια συγκλονιστική διεθνής απεργία των λιμενεργατών, η 2η κατά σειρά, που αγκαλιάζει και άλλους κλάδους, …. με νέα ποιοτικά χαρακτηριστικά και με σύνθημα “</w:t>
      </w:r>
      <w:r>
        <w:rPr>
          <w:rStyle w:val="Strong"/>
          <w:rFonts w:ascii="Roboto;Verdana" w:hAnsi="Roboto;Verdana" w:cs="Roboto;Verdana"/>
          <w:color w:val="000000"/>
        </w:rPr>
        <w:t>Οι λιμενεργάτες δεν δουλεύουμε για τον πόλεμο. Λιμάνια των λαών και της ειρήνης – όχι βάσεις των ιμπεριαλιστών”.</w:t>
      </w:r>
    </w:p>
    <w:p w14:paraId="36C911C0" w14:textId="015C0F63" w:rsidR="00347899" w:rsidRDefault="00000000" w:rsidP="004A69B4">
      <w:pPr>
        <w:spacing w:before="120" w:after="120" w:line="276" w:lineRule="auto"/>
        <w:jc w:val="both"/>
        <w:rPr>
          <w:rFonts w:hint="eastAsia"/>
        </w:rPr>
      </w:pPr>
      <w:r>
        <w:tab/>
        <w:t xml:space="preserve">Κλείνω με το ζήτημα των σχ. Εκδρομών. Επανέρχεται από ΔΑΚΕ και ΣΥΝΕΚ η θέση περί αποχής. Πρόκειται για επικίνδυνη θέση, που μπορεί να αξιοποιηθεί προβοκατόρικα από αντιδραστικές, φασιστικές δυνάμεις. Ήδη μέσα στη βδομάδα κυκλοφόρησαν αναρτήσεις από φασιστικά </w:t>
      </w:r>
      <w:r>
        <w:rPr>
          <w:lang w:val="en-US"/>
        </w:rPr>
        <w:t>sites</w:t>
      </w:r>
      <w:r w:rsidRPr="004A69B4">
        <w:t xml:space="preserve"> </w:t>
      </w:r>
      <w:r>
        <w:t xml:space="preserve">ότι </w:t>
      </w:r>
      <w:r>
        <w:rPr>
          <w:i/>
          <w:iCs/>
        </w:rPr>
        <w:t xml:space="preserve">οι κοπρίτες καθηγητές δεν θέλουν να κάνουν τη δουλειά τους γι’ αυτό δεν μας πάμε εκδρομή, </w:t>
      </w:r>
      <w:r>
        <w:t>βγάζοντας λάδι την κυβέρνηση. Η θέση για αποχή θα φορτώσει την ευθύνη σε εμάς, ενώ αντικειμενικά ελαχιστοποιούνται οι σχολικές εκδρομές, με ευθύνη της κυβέρνησης. Είναι δηλαδή και αχρείαστο, αφού δεν πραγματοποιούνται έτσι και αλλιώς, αλλά και θα λειτουργήσει αντικειμενικά προβοκατόρικα. Εμείς πρέπει να προβάλουμε πως πρέπει να γίνουν εκδρομές, είναι αναπόσπαστο κομμάτι της εκπ. διαδικασίας και η κυβέρνηση το εμποδίζει, αυξάνοντας τη γραφειοκρατία, αλλά και το κόστος για τις λαϊκές οικογένειες! Σε αυτή την κατεύθυνση πρέπει να αξιοποιηθεί και η πολύ καλή συνεδριακή απόφαση για το ζήτημα, αλλιώς θα χύσουμε την καρδάρα με το γάλα.</w:t>
      </w:r>
    </w:p>
    <w:sectPr w:rsidR="00347899" w:rsidSect="004A69B4">
      <w:footerReference w:type="even" r:id="rId7"/>
      <w:footerReference w:type="default" r:id="rId8"/>
      <w:pgSz w:w="11906" w:h="16838"/>
      <w:pgMar w:top="851" w:right="851" w:bottom="851" w:left="851" w:header="0"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E01B1" w14:textId="77777777" w:rsidR="007E1846" w:rsidRDefault="007E1846">
      <w:pPr>
        <w:rPr>
          <w:rFonts w:hint="eastAsia"/>
        </w:rPr>
      </w:pPr>
      <w:r>
        <w:separator/>
      </w:r>
    </w:p>
  </w:endnote>
  <w:endnote w:type="continuationSeparator" w:id="0">
    <w:p w14:paraId="7499D346" w14:textId="77777777" w:rsidR="007E1846" w:rsidRDefault="007E184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Liberation Serif;Times New Roma">
    <w:altName w:val="Times New Roman"/>
    <w:panose1 w:val="00000000000000000000"/>
    <w:charset w:val="00"/>
    <w:family w:val="roman"/>
    <w:notTrueType/>
    <w:pitch w:val="default"/>
  </w:font>
  <w:font w:name="Arial">
    <w:panose1 w:val="020B0604020202020204"/>
    <w:charset w:val="A1"/>
    <w:family w:val="swiss"/>
    <w:pitch w:val="variable"/>
    <w:sig w:usb0="E0002EFF" w:usb1="C000785B" w:usb2="00000009" w:usb3="00000000" w:csb0="000001FF" w:csb1="00000000"/>
  </w:font>
  <w:font w:name="OpenSymbol;Arial Unicode MS">
    <w:altName w:val="Cambria"/>
    <w:panose1 w:val="00000000000000000000"/>
    <w:charset w:val="00"/>
    <w:family w:val="roman"/>
    <w:notTrueType/>
    <w:pitch w:val="default"/>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Roboto;Verdana">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PageNumWizard_FOOTER_Προεπιλεγμένη_τεχνο"/>
  <w:p w14:paraId="0CBCF21D" w14:textId="77777777" w:rsidR="00347899" w:rsidRDefault="00000000">
    <w:pPr>
      <w:pStyle w:val="Footer"/>
      <w:rPr>
        <w:rFonts w:hint="eastAsia"/>
      </w:rPr>
    </w:pPr>
    <w:r>
      <w:fldChar w:fldCharType="begin"/>
    </w:r>
    <w:r>
      <w:instrText xml:space="preserve"> PAGE </w:instrText>
    </w:r>
    <w:r>
      <w:fldChar w:fldCharType="separate"/>
    </w:r>
    <w:r>
      <w:t>4</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PageNumWizard_FOOTER_Προεπιλεγμένη_τεχν1"/>
  <w:p w14:paraId="07FEA0C1" w14:textId="77777777" w:rsidR="00347899" w:rsidRDefault="00000000">
    <w:pPr>
      <w:pStyle w:val="Footer"/>
      <w:jc w:val="right"/>
      <w:rPr>
        <w:rFonts w:hint="eastAsia"/>
      </w:rPr>
    </w:pPr>
    <w:r>
      <w:fldChar w:fldCharType="begin"/>
    </w:r>
    <w:r>
      <w:instrText xml:space="preserve"> PAGE </w:instrText>
    </w:r>
    <w:r>
      <w:fldChar w:fldCharType="separate"/>
    </w:r>
    <w:r>
      <w:t>3</w:t>
    </w:r>
    <w: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EE812" w14:textId="77777777" w:rsidR="007E1846" w:rsidRDefault="007E1846">
      <w:pPr>
        <w:rPr>
          <w:rFonts w:hint="eastAsia"/>
        </w:rPr>
      </w:pPr>
      <w:r>
        <w:separator/>
      </w:r>
    </w:p>
  </w:footnote>
  <w:footnote w:type="continuationSeparator" w:id="0">
    <w:p w14:paraId="049118A3" w14:textId="77777777" w:rsidR="007E1846" w:rsidRDefault="007E184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B4525"/>
    <w:multiLevelType w:val="multilevel"/>
    <w:tmpl w:val="D15AF17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 w15:restartNumberingAfterBreak="0">
    <w:nsid w:val="13DE59BC"/>
    <w:multiLevelType w:val="multilevel"/>
    <w:tmpl w:val="7FC417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903236">
    <w:abstractNumId w:val="1"/>
  </w:num>
  <w:num w:numId="2" w16cid:durableId="2086954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efaultTabStop w:val="709"/>
  <w:autoHyphenation/>
  <w:hyphenationZone w:val="0"/>
  <w:evenAndOddHeaders/>
  <w:characterSpacingControl w:val="doNotCompress"/>
  <w:footnotePr>
    <w:footnote w:id="-1"/>
    <w:footnote w:id="0"/>
  </w:footnotePr>
  <w:endnotePr>
    <w:endnote w:id="-1"/>
    <w:endnote w:id="0"/>
  </w:endnotePr>
  <w:compat>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47899"/>
    <w:rsid w:val="00216782"/>
    <w:rsid w:val="00347899"/>
    <w:rsid w:val="004A69B4"/>
    <w:rsid w:val="007E18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2A62D"/>
  <w15:docId w15:val="{5579B81D-31E8-4E1F-B71D-131540242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Unicode MS"/>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Liberation Serif;Times New Roma" w:hAnsi="Liberation Serif;Times New Roma" w:cs="Arial"/>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Wingdings" w:hAnsi="Wingdings" w:cs="OpenSymbol;Arial Unicode MS"/>
    </w:rPr>
  </w:style>
  <w:style w:type="character" w:customStyle="1" w:styleId="WW8Num1z0">
    <w:name w:val="WW8Num1z0"/>
    <w:qFormat/>
    <w:rPr>
      <w:rFonts w:ascii="Wingdings" w:hAnsi="Wingdings" w:cs="OpenSymbol;Arial Unicode MS"/>
    </w:rPr>
  </w:style>
  <w:style w:type="character" w:customStyle="1" w:styleId="a">
    <w:name w:val="Κουκκίδες"/>
    <w:qFormat/>
    <w:rPr>
      <w:rFonts w:ascii="OpenSymbol;Arial Unicode MS" w:eastAsia="OpenSymbol;Arial Unicode MS" w:hAnsi="OpenSymbol;Arial Unicode MS" w:cs="OpenSymbol;Arial Unicode MS"/>
    </w:rPr>
  </w:style>
  <w:style w:type="character" w:styleId="Emphasis">
    <w:name w:val="Emphasis"/>
    <w:qFormat/>
    <w:rPr>
      <w:i/>
      <w:iCs/>
    </w:rPr>
  </w:style>
  <w:style w:type="character" w:styleId="Strong">
    <w:name w:val="Strong"/>
    <w:qFormat/>
    <w:rPr>
      <w:b/>
      <w:bCs/>
    </w:rPr>
  </w:style>
  <w:style w:type="paragraph" w:customStyle="1" w:styleId="Heading">
    <w:name w:val="Heading"/>
    <w:basedOn w:val="Normal"/>
    <w:next w:val="BodyText"/>
    <w:qFormat/>
    <w:pPr>
      <w:keepNext/>
      <w:spacing w:before="240" w:after="120"/>
    </w:pPr>
    <w:rPr>
      <w:rFonts w:ascii="Liberation Sans;Arial" w:eastAsia="Microsoft YaHei" w:hAnsi="Liberation Sans;Arial" w:cs="Arial Unicode M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customStyle="1" w:styleId="caption1">
    <w:name w:val="caption1"/>
    <w:basedOn w:val="Normal"/>
    <w:qFormat/>
    <w:pPr>
      <w:suppressLineNumbers/>
      <w:spacing w:before="120" w:after="120"/>
    </w:pPr>
    <w:rPr>
      <w:rFonts w:cs="Arial Unicode MS"/>
      <w:i/>
      <w:iCs/>
    </w:rPr>
  </w:style>
  <w:style w:type="paragraph" w:customStyle="1" w:styleId="a0">
    <w:name w:val="Επικεφαλίδα"/>
    <w:basedOn w:val="Normal"/>
    <w:next w:val="BodyText"/>
    <w:qFormat/>
    <w:pPr>
      <w:keepNext/>
      <w:spacing w:before="240" w:after="120"/>
    </w:pPr>
    <w:rPr>
      <w:rFonts w:ascii="Liberation Sans;Arial" w:eastAsia="Microsoft YaHei" w:hAnsi="Liberation Sans;Arial"/>
      <w:sz w:val="28"/>
      <w:szCs w:val="28"/>
    </w:rPr>
  </w:style>
  <w:style w:type="paragraph" w:customStyle="1" w:styleId="caption11">
    <w:name w:val="caption11"/>
    <w:basedOn w:val="Normal"/>
    <w:qFormat/>
    <w:pPr>
      <w:suppressLineNumbers/>
      <w:spacing w:before="120" w:after="120"/>
    </w:pPr>
    <w:rPr>
      <w:i/>
      <w:iCs/>
    </w:rPr>
  </w:style>
  <w:style w:type="paragraph" w:customStyle="1" w:styleId="a1">
    <w:name w:val="Ευρετήριο"/>
    <w:basedOn w:val="Normal"/>
    <w:qFormat/>
    <w:pPr>
      <w:suppressLineNumbers/>
    </w:pPr>
  </w:style>
  <w:style w:type="paragraph" w:customStyle="1" w:styleId="caption111">
    <w:name w:val="caption111"/>
    <w:basedOn w:val="Normal"/>
    <w:qFormat/>
    <w:pPr>
      <w:suppressLineNumbers/>
      <w:spacing w:before="120" w:after="120"/>
    </w:pPr>
    <w:rPr>
      <w:i/>
      <w:iCs/>
    </w:rPr>
  </w:style>
  <w:style w:type="paragraph" w:customStyle="1" w:styleId="caption1111">
    <w:name w:val="caption1111"/>
    <w:basedOn w:val="Normal"/>
    <w:qFormat/>
    <w:pPr>
      <w:suppressLineNumbers/>
      <w:spacing w:before="120" w:after="120"/>
    </w:pPr>
    <w:rPr>
      <w:i/>
      <w:iCs/>
    </w:rPr>
  </w:style>
  <w:style w:type="paragraph" w:customStyle="1" w:styleId="a2">
    <w:name w:val="Κεφαλίδα και υποσέλιδο"/>
    <w:basedOn w:val="Normal"/>
    <w:qFormat/>
    <w:pPr>
      <w:suppressLineNumbers/>
      <w:tabs>
        <w:tab w:val="center" w:pos="4819"/>
        <w:tab w:val="right" w:pos="9638"/>
      </w:tabs>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a2"/>
  </w:style>
  <w:style w:type="numbering" w:customStyle="1" w:styleId="WW8Num1">
    <w:name w:val="WW8Num1"/>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4</Pages>
  <Words>1822</Words>
  <Characters>9844</Characters>
  <Application>Microsoft Office Word</Application>
  <DocSecurity>0</DocSecurity>
  <Lines>82</Lines>
  <Paragraphs>23</Paragraphs>
  <ScaleCrop>false</ScaleCrop>
  <Company/>
  <LinksUpToDate>false</LinksUpToDate>
  <CharactersWithSpaces>11643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Dimitris Akt</cp:lastModifiedBy>
  <cp:revision>40</cp:revision>
  <dcterms:created xsi:type="dcterms:W3CDTF">2026-10-03T11:06:00Z</dcterms:created>
  <dcterms:modified xsi:type="dcterms:W3CDTF">2026-10-07T09:54:00Z</dcterms:modified>
  <dc:language>el-GR</dc:language>
</cp:coreProperties>
</file>