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17A" w:rsidRDefault="00B2717A" w:rsidP="00B2717A"/>
    <w:tbl>
      <w:tblPr>
        <w:tblpPr w:leftFromText="180" w:rightFromText="180" w:bottomFromText="160" w:vertAnchor="text" w:horzAnchor="margin" w:tblpXSpec="center" w:tblpY="-389"/>
        <w:tblW w:w="9497" w:type="dxa"/>
        <w:tblLook w:val="04A0" w:firstRow="1" w:lastRow="0" w:firstColumn="1" w:lastColumn="0" w:noHBand="0" w:noVBand="1"/>
      </w:tblPr>
      <w:tblGrid>
        <w:gridCol w:w="6293"/>
        <w:gridCol w:w="3204"/>
      </w:tblGrid>
      <w:tr w:rsidR="00B2717A" w:rsidRPr="000329BC" w:rsidTr="00A046DC">
        <w:trPr>
          <w:trHeight w:val="3982"/>
        </w:trPr>
        <w:tc>
          <w:tcPr>
            <w:tcW w:w="6293" w:type="dxa"/>
            <w:hideMark/>
          </w:tcPr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52" w:lineRule="auto"/>
              <w:jc w:val="center"/>
              <w:rPr>
                <w:rFonts w:ascii="Candara" w:eastAsia="Arial Unicode MS" w:hAnsi="Candara" w:cs="Cambria"/>
                <w:b/>
                <w:bCs/>
                <w:sz w:val="28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bCs/>
                <w:color w:val="000000"/>
                <w:sz w:val="28"/>
                <w:szCs w:val="24"/>
                <w:bdr w:val="nil"/>
                <w:lang w:val="el" w:eastAsia="el-GR" w:bidi="he-IL"/>
              </w:rPr>
              <w:t>Σύλλογος Δασκάλων &amp; Νηπιαγωγών Χίου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52" w:lineRule="auto"/>
              <w:jc w:val="center"/>
              <w:rPr>
                <w:rFonts w:ascii="Candara" w:eastAsia="Arial Unicode MS" w:hAnsi="Candara" w:cs="Cambria"/>
                <w:b/>
                <w:bCs/>
                <w:color w:val="ED7D31"/>
                <w:sz w:val="28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bCs/>
                <w:color w:val="ED7D31"/>
                <w:sz w:val="28"/>
                <w:szCs w:val="24"/>
                <w:bdr w:val="nil"/>
                <w:lang w:val="el" w:eastAsia="el-GR" w:bidi="he-IL"/>
              </w:rPr>
              <w:t>«O Αδαμάντιος Κοραής»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52" w:lineRule="auto"/>
              <w:jc w:val="center"/>
              <w:rPr>
                <w:rFonts w:ascii="Candara" w:eastAsia="Arial Unicode MS" w:hAnsi="Candara" w:cs="Cambria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noProof/>
                <w:sz w:val="24"/>
                <w:szCs w:val="24"/>
                <w:bdr w:val="nil"/>
                <w:lang w:eastAsia="el-GR"/>
              </w:rPr>
              <w:drawing>
                <wp:inline distT="0" distB="0" distL="0" distR="0" wp14:anchorId="70AC713A" wp14:editId="2280B309">
                  <wp:extent cx="584200" cy="755650"/>
                  <wp:effectExtent l="0" t="0" r="6350" b="6350"/>
                  <wp:docPr id="1" name="Εικόνα 1" descr="D8FAAC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8FAAC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val="el" w:eastAsia="el-GR" w:bidi="he-IL"/>
              </w:rPr>
            </w:pPr>
            <w:proofErr w:type="spellStart"/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Ταχ</w:t>
            </w:r>
            <w:proofErr w:type="spellEnd"/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. Διεύθυνση: </w:t>
            </w: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Πλατεία </w:t>
            </w:r>
            <w:proofErr w:type="spellStart"/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Βουνακίου</w:t>
            </w:r>
            <w:proofErr w:type="spellEnd"/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«Οίκος Χίου Διδασκάλου»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bdr w:val="nil"/>
                <w:lang w:val="el" w:eastAsia="el-GR" w:bidi="he-IL"/>
              </w:rPr>
            </w:pPr>
            <w:proofErr w:type="spellStart"/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Ταχ</w:t>
            </w:r>
            <w:proofErr w:type="spellEnd"/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. Κώδικας: </w:t>
            </w: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82131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Πληροφορίες: </w:t>
            </w: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6978453807 (Α. </w:t>
            </w:r>
            <w:proofErr w:type="spellStart"/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Σκουφάλου</w:t>
            </w:r>
            <w:proofErr w:type="spellEnd"/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),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6984725689 (</w:t>
            </w:r>
            <w:proofErr w:type="spellStart"/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Κ.Ψαρούδης</w:t>
            </w:r>
            <w:proofErr w:type="spellEnd"/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)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6945403667( </w:t>
            </w: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n-US" w:eastAsia="el-GR" w:bidi="he-IL"/>
              </w:rPr>
              <w:t>K</w:t>
            </w:r>
            <w:r w:rsidRPr="000329B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.Πουλιανός)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FF"/>
                <w:sz w:val="24"/>
                <w:szCs w:val="24"/>
                <w:u w:val="single"/>
                <w:bdr w:val="nil"/>
                <w:lang w:val="el" w:eastAsia="el-GR" w:bidi="he-IL"/>
              </w:rPr>
            </w:pPr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n-US" w:eastAsia="el-GR" w:bidi="he-IL"/>
              </w:rPr>
              <w:t>e</w:t>
            </w:r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-</w:t>
            </w:r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n-US" w:eastAsia="el-GR" w:bidi="he-IL"/>
              </w:rPr>
              <w:t>mail</w:t>
            </w:r>
            <w:r w:rsidRPr="000329B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: </w:t>
            </w:r>
            <w:hyperlink r:id="rId6" w:history="1"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n-US" w:eastAsia="el-GR" w:bidi="he-IL"/>
                </w:rPr>
                <w:t>syllogos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l" w:eastAsia="el-GR" w:bidi="he-IL"/>
                </w:rPr>
                <w:t>.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n-US" w:eastAsia="el-GR" w:bidi="he-IL"/>
                </w:rPr>
                <w:t>pe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l" w:eastAsia="el-GR" w:bidi="he-IL"/>
                </w:rPr>
                <w:t>.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n-US" w:eastAsia="el-GR" w:bidi="he-IL"/>
                </w:rPr>
                <w:t>chiou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l" w:eastAsia="el-GR" w:bidi="he-IL"/>
                </w:rPr>
                <w:t>@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n-US" w:eastAsia="el-GR" w:bidi="he-IL"/>
                </w:rPr>
                <w:t>gmail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l" w:eastAsia="el-GR" w:bidi="he-IL"/>
                </w:rPr>
                <w:t>.</w:t>
              </w:r>
              <w:r w:rsidRPr="000329BC">
                <w:rPr>
                  <w:rFonts w:ascii="Times New Roman" w:eastAsia="Arial Unicode MS" w:hAnsi="Times New Roman" w:cs="Times New Roman"/>
                  <w:color w:val="0000FF"/>
                  <w:sz w:val="24"/>
                  <w:szCs w:val="24"/>
                  <w:u w:val="single"/>
                  <w:bdr w:val="nil"/>
                  <w:lang w:val="en-US" w:eastAsia="el-GR" w:bidi="he-IL"/>
                </w:rPr>
                <w:t>com</w:t>
              </w:r>
            </w:hyperlink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FF"/>
                <w:sz w:val="24"/>
                <w:szCs w:val="24"/>
                <w:u w:val="single"/>
                <w:bdr w:val="nil"/>
                <w:lang w:val="el" w:eastAsia="el-GR" w:bidi="he-IL"/>
              </w:rPr>
            </w:pPr>
          </w:p>
        </w:tc>
        <w:tc>
          <w:tcPr>
            <w:tcW w:w="3204" w:type="dxa"/>
          </w:tcPr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120" w:line="240" w:lineRule="auto"/>
              <w:jc w:val="right"/>
              <w:rPr>
                <w:rFonts w:ascii="Candara" w:eastAsia="Arial Unicode MS" w:hAnsi="Candara" w:cs="Cambria"/>
                <w:b/>
                <w:bCs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        Χίος, </w:t>
            </w:r>
            <w:r w:rsidR="00071B8D"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2</w:t>
            </w:r>
            <w:r w:rsidR="00071B8D" w:rsidRPr="00F47608"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eastAsia="el-GR" w:bidi="he-IL"/>
              </w:rPr>
              <w:t>-</w:t>
            </w:r>
            <w:r w:rsidR="00071B8D"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10</w:t>
            </w:r>
            <w:r w:rsidRPr="000329BC"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-2026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</w:tabs>
              <w:spacing w:after="120" w:line="240" w:lineRule="auto"/>
              <w:jc w:val="right"/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        Αρ. </w:t>
            </w:r>
            <w:proofErr w:type="spellStart"/>
            <w:r w:rsidRPr="000329BC">
              <w:rPr>
                <w:rFonts w:ascii="Candara" w:eastAsia="Arial Unicode MS" w:hAnsi="Candara" w:cs="Cambria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Πρωτ</w:t>
            </w:r>
            <w:proofErr w:type="spellEnd"/>
            <w:r w:rsidRPr="000329BC">
              <w:rPr>
                <w:rFonts w:ascii="Candara" w:eastAsia="Arial Unicode MS" w:hAnsi="Candara" w:cs="Cambria"/>
                <w:b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 xml:space="preserve">.: </w:t>
            </w:r>
            <w:r w:rsidR="00071B8D">
              <w:rPr>
                <w:rFonts w:ascii="Candara" w:eastAsia="Arial Unicode MS" w:hAnsi="Candara" w:cs="Cambria"/>
                <w:bCs/>
                <w:color w:val="000000"/>
                <w:sz w:val="24"/>
                <w:szCs w:val="24"/>
                <w:bdr w:val="nil"/>
                <w:lang w:val="el" w:eastAsia="el-GR" w:bidi="he-IL"/>
              </w:rPr>
              <w:t>78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single" w:sz="8" w:space="4" w:color="4F81BD"/>
                <w:right w:val="nil"/>
                <w:between w:val="nil"/>
                <w:bar w:val="nil"/>
              </w:pBdr>
              <w:spacing w:after="120" w:line="240" w:lineRule="auto"/>
              <w:contextualSpacing/>
              <w:jc w:val="both"/>
              <w:rPr>
                <w:rFonts w:ascii="Candara" w:eastAsia="Arial Unicode MS" w:hAnsi="Candara" w:cs="Cambria"/>
                <w:b/>
                <w:bCs/>
                <w:color w:val="17365D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</w:pPr>
          </w:p>
          <w:p w:rsidR="00B2717A" w:rsidRPr="000329BC" w:rsidRDefault="00B2717A" w:rsidP="00A046DC">
            <w:pPr>
              <w:pBdr>
                <w:top w:val="nil"/>
                <w:left w:val="nil"/>
                <w:bottom w:val="single" w:sz="8" w:space="4" w:color="4F81BD"/>
                <w:right w:val="nil"/>
                <w:between w:val="nil"/>
                <w:bar w:val="nil"/>
              </w:pBdr>
              <w:spacing w:after="120" w:line="240" w:lineRule="auto"/>
              <w:contextualSpacing/>
              <w:jc w:val="both"/>
              <w:rPr>
                <w:rFonts w:ascii="Candara" w:eastAsia="Arial Unicode MS" w:hAnsi="Candara" w:cs="Cambria"/>
                <w:b/>
                <w:bCs/>
                <w:color w:val="17365D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</w:pPr>
          </w:p>
          <w:p w:rsidR="00B2717A" w:rsidRPr="000329BC" w:rsidRDefault="00B2717A" w:rsidP="00A046DC">
            <w:pPr>
              <w:pBdr>
                <w:top w:val="nil"/>
                <w:left w:val="nil"/>
                <w:bottom w:val="single" w:sz="8" w:space="4" w:color="4F81BD"/>
                <w:right w:val="nil"/>
                <w:between w:val="nil"/>
                <w:bar w:val="nil"/>
              </w:pBdr>
              <w:spacing w:after="0" w:line="240" w:lineRule="auto"/>
              <w:contextualSpacing/>
              <w:jc w:val="both"/>
              <w:rPr>
                <w:rFonts w:ascii="Candara" w:eastAsia="Arial Unicode MS" w:hAnsi="Candara" w:cs="Cambria"/>
                <w:color w:val="0F243E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</w:pPr>
            <w:r w:rsidRPr="000329BC">
              <w:rPr>
                <w:rFonts w:ascii="Candara" w:eastAsia="Arial Unicode MS" w:hAnsi="Candara" w:cs="Cambria"/>
                <w:b/>
                <w:bCs/>
                <w:color w:val="0F243E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  <w:t>Προς: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0" w:line="240" w:lineRule="auto"/>
              <w:jc w:val="both"/>
              <w:rPr>
                <w:rFonts w:ascii="Candara" w:eastAsia="Arial Unicode MS" w:hAnsi="Candara" w:cs="Cambria"/>
                <w:bCs/>
                <w:sz w:val="20"/>
                <w:szCs w:val="24"/>
                <w:bdr w:val="nil"/>
                <w:lang w:eastAsia="el-GR" w:bidi="he-IL"/>
              </w:rPr>
            </w:pPr>
            <w:r w:rsidRPr="000329BC">
              <w:rPr>
                <w:rFonts w:ascii="Candara" w:eastAsia="Arial Unicode MS" w:hAnsi="Candara" w:cs="Cambria"/>
                <w:bCs/>
                <w:sz w:val="20"/>
                <w:szCs w:val="24"/>
                <w:bdr w:val="nil"/>
                <w:lang w:val="el" w:eastAsia="el-GR" w:bidi="he-IL"/>
              </w:rPr>
              <w:t xml:space="preserve">ΕΚΠΑΙΔΕΥΤΙΚΟΙ ΠΕ ΧΙΟΥ- ΣΧΟΛΕΙΑ ΠΕ ΧΙΟΥ </w:t>
            </w:r>
            <w:r>
              <w:rPr>
                <w:rFonts w:ascii="Candara" w:eastAsia="Arial Unicode MS" w:hAnsi="Candara" w:cs="Cambria"/>
                <w:bCs/>
                <w:sz w:val="20"/>
                <w:szCs w:val="24"/>
                <w:bdr w:val="nil"/>
                <w:lang w:val="el" w:eastAsia="el-GR" w:bidi="he-IL"/>
              </w:rPr>
              <w:t>–ΣΥΛΛΟΓΟΙ ΓΟΝΕΩΝ- ΠΡΩΤΟΒΑΘΜΙΑ ΧΙΟΥ</w:t>
            </w:r>
          </w:p>
          <w:p w:rsidR="00B2717A" w:rsidRPr="000329BC" w:rsidRDefault="00B2717A" w:rsidP="00A046DC">
            <w:pPr>
              <w:pBdr>
                <w:top w:val="nil"/>
                <w:left w:val="nil"/>
                <w:bottom w:val="single" w:sz="8" w:space="4" w:color="4F81BD"/>
                <w:right w:val="nil"/>
                <w:between w:val="nil"/>
                <w:bar w:val="nil"/>
              </w:pBdr>
              <w:spacing w:before="120" w:after="0" w:line="240" w:lineRule="auto"/>
              <w:contextualSpacing/>
              <w:jc w:val="both"/>
              <w:rPr>
                <w:rFonts w:ascii="Candara" w:eastAsia="Times New Roman" w:hAnsi="Candara" w:cs="Cambria"/>
                <w:color w:val="0F243E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</w:pPr>
            <w:proofErr w:type="spellStart"/>
            <w:r w:rsidRPr="000329BC">
              <w:rPr>
                <w:rFonts w:ascii="Candara" w:eastAsia="Times New Roman" w:hAnsi="Candara" w:cs="Cambria"/>
                <w:b/>
                <w:color w:val="0F243E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  <w:t>Κοιν</w:t>
            </w:r>
            <w:proofErr w:type="spellEnd"/>
            <w:r w:rsidRPr="000329BC">
              <w:rPr>
                <w:rFonts w:ascii="Candara" w:eastAsia="Times New Roman" w:hAnsi="Candara" w:cs="Cambria"/>
                <w:color w:val="0F243E"/>
                <w:spacing w:val="5"/>
                <w:kern w:val="28"/>
                <w:sz w:val="24"/>
                <w:szCs w:val="24"/>
                <w:bdr w:val="nil"/>
                <w:lang w:val="el" w:eastAsia="el-GR" w:bidi="he-IL"/>
              </w:rPr>
              <w:t xml:space="preserve">.  </w:t>
            </w:r>
          </w:p>
          <w:p w:rsidR="00B2717A" w:rsidRPr="00040576" w:rsidRDefault="00B2717A" w:rsidP="00A046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ndara" w:eastAsia="Arial Unicode MS" w:hAnsi="Candara" w:cs="Cambria"/>
                <w:sz w:val="20"/>
                <w:szCs w:val="20"/>
                <w:bdr w:val="nil"/>
                <w:lang w:eastAsia="el-GR" w:bidi="he-IL"/>
              </w:rPr>
            </w:pPr>
            <w:r>
              <w:rPr>
                <w:rFonts w:ascii="Candara" w:eastAsia="Arial Unicode MS" w:hAnsi="Candara" w:cs="Cambria"/>
                <w:sz w:val="20"/>
                <w:szCs w:val="20"/>
                <w:bdr w:val="nil"/>
                <w:lang w:val="el" w:eastAsia="el-GR" w:bidi="he-IL"/>
              </w:rPr>
              <w:t xml:space="preserve">ΜΜΕ- </w:t>
            </w:r>
            <w:r>
              <w:rPr>
                <w:rFonts w:ascii="Candara" w:eastAsia="Arial Unicode MS" w:hAnsi="Candara" w:cs="Cambria"/>
                <w:sz w:val="20"/>
                <w:szCs w:val="20"/>
                <w:bdr w:val="nil"/>
                <w:lang w:val="en-US" w:eastAsia="el-GR" w:bidi="he-IL"/>
              </w:rPr>
              <w:t xml:space="preserve"> </w:t>
            </w:r>
          </w:p>
        </w:tc>
      </w:tr>
    </w:tbl>
    <w:p w:rsidR="00071B8D" w:rsidRDefault="00071B8D" w:rsidP="00071B8D">
      <w:pPr>
        <w:jc w:val="center"/>
        <w:rPr>
          <w:b/>
          <w:sz w:val="28"/>
          <w:szCs w:val="28"/>
          <w:u w:val="single"/>
        </w:rPr>
      </w:pPr>
      <w:bookmarkStart w:id="0" w:name="_GoBack"/>
      <w:r w:rsidRPr="00071B8D">
        <w:rPr>
          <w:b/>
          <w:sz w:val="28"/>
          <w:szCs w:val="28"/>
          <w:u w:val="single"/>
        </w:rPr>
        <w:t>Άνθρακας ο… θησαυρός της Β΄ φάσης προσλήψεων στη Χίο</w:t>
      </w:r>
    </w:p>
    <w:bookmarkEnd w:id="0"/>
    <w:p w:rsidR="00F47608" w:rsidRPr="00071B8D" w:rsidRDefault="00F47608" w:rsidP="00071B8D">
      <w:pPr>
        <w:jc w:val="center"/>
        <w:rPr>
          <w:b/>
          <w:sz w:val="28"/>
          <w:szCs w:val="28"/>
          <w:u w:val="single"/>
        </w:rPr>
      </w:pPr>
    </w:p>
    <w:p w:rsidR="00071B8D" w:rsidRPr="00F47608" w:rsidRDefault="00F47608" w:rsidP="00F47608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Μετά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την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πολυδιαφημισμένη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Ά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φάση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προσλήψεων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των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αναπληρωτών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που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κατέληξε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σε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φιάσκο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με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χιλιάδες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κενά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ανά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την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Ελλάδα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και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δεκάδες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στην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Πρωτοβάθμια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Χίο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,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ήρθε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η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Β´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φάση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για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να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μας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υπενθυμίσει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το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πόσο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κοστολογούνται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οι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μορφωτικές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ανάγκες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των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μαθητών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 xml:space="preserve"> </w:t>
      </w:r>
      <w:r w:rsidRPr="00F47608">
        <w:rPr>
          <w:rFonts w:ascii="Candara" w:hAnsi="Candara" w:cs="Cambria"/>
          <w:color w:val="080809"/>
          <w:sz w:val="24"/>
          <w:szCs w:val="24"/>
          <w:shd w:val="clear" w:color="auto" w:fill="FFFFFF"/>
        </w:rPr>
        <w:t>μας</w:t>
      </w:r>
      <w:r w:rsidRPr="00F47608">
        <w:rPr>
          <w:rFonts w:ascii="Candara" w:hAnsi="Candara" w:cs="Segoe UI Historic"/>
          <w:color w:val="080809"/>
          <w:sz w:val="24"/>
          <w:szCs w:val="24"/>
          <w:shd w:val="clear" w:color="auto" w:fill="FFFFFF"/>
        </w:rPr>
        <w:t>!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ώρα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έχουμε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διανύσει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ήδη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πρώτο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μήνα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λειτουργίας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σχολείων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Β΄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φάση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προσλήψεων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αποδεικνύεται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άνθρακας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ο…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θησαυρός</w:t>
      </w:r>
      <w:r w:rsidRPr="00F47608">
        <w:rPr>
          <w:rFonts w:ascii="Candara" w:hAnsi="Candara"/>
          <w:sz w:val="24"/>
          <w:szCs w:val="24"/>
        </w:rPr>
        <w:t>.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Στη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ΔΙΠΕ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πραγματοποιήθηκαν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μόλις</w:t>
      </w:r>
      <w:r w:rsidRPr="00F47608">
        <w:rPr>
          <w:rFonts w:ascii="Candara" w:hAnsi="Candara"/>
          <w:sz w:val="24"/>
          <w:szCs w:val="24"/>
        </w:rPr>
        <w:t xml:space="preserve"> 16 </w:t>
      </w:r>
      <w:r w:rsidRPr="00F47608">
        <w:rPr>
          <w:rFonts w:ascii="Candara" w:hAnsi="Candara" w:cs="Cambria"/>
          <w:sz w:val="24"/>
          <w:szCs w:val="24"/>
        </w:rPr>
        <w:t>προσλήψεις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από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τις</w:t>
      </w:r>
      <w:r w:rsidRPr="00F47608">
        <w:rPr>
          <w:rFonts w:ascii="Candara" w:hAnsi="Candara"/>
          <w:sz w:val="24"/>
          <w:szCs w:val="24"/>
        </w:rPr>
        <w:t xml:space="preserve"> 58 </w:t>
      </w:r>
      <w:r w:rsidRPr="00F47608">
        <w:rPr>
          <w:rFonts w:ascii="Candara" w:hAnsi="Candara" w:cs="Cambria"/>
          <w:sz w:val="24"/>
          <w:szCs w:val="24"/>
        </w:rPr>
        <w:t>που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ζητήθηκαν</w:t>
      </w:r>
      <w:r w:rsidRPr="00F47608">
        <w:rPr>
          <w:rFonts w:ascii="Candara" w:hAnsi="Candara"/>
          <w:sz w:val="24"/>
          <w:szCs w:val="24"/>
        </w:rPr>
        <w:t>: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* 2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70 </w:t>
      </w:r>
      <w:r w:rsidRPr="00F47608">
        <w:rPr>
          <w:rFonts w:ascii="Candara" w:hAnsi="Candara" w:cs="Cambria"/>
          <w:sz w:val="24"/>
          <w:szCs w:val="24"/>
        </w:rPr>
        <w:t>στην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Α΄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1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70 </w:t>
      </w:r>
      <w:r w:rsidRPr="00F47608">
        <w:rPr>
          <w:rFonts w:ascii="Candara" w:hAnsi="Candara" w:cs="Cambria"/>
          <w:sz w:val="24"/>
          <w:szCs w:val="24"/>
        </w:rPr>
        <w:t>στη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Β΄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Χίου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* 8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70 </w:t>
      </w:r>
      <w:r w:rsidRPr="00F47608">
        <w:rPr>
          <w:rFonts w:ascii="Candara" w:hAnsi="Candara" w:cs="Cambria"/>
          <w:sz w:val="24"/>
          <w:szCs w:val="24"/>
        </w:rPr>
        <w:t>στην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Παράλληλη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Στήριξη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Α΄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1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70 </w:t>
      </w:r>
      <w:r w:rsidRPr="00F47608">
        <w:rPr>
          <w:rFonts w:ascii="Candara" w:hAnsi="Candara" w:cs="Cambria"/>
          <w:sz w:val="24"/>
          <w:szCs w:val="24"/>
        </w:rPr>
        <w:t>στη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Β΄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Χίου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* 2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60 </w:t>
      </w:r>
      <w:r w:rsidRPr="00F47608">
        <w:rPr>
          <w:rFonts w:ascii="Candara" w:hAnsi="Candara" w:cs="Cambria"/>
          <w:sz w:val="24"/>
          <w:szCs w:val="24"/>
        </w:rPr>
        <w:t>στην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Παράλληλη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Στήριξη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* 1 </w:t>
      </w:r>
      <w:r w:rsidRPr="00F47608">
        <w:rPr>
          <w:rFonts w:ascii="Candara" w:hAnsi="Candara" w:cs="Cambria"/>
          <w:sz w:val="24"/>
          <w:szCs w:val="24"/>
        </w:rPr>
        <w:t>ΕΒΠ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* 1 </w:t>
      </w:r>
      <w:r w:rsidRPr="00F47608">
        <w:rPr>
          <w:rFonts w:ascii="Candara" w:hAnsi="Candara" w:cs="Cambria"/>
          <w:sz w:val="24"/>
          <w:szCs w:val="24"/>
        </w:rPr>
        <w:t>ΠΕ</w:t>
      </w:r>
      <w:r w:rsidRPr="00F47608">
        <w:rPr>
          <w:rFonts w:ascii="Candara" w:hAnsi="Candara"/>
          <w:sz w:val="24"/>
          <w:szCs w:val="24"/>
        </w:rPr>
        <w:t xml:space="preserve">06 </w:t>
      </w:r>
      <w:r w:rsidRPr="00F47608">
        <w:rPr>
          <w:rFonts w:ascii="Candara" w:hAnsi="Candara" w:cs="Cambria"/>
          <w:sz w:val="24"/>
          <w:szCs w:val="24"/>
        </w:rPr>
        <w:t>Αγγλικής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μειωμένου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ωραρίου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Κι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όλα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αυτά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ενώ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σχολεία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έχουν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ήδη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ξεκινήσει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λειτουργούν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εδώ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έναν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μήνα</w:t>
      </w:r>
      <w:r w:rsidRPr="00F47608">
        <w:rPr>
          <w:rFonts w:ascii="Candara" w:hAnsi="Candara"/>
          <w:sz w:val="24"/>
          <w:szCs w:val="24"/>
        </w:rPr>
        <w:t>.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Ολοήμερα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τμήματα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υπολειτουργούν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μαθητές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γνωματεύσεις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χρήζουν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υποστήριξης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βρίσκονται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στον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αέρα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ενώ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κενά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εκπαιδευτικούς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ειδικοτήτων</w:t>
      </w:r>
      <w:r w:rsidRPr="00F47608">
        <w:rPr>
          <w:rFonts w:ascii="Candara" w:hAnsi="Candara"/>
          <w:sz w:val="24"/>
          <w:szCs w:val="24"/>
        </w:rPr>
        <w:t xml:space="preserve"> (</w:t>
      </w:r>
      <w:proofErr w:type="spellStart"/>
      <w:r w:rsidRPr="00F47608">
        <w:rPr>
          <w:rFonts w:ascii="Candara" w:hAnsi="Candara" w:cs="Cambria"/>
          <w:sz w:val="24"/>
          <w:szCs w:val="24"/>
        </w:rPr>
        <w:t>Μουσικής</w:t>
      </w:r>
      <w:r w:rsidRPr="00F47608">
        <w:rPr>
          <w:rFonts w:ascii="Candara" w:hAnsi="Candara"/>
          <w:sz w:val="24"/>
          <w:szCs w:val="24"/>
        </w:rPr>
        <w:t>,</w:t>
      </w:r>
      <w:r w:rsidRPr="00F47608">
        <w:rPr>
          <w:rFonts w:ascii="Candara" w:hAnsi="Candara" w:cs="Cambria"/>
          <w:sz w:val="24"/>
          <w:szCs w:val="24"/>
        </w:rPr>
        <w:t>Αισθητικής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proofErr w:type="spellStart"/>
      <w:r w:rsidRPr="00F47608">
        <w:rPr>
          <w:rFonts w:ascii="Candara" w:hAnsi="Candara" w:cs="Cambria"/>
          <w:sz w:val="24"/>
          <w:szCs w:val="24"/>
        </w:rPr>
        <w:t>Αγωγής</w:t>
      </w:r>
      <w:r w:rsidRPr="00F47608">
        <w:rPr>
          <w:rFonts w:ascii="Candara" w:hAnsi="Candara"/>
          <w:sz w:val="24"/>
          <w:szCs w:val="24"/>
        </w:rPr>
        <w:t>,</w:t>
      </w:r>
      <w:r w:rsidR="00F47608">
        <w:rPr>
          <w:rFonts w:ascii="Candara" w:hAnsi="Candara" w:cs="Cambria"/>
          <w:sz w:val="24"/>
          <w:szCs w:val="24"/>
        </w:rPr>
        <w:t>θεατρικής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Αγωγής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κοκ</w:t>
      </w:r>
      <w:r w:rsidRPr="00F47608">
        <w:rPr>
          <w:rFonts w:ascii="Candara" w:hAnsi="Candara"/>
          <w:sz w:val="24"/>
          <w:szCs w:val="24"/>
        </w:rPr>
        <w:t>.)</w:t>
      </w:r>
      <w:r w:rsid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Παράλληλης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Στήριξης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παραμένουν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ακάλυπτα</w:t>
      </w:r>
      <w:r w:rsidRPr="00F47608">
        <w:rPr>
          <w:rFonts w:ascii="Candara" w:hAnsi="Candara"/>
          <w:sz w:val="24"/>
          <w:szCs w:val="24"/>
        </w:rPr>
        <w:t>!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αποκορύφωμα</w:t>
      </w:r>
      <w:r w:rsidRPr="00F47608">
        <w:rPr>
          <w:rFonts w:ascii="Candara" w:hAnsi="Candara"/>
          <w:sz w:val="24"/>
          <w:szCs w:val="24"/>
        </w:rPr>
        <w:t xml:space="preserve">; </w:t>
      </w:r>
      <w:r w:rsidRPr="00F47608">
        <w:rPr>
          <w:rFonts w:ascii="Candara" w:hAnsi="Candara" w:cs="Cambria"/>
          <w:sz w:val="24"/>
          <w:szCs w:val="24"/>
        </w:rPr>
        <w:t>Μία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πρόσληψη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εκπαιδευτικού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Αγγλικής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μειωμένου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ωραρίου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μόλις</w:t>
      </w:r>
      <w:r w:rsidRPr="00F47608">
        <w:rPr>
          <w:rFonts w:ascii="Candara" w:hAnsi="Candara"/>
          <w:sz w:val="24"/>
          <w:szCs w:val="24"/>
        </w:rPr>
        <w:t xml:space="preserve"> 14 </w:t>
      </w:r>
      <w:r w:rsidRPr="00F47608">
        <w:rPr>
          <w:rFonts w:ascii="Candara" w:hAnsi="Candara" w:cs="Cambria"/>
          <w:sz w:val="24"/>
          <w:szCs w:val="24"/>
        </w:rPr>
        <w:t>ωρών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καλείται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καλύψει</w:t>
      </w:r>
      <w:r w:rsidRPr="00F47608">
        <w:rPr>
          <w:rFonts w:ascii="Candara" w:hAnsi="Candara"/>
          <w:sz w:val="24"/>
          <w:szCs w:val="24"/>
        </w:rPr>
        <w:t xml:space="preserve"> 6 </w:t>
      </w:r>
      <w:r w:rsidRPr="00F47608">
        <w:rPr>
          <w:rFonts w:ascii="Candara" w:hAnsi="Candara" w:cs="Cambria"/>
          <w:sz w:val="24"/>
          <w:szCs w:val="24"/>
        </w:rPr>
        <w:t>νηπιαγωγεία</w:t>
      </w:r>
      <w:r w:rsidRPr="00F47608">
        <w:rPr>
          <w:rFonts w:ascii="Candara" w:hAnsi="Candara"/>
          <w:sz w:val="24"/>
          <w:szCs w:val="24"/>
        </w:rPr>
        <w:t>!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lastRenderedPageBreak/>
        <w:t>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ίδια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εικόνα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πανελλαδικά</w:t>
      </w:r>
      <w:r w:rsidRPr="00F47608">
        <w:rPr>
          <w:rFonts w:ascii="Candara" w:hAnsi="Candara"/>
          <w:sz w:val="24"/>
          <w:szCs w:val="24"/>
        </w:rPr>
        <w:t>!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/>
          <w:sz w:val="24"/>
          <w:szCs w:val="24"/>
        </w:rPr>
        <w:t xml:space="preserve">16.343 </w:t>
      </w:r>
      <w:r w:rsidRPr="00F47608">
        <w:rPr>
          <w:rFonts w:ascii="Candara" w:hAnsi="Candara" w:cs="Cambria"/>
          <w:sz w:val="24"/>
          <w:szCs w:val="24"/>
        </w:rPr>
        <w:t>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κενά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σχολείων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μετά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φάση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προσλήψεων</w:t>
      </w:r>
      <w:r w:rsidRPr="00F47608">
        <w:rPr>
          <w:rFonts w:ascii="Candara" w:hAnsi="Candara"/>
          <w:sz w:val="24"/>
          <w:szCs w:val="24"/>
        </w:rPr>
        <w:t>!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Ενώ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τμήματα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Ζ</w:t>
      </w:r>
      <w:r w:rsidRPr="00F47608">
        <w:rPr>
          <w:rFonts w:ascii="Candara" w:hAnsi="Candara"/>
          <w:sz w:val="24"/>
          <w:szCs w:val="24"/>
        </w:rPr>
        <w:t>.</w:t>
      </w:r>
      <w:r w:rsidRPr="00F47608">
        <w:rPr>
          <w:rFonts w:ascii="Candara" w:hAnsi="Candara" w:cs="Cambria"/>
          <w:sz w:val="24"/>
          <w:szCs w:val="24"/>
        </w:rPr>
        <w:t>Ε</w:t>
      </w:r>
      <w:r w:rsidRPr="00F47608">
        <w:rPr>
          <w:rFonts w:ascii="Candara" w:hAnsi="Candara"/>
          <w:sz w:val="24"/>
          <w:szCs w:val="24"/>
        </w:rPr>
        <w:t>.</w:t>
      </w:r>
      <w:r w:rsidRPr="00F47608">
        <w:rPr>
          <w:rFonts w:ascii="Candara" w:hAnsi="Candara" w:cs="Cambria"/>
          <w:sz w:val="24"/>
          <w:szCs w:val="24"/>
        </w:rPr>
        <w:t>Π</w:t>
      </w:r>
      <w:r w:rsidRPr="00F47608">
        <w:rPr>
          <w:rFonts w:ascii="Candara" w:hAnsi="Candara"/>
          <w:sz w:val="24"/>
          <w:szCs w:val="24"/>
        </w:rPr>
        <w:t>....</w:t>
      </w:r>
      <w:r w:rsidRPr="00F47608">
        <w:rPr>
          <w:rFonts w:ascii="Candara" w:hAnsi="Candara" w:cs="Cambria"/>
          <w:sz w:val="24"/>
          <w:szCs w:val="24"/>
        </w:rPr>
        <w:t>αγνοούνται</w:t>
      </w:r>
    </w:p>
    <w:p w:rsidR="00F47608" w:rsidRPr="00F47608" w:rsidRDefault="00F47608" w:rsidP="00F47608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Δεν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είναι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κάτι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καινούριο</w:t>
      </w:r>
      <w:r w:rsidRPr="00F47608">
        <w:rPr>
          <w:rFonts w:ascii="Candara" w:hAnsi="Candara"/>
          <w:sz w:val="24"/>
          <w:szCs w:val="24"/>
        </w:rPr>
        <w:t xml:space="preserve">! </w:t>
      </w:r>
      <w:r w:rsidRPr="00F47608">
        <w:rPr>
          <w:rFonts w:ascii="Candara" w:hAnsi="Candara" w:cs="Cambria"/>
          <w:sz w:val="24"/>
          <w:szCs w:val="24"/>
        </w:rPr>
        <w:t>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λογική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υποβάθμισης</w:t>
      </w:r>
      <w:r w:rsidRPr="00F47608">
        <w:rPr>
          <w:rFonts w:ascii="Candara" w:hAnsi="Candara"/>
          <w:sz w:val="24"/>
          <w:szCs w:val="24"/>
        </w:rPr>
        <w:t xml:space="preserve">, </w:t>
      </w:r>
      <w:proofErr w:type="spellStart"/>
      <w:r w:rsidRPr="00F47608">
        <w:rPr>
          <w:rFonts w:ascii="Candara" w:hAnsi="Candara" w:cs="Cambria"/>
          <w:sz w:val="24"/>
          <w:szCs w:val="24"/>
        </w:rPr>
        <w:t>υποστελέχωσης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proofErr w:type="spellStart"/>
      <w:r w:rsidRPr="00F47608">
        <w:rPr>
          <w:rFonts w:ascii="Candara" w:hAnsi="Candara" w:cs="Cambria"/>
          <w:sz w:val="24"/>
          <w:szCs w:val="24"/>
        </w:rPr>
        <w:t>υποχρηματοδότησης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</w:t>
      </w:r>
      <w:r w:rsidRPr="00F47608">
        <w:rPr>
          <w:rFonts w:ascii="Candara" w:hAnsi="Candara" w:cs="Cambria"/>
          <w:sz w:val="24"/>
          <w:szCs w:val="24"/>
        </w:rPr>
        <w:t>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βρίσκεται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πίσω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από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όλα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όσα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ζούμε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μέσα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σχολεία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μας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«χτυπάει»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πλέον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ακόμα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πιο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έντονα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τις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ανάγκες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μαθητών</w:t>
      </w:r>
      <w:r w:rsidRPr="00F47608">
        <w:rPr>
          <w:rFonts w:ascii="Candara" w:hAnsi="Candara"/>
          <w:sz w:val="24"/>
          <w:szCs w:val="24"/>
        </w:rPr>
        <w:t>/</w:t>
      </w:r>
      <w:proofErr w:type="spellStart"/>
      <w:r w:rsidRPr="00F47608">
        <w:rPr>
          <w:rFonts w:ascii="Candara" w:hAnsi="Candara" w:cs="Cambria"/>
          <w:sz w:val="24"/>
          <w:szCs w:val="24"/>
        </w:rPr>
        <w:t>τριων</w:t>
      </w:r>
      <w:proofErr w:type="spellEnd"/>
      <w:r w:rsidRPr="00F47608">
        <w:rPr>
          <w:rFonts w:ascii="Candara" w:hAnsi="Candara"/>
          <w:sz w:val="24"/>
          <w:szCs w:val="24"/>
        </w:rPr>
        <w:t>!</w:t>
      </w:r>
    </w:p>
    <w:p w:rsidR="00F47608" w:rsidRPr="00F47608" w:rsidRDefault="00F47608" w:rsidP="00F47608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Επιπλέον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αποτελεί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πρόκληση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από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πλευρά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κυβέρνησης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Υπουργείου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Παιδείας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η</w:t>
      </w:r>
      <w:r w:rsidRPr="00F47608">
        <w:rPr>
          <w:rFonts w:ascii="Candara" w:hAnsi="Candara" w:cs="Cambri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αντιμετώπιση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εκπαιδευτικών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ως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δασκάλων</w:t>
      </w:r>
      <w:r w:rsidRPr="00F47608">
        <w:rPr>
          <w:rFonts w:ascii="Candara" w:hAnsi="Candara"/>
          <w:sz w:val="24"/>
          <w:szCs w:val="24"/>
        </w:rPr>
        <w:t>-</w:t>
      </w:r>
      <w:proofErr w:type="spellStart"/>
      <w:r w:rsidRPr="00F47608">
        <w:rPr>
          <w:rFonts w:ascii="Candara" w:hAnsi="Candara"/>
          <w:sz w:val="24"/>
          <w:szCs w:val="24"/>
        </w:rPr>
        <w:t>delivery</w:t>
      </w:r>
      <w:proofErr w:type="spellEnd"/>
      <w:r w:rsidRPr="00F47608">
        <w:rPr>
          <w:rFonts w:ascii="Candara" w:hAnsi="Candara"/>
          <w:sz w:val="24"/>
          <w:szCs w:val="24"/>
        </w:rPr>
        <w:t xml:space="preserve">. </w:t>
      </w:r>
      <w:r w:rsidRPr="00F47608">
        <w:rPr>
          <w:rFonts w:ascii="Candara" w:hAnsi="Candara" w:cs="Cambria"/>
          <w:sz w:val="24"/>
          <w:szCs w:val="24"/>
        </w:rPr>
        <w:t>Έτσι</w:t>
      </w:r>
      <w:r w:rsidRPr="00F47608">
        <w:rPr>
          <w:rFonts w:ascii="Candara" w:hAnsi="Candara"/>
          <w:sz w:val="24"/>
          <w:szCs w:val="24"/>
        </w:rPr>
        <w:t>, 8</w:t>
      </w:r>
      <w:r w:rsidRPr="00F47608">
        <w:rPr>
          <w:rFonts w:ascii="Candara" w:hAnsi="Candara"/>
          <w:sz w:val="24"/>
          <w:szCs w:val="24"/>
        </w:rPr>
        <w:t xml:space="preserve">75 </w:t>
      </w:r>
      <w:proofErr w:type="spellStart"/>
      <w:r w:rsidRPr="00F47608">
        <w:rPr>
          <w:rFonts w:ascii="Candara" w:hAnsi="Candara" w:cs="Cambria"/>
          <w:sz w:val="24"/>
          <w:szCs w:val="24"/>
        </w:rPr>
        <w:t>συναδέλφισσες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συνάδελφοι</w:t>
      </w:r>
      <w:r w:rsidRPr="00F47608">
        <w:rPr>
          <w:rFonts w:ascii="Candara" w:hAnsi="Candara"/>
          <w:sz w:val="24"/>
          <w:szCs w:val="24"/>
        </w:rPr>
        <w:t>(</w:t>
      </w:r>
      <w:r w:rsidRPr="00F47608">
        <w:rPr>
          <w:rFonts w:ascii="Candara" w:hAnsi="Candara" w:cs="Cambria"/>
          <w:sz w:val="24"/>
          <w:szCs w:val="24"/>
        </w:rPr>
        <w:t>οι</w:t>
      </w:r>
      <w:r w:rsidRPr="00F47608">
        <w:rPr>
          <w:rFonts w:ascii="Candara" w:hAnsi="Candara"/>
          <w:sz w:val="24"/>
          <w:szCs w:val="24"/>
        </w:rPr>
        <w:t xml:space="preserve"> 240 </w:t>
      </w:r>
      <w:r w:rsidRPr="00F47608">
        <w:rPr>
          <w:rFonts w:ascii="Candara" w:hAnsi="Candara" w:cs="Cambria"/>
          <w:sz w:val="24"/>
          <w:szCs w:val="24"/>
        </w:rPr>
        <w:t>στην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Αττική</w:t>
      </w:r>
      <w:r w:rsidRPr="00F47608">
        <w:rPr>
          <w:rFonts w:ascii="Candara" w:hAnsi="Candara"/>
          <w:sz w:val="24"/>
          <w:szCs w:val="24"/>
        </w:rPr>
        <w:t xml:space="preserve">) </w:t>
      </w:r>
      <w:r w:rsidRPr="00F47608">
        <w:rPr>
          <w:rFonts w:ascii="Candara" w:hAnsi="Candara" w:cs="Cambria"/>
          <w:sz w:val="24"/>
          <w:szCs w:val="24"/>
        </w:rPr>
        <w:t>που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πέρσι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δούλεψαν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στη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Β’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φάση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ως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αναπλη</w:t>
      </w:r>
      <w:r w:rsidRPr="00F47608">
        <w:rPr>
          <w:rFonts w:ascii="Candara" w:hAnsi="Candara" w:cs="Cambria"/>
          <w:sz w:val="24"/>
          <w:szCs w:val="24"/>
        </w:rPr>
        <w:t>ρωτές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εκπαιδευτικοί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</w:t>
      </w:r>
      <w:r w:rsidRPr="00F47608">
        <w:rPr>
          <w:rFonts w:ascii="Candara" w:hAnsi="Candara"/>
          <w:sz w:val="24"/>
          <w:szCs w:val="24"/>
        </w:rPr>
        <w:t>.</w:t>
      </w:r>
      <w:r w:rsidRPr="00F47608">
        <w:rPr>
          <w:rFonts w:ascii="Candara" w:hAnsi="Candara" w:cs="Cambria"/>
          <w:sz w:val="24"/>
          <w:szCs w:val="24"/>
        </w:rPr>
        <w:t>Υ</w:t>
      </w:r>
      <w:r w:rsidRPr="00F47608">
        <w:rPr>
          <w:rFonts w:ascii="Candara" w:hAnsi="Candara"/>
          <w:sz w:val="24"/>
          <w:szCs w:val="24"/>
        </w:rPr>
        <w:t>/</w:t>
      </w:r>
      <w:proofErr w:type="spellStart"/>
      <w:r w:rsidRPr="00F47608">
        <w:rPr>
          <w:rFonts w:ascii="Candara" w:hAnsi="Candara" w:cs="Cambria"/>
          <w:sz w:val="24"/>
          <w:szCs w:val="24"/>
        </w:rPr>
        <w:t>ΖΕΠ</w:t>
      </w:r>
      <w:r w:rsidRPr="00F47608">
        <w:rPr>
          <w:rFonts w:ascii="Candara" w:hAnsi="Candara"/>
          <w:sz w:val="24"/>
          <w:szCs w:val="24"/>
        </w:rPr>
        <w:t>,</w:t>
      </w:r>
      <w:r w:rsidRPr="00F47608">
        <w:rPr>
          <w:rFonts w:ascii="Candara" w:hAnsi="Candara" w:cs="Cambria"/>
          <w:sz w:val="24"/>
          <w:szCs w:val="24"/>
        </w:rPr>
        <w:t>φέτος</w:t>
      </w:r>
      <w:proofErr w:type="spellEnd"/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μένουν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εκτός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σχολικών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μονάδων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για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τουλάχιστον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έναν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μήνα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επιπλέον</w:t>
      </w:r>
      <w:r w:rsidRPr="00F47608">
        <w:rPr>
          <w:rFonts w:ascii="Candara" w:hAnsi="Candara"/>
          <w:sz w:val="24"/>
          <w:szCs w:val="24"/>
        </w:rPr>
        <w:t>.</w:t>
      </w:r>
    </w:p>
    <w:p w:rsidR="00071B8D" w:rsidRP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Φτάνει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εμπαιγμός</w:t>
      </w:r>
      <w:r w:rsidRPr="00F47608">
        <w:rPr>
          <w:rFonts w:ascii="Candara" w:hAnsi="Candara"/>
          <w:sz w:val="24"/>
          <w:szCs w:val="24"/>
        </w:rPr>
        <w:t>!</w:t>
      </w:r>
    </w:p>
    <w:p w:rsidR="00F47608" w:rsidRPr="00F47608" w:rsidRDefault="00F47608" w:rsidP="00F47608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Από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άλλη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πλευρά</w:t>
      </w:r>
      <w:r w:rsidRPr="00F47608">
        <w:rPr>
          <w:rFonts w:ascii="Candara" w:hAnsi="Candara"/>
          <w:sz w:val="24"/>
          <w:szCs w:val="24"/>
        </w:rPr>
        <w:t xml:space="preserve">, </w:t>
      </w:r>
      <w:r>
        <w:rPr>
          <w:rFonts w:ascii="Candara" w:hAnsi="Candara" w:cs="Cambria"/>
          <w:sz w:val="24"/>
          <w:szCs w:val="24"/>
        </w:rPr>
        <w:t xml:space="preserve">την ώρα που κόβουν από την παιδεία </w:t>
      </w:r>
      <w:r w:rsidRPr="00F47608">
        <w:rPr>
          <w:rFonts w:ascii="Candara" w:hAnsi="Candara"/>
          <w:sz w:val="24"/>
          <w:szCs w:val="24"/>
        </w:rPr>
        <w:t xml:space="preserve">, </w:t>
      </w:r>
      <w:r w:rsidRPr="00F47608">
        <w:rPr>
          <w:rFonts w:ascii="Candara" w:hAnsi="Candara" w:cs="Cambria"/>
          <w:sz w:val="24"/>
          <w:szCs w:val="24"/>
        </w:rPr>
        <w:t>υ</w:t>
      </w:r>
      <w:r w:rsidRPr="00F47608">
        <w:rPr>
          <w:rFonts w:ascii="Candara" w:hAnsi="Candara" w:cs="Cambria"/>
          <w:sz w:val="24"/>
          <w:szCs w:val="24"/>
        </w:rPr>
        <w:t>πάρχουν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άπλετα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κονδύλια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για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πολεμική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οικονομία</w:t>
      </w:r>
      <w:r w:rsidRPr="00F47608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 w:cs="Cambria"/>
          <w:sz w:val="24"/>
          <w:szCs w:val="24"/>
        </w:rPr>
        <w:t xml:space="preserve"> </w:t>
      </w:r>
      <w:r w:rsidRPr="00F47608">
        <w:rPr>
          <w:rFonts w:ascii="Candara" w:hAnsi="Candara"/>
          <w:sz w:val="24"/>
          <w:szCs w:val="24"/>
        </w:rPr>
        <w:t>(3,5</w:t>
      </w:r>
      <w:r w:rsidRPr="00F47608">
        <w:rPr>
          <w:rFonts w:ascii="Candara" w:hAnsi="Candara" w:cs="Cambria"/>
          <w:sz w:val="24"/>
          <w:szCs w:val="24"/>
        </w:rPr>
        <w:t>δις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για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την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Times New Roman"/>
          <w:sz w:val="24"/>
          <w:szCs w:val="24"/>
        </w:rPr>
        <w:t>…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τρύπια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ασπίδα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του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Αχιλλέα</w:t>
      </w:r>
      <w:r w:rsidRPr="00F47608">
        <w:rPr>
          <w:rFonts w:ascii="Candara" w:hAnsi="Candara"/>
          <w:sz w:val="24"/>
          <w:szCs w:val="24"/>
        </w:rPr>
        <w:t>,</w:t>
      </w:r>
      <w:r w:rsidRPr="00F47608">
        <w:rPr>
          <w:rFonts w:ascii="Candara" w:hAnsi="Candara"/>
          <w:sz w:val="24"/>
          <w:szCs w:val="24"/>
        </w:rPr>
        <w:t xml:space="preserve"> 7</w:t>
      </w:r>
      <w:r w:rsidRPr="00F47608">
        <w:rPr>
          <w:rFonts w:ascii="Candara" w:hAnsi="Candara" w:cs="Cambria"/>
          <w:sz w:val="24"/>
          <w:szCs w:val="24"/>
        </w:rPr>
        <w:t>δις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για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ΝΑΤΟ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μόνο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το</w:t>
      </w:r>
      <w:r w:rsidRPr="00F47608">
        <w:rPr>
          <w:rFonts w:ascii="Candara" w:hAnsi="Candara"/>
          <w:sz w:val="24"/>
          <w:szCs w:val="24"/>
        </w:rPr>
        <w:t xml:space="preserve"> 2026)</w:t>
      </w:r>
      <w:r w:rsidRPr="00F47608">
        <w:t xml:space="preserve"> </w:t>
      </w:r>
      <w:r>
        <w:t>.</w:t>
      </w:r>
      <w:r w:rsidRPr="00F47608">
        <w:rPr>
          <w:rFonts w:ascii="Candara" w:hAnsi="Candara"/>
          <w:sz w:val="24"/>
          <w:szCs w:val="24"/>
        </w:rPr>
        <w:t>Το δικαίωμα της μόρφωσης συνθλίβεται για τα κέρδη των λίγων που αυτή την στιγμή μπλέκουν την χώρα μας και τον λαό μας ακόμα βαθύτερα στο κουβάρι των πολέμων τους!</w:t>
      </w:r>
    </w:p>
    <w:p w:rsidR="00F47608" w:rsidRDefault="00071B8D" w:rsidP="00071B8D">
      <w:pPr>
        <w:rPr>
          <w:rFonts w:ascii="Candara" w:hAnsi="Candara"/>
          <w:sz w:val="24"/>
          <w:szCs w:val="24"/>
        </w:rPr>
      </w:pPr>
      <w:r w:rsidRPr="00F47608">
        <w:rPr>
          <w:rFonts w:ascii="Candara" w:hAnsi="Candara" w:cs="Cambria"/>
          <w:sz w:val="24"/>
          <w:szCs w:val="24"/>
        </w:rPr>
        <w:t>Οι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μαθητές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δεν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είναι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αριθμοί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και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τα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σχολεία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δεν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μπορούν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να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λειτουργούν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με</w:t>
      </w:r>
      <w:r w:rsidRPr="00F47608">
        <w:rPr>
          <w:rFonts w:ascii="Candara" w:hAnsi="Candara"/>
          <w:sz w:val="24"/>
          <w:szCs w:val="24"/>
        </w:rPr>
        <w:t xml:space="preserve"> </w:t>
      </w:r>
      <w:r w:rsidRPr="00F47608">
        <w:rPr>
          <w:rFonts w:ascii="Candara" w:hAnsi="Candara" w:cs="Cambria"/>
          <w:sz w:val="24"/>
          <w:szCs w:val="24"/>
        </w:rPr>
        <w:t>«μπαλώματα»</w:t>
      </w:r>
      <w:r w:rsidRPr="00F47608">
        <w:rPr>
          <w:rFonts w:ascii="Candara" w:hAnsi="Candara"/>
          <w:sz w:val="24"/>
          <w:szCs w:val="24"/>
        </w:rPr>
        <w:t>.</w:t>
      </w:r>
    </w:p>
    <w:p w:rsidR="00F47608" w:rsidRPr="00F47608" w:rsidRDefault="00F47608" w:rsidP="00071B8D">
      <w:pPr>
        <w:rPr>
          <w:rFonts w:ascii="Candara" w:hAnsi="Candara"/>
          <w:sz w:val="24"/>
          <w:szCs w:val="24"/>
        </w:rPr>
      </w:pPr>
    </w:p>
    <w:p w:rsidR="00071B8D" w:rsidRPr="00F47608" w:rsidRDefault="00071B8D" w:rsidP="00071B8D">
      <w:pPr>
        <w:jc w:val="center"/>
        <w:rPr>
          <w:rFonts w:ascii="Candara" w:hAnsi="Candara"/>
          <w:b/>
          <w:sz w:val="28"/>
          <w:szCs w:val="28"/>
        </w:rPr>
      </w:pPr>
      <w:r w:rsidRPr="00F47608">
        <w:rPr>
          <w:rFonts w:ascii="Candara" w:hAnsi="Candara" w:cs="Cambria"/>
          <w:b/>
          <w:sz w:val="28"/>
          <w:szCs w:val="28"/>
        </w:rPr>
        <w:t>Απαιτούμε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άμεση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κάλυψη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όλων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των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κενών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και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στελέχωση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των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σχολείων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με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όλο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το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αναγκαίο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προσωπικό</w:t>
      </w:r>
      <w:r w:rsidRPr="00F47608">
        <w:rPr>
          <w:rFonts w:ascii="Candara" w:hAnsi="Candara"/>
          <w:b/>
          <w:sz w:val="28"/>
          <w:szCs w:val="28"/>
        </w:rPr>
        <w:t xml:space="preserve">. </w:t>
      </w:r>
      <w:r w:rsidRPr="00F47608">
        <w:rPr>
          <w:rFonts w:ascii="Candara" w:hAnsi="Candara" w:cs="Cambria"/>
          <w:b/>
          <w:sz w:val="28"/>
          <w:szCs w:val="28"/>
        </w:rPr>
        <w:t>Πλήρη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κάλυψη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των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ειδικοτήτων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από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τους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αντίστοιχους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εκπαιδευτικούς</w:t>
      </w:r>
      <w:r w:rsidRPr="00F47608">
        <w:rPr>
          <w:rFonts w:ascii="Candara" w:hAnsi="Candara"/>
          <w:b/>
          <w:sz w:val="28"/>
          <w:szCs w:val="28"/>
        </w:rPr>
        <w:t xml:space="preserve">. </w:t>
      </w:r>
      <w:r w:rsidRPr="00F47608">
        <w:rPr>
          <w:rFonts w:ascii="Candara" w:hAnsi="Candara" w:cs="Cambria"/>
          <w:b/>
          <w:sz w:val="28"/>
          <w:szCs w:val="28"/>
        </w:rPr>
        <w:t>Τώρα</w:t>
      </w:r>
      <w:r w:rsidRPr="00F47608">
        <w:rPr>
          <w:rFonts w:ascii="Candara" w:hAnsi="Candara"/>
          <w:b/>
          <w:sz w:val="28"/>
          <w:szCs w:val="28"/>
        </w:rPr>
        <w:t>!</w:t>
      </w:r>
    </w:p>
    <w:p w:rsidR="001A670E" w:rsidRPr="00F47608" w:rsidRDefault="00071B8D" w:rsidP="00071B8D">
      <w:pPr>
        <w:jc w:val="center"/>
        <w:rPr>
          <w:rFonts w:ascii="Candara" w:hAnsi="Candara"/>
          <w:b/>
          <w:sz w:val="28"/>
          <w:szCs w:val="28"/>
        </w:rPr>
      </w:pPr>
      <w:r w:rsidRPr="00F47608">
        <w:rPr>
          <w:rFonts w:ascii="Candara" w:hAnsi="Candara" w:cs="Cambria"/>
          <w:b/>
          <w:sz w:val="28"/>
          <w:szCs w:val="28"/>
        </w:rPr>
        <w:t>Κανένας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αναπληρωτής</w:t>
      </w:r>
      <w:r w:rsidRPr="00F47608">
        <w:rPr>
          <w:rFonts w:ascii="Candara" w:hAnsi="Candara"/>
          <w:b/>
          <w:sz w:val="28"/>
          <w:szCs w:val="28"/>
        </w:rPr>
        <w:t xml:space="preserve"> </w:t>
      </w:r>
      <w:r w:rsidRPr="00F47608">
        <w:rPr>
          <w:rFonts w:ascii="Candara" w:hAnsi="Candara" w:cs="Cambria"/>
          <w:b/>
          <w:sz w:val="28"/>
          <w:szCs w:val="28"/>
        </w:rPr>
        <w:t>απολυμένος</w:t>
      </w:r>
      <w:r w:rsidRPr="00F47608">
        <w:rPr>
          <w:rFonts w:ascii="Candara" w:hAnsi="Candara"/>
          <w:b/>
          <w:sz w:val="28"/>
          <w:szCs w:val="28"/>
        </w:rPr>
        <w:t>!</w:t>
      </w:r>
    </w:p>
    <w:p w:rsidR="00B2717A" w:rsidRPr="00F47608" w:rsidRDefault="00B2717A" w:rsidP="00B2717A">
      <w:pPr>
        <w:rPr>
          <w:rFonts w:ascii="Segoe MDL2 Assets" w:hAnsi="Segoe MDL2 Assets"/>
          <w:b/>
          <w:sz w:val="24"/>
          <w:szCs w:val="24"/>
        </w:rPr>
      </w:pPr>
    </w:p>
    <w:p w:rsidR="00B2717A" w:rsidRPr="00B2717A" w:rsidRDefault="00F47608" w:rsidP="00B2717A">
      <w:r w:rsidRPr="00F47608">
        <w:rPr>
          <w:rFonts w:ascii="Segoe MDL2 Assets" w:hAnsi="Segoe MDL2 Assets"/>
          <w:i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 wp14:anchorId="79AFAD0B" wp14:editId="638E7502">
            <wp:simplePos x="0" y="0"/>
            <wp:positionH relativeFrom="margin">
              <wp:posOffset>-579120</wp:posOffset>
            </wp:positionH>
            <wp:positionV relativeFrom="paragraph">
              <wp:posOffset>527685</wp:posOffset>
            </wp:positionV>
            <wp:extent cx="6527232" cy="1898650"/>
            <wp:effectExtent l="0" t="0" r="6985" b="635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232" cy="189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717A" w:rsidRPr="00B271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26904"/>
    <w:multiLevelType w:val="hybridMultilevel"/>
    <w:tmpl w:val="02A25E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7A"/>
    <w:rsid w:val="00071B8D"/>
    <w:rsid w:val="001A670E"/>
    <w:rsid w:val="0046797B"/>
    <w:rsid w:val="00B2717A"/>
    <w:rsid w:val="00F4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0F31"/>
  <w15:chartTrackingRefBased/>
  <w15:docId w15:val="{E7B780C3-38A6-4E38-A527-D5A19837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llogos.pe.chiou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2026-10-02T16:02:00Z</dcterms:created>
  <dcterms:modified xsi:type="dcterms:W3CDTF">2026-10-02T16:15:00Z</dcterms:modified>
</cp:coreProperties>
</file>